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1CCA" w14:textId="77777777" w:rsidR="00C82A44" w:rsidRDefault="009B128D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18F08E" wp14:editId="70D16E1F">
            <wp:simplePos x="0" y="0"/>
            <wp:positionH relativeFrom="margin">
              <wp:align>center</wp:align>
            </wp:positionH>
            <wp:positionV relativeFrom="paragraph">
              <wp:posOffset>156206</wp:posOffset>
            </wp:positionV>
            <wp:extent cx="1371600" cy="1358898"/>
            <wp:effectExtent l="0" t="0" r="0" b="0"/>
            <wp:wrapTight wrapText="bothSides">
              <wp:wrapPolygon edited="0">
                <wp:start x="0" y="0"/>
                <wp:lineTo x="0" y="9694"/>
                <wp:lineTo x="600" y="14541"/>
                <wp:lineTo x="3600" y="19388"/>
                <wp:lineTo x="7200" y="21206"/>
                <wp:lineTo x="7500" y="21206"/>
                <wp:lineTo x="13800" y="21206"/>
                <wp:lineTo x="14100" y="21206"/>
                <wp:lineTo x="17700" y="19388"/>
                <wp:lineTo x="20700" y="14541"/>
                <wp:lineTo x="21300" y="9694"/>
                <wp:lineTo x="21300" y="0"/>
                <wp:lineTo x="0" y="0"/>
              </wp:wrapPolygon>
            </wp:wrapTight>
            <wp:docPr id="91528880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588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5BA49A6" w14:textId="77777777" w:rsidR="00C82A44" w:rsidRDefault="00C82A44">
      <w:pPr>
        <w:pStyle w:val="Textbody"/>
      </w:pPr>
    </w:p>
    <w:p w14:paraId="76A83E17" w14:textId="77777777" w:rsidR="00C82A44" w:rsidRDefault="00C82A44">
      <w:pPr>
        <w:pStyle w:val="Textbody"/>
      </w:pPr>
    </w:p>
    <w:p w14:paraId="2F6301ED" w14:textId="77777777" w:rsidR="00C82A44" w:rsidRDefault="00C82A44">
      <w:pPr>
        <w:pStyle w:val="Textbody"/>
      </w:pPr>
    </w:p>
    <w:p w14:paraId="044DA776" w14:textId="77777777" w:rsidR="00C82A44" w:rsidRDefault="00C82A44">
      <w:pPr>
        <w:pStyle w:val="Textbody"/>
      </w:pPr>
    </w:p>
    <w:p w14:paraId="321DFC7C" w14:textId="77777777" w:rsidR="00C82A44" w:rsidRDefault="009B128D">
      <w:pPr>
        <w:pStyle w:val="Nzev"/>
      </w:pPr>
      <w:r>
        <w:t>Obec Městečko Trnávka</w:t>
      </w:r>
      <w:r>
        <w:br/>
        <w:t>Zastupitelstvo obce Městečko Trnávka</w:t>
      </w:r>
    </w:p>
    <w:p w14:paraId="436BF7BD" w14:textId="2E1F0B5A" w:rsidR="00C82A44" w:rsidRDefault="009B128D">
      <w:pPr>
        <w:pStyle w:val="Nadpis1"/>
      </w:pPr>
      <w:r>
        <w:t>Obecně závazná vyhláška obce Městečko Trnávka</w:t>
      </w:r>
      <w:r>
        <w:br/>
        <w:t>o místním poplatku za obecní systém odpadového hospodářství</w:t>
      </w:r>
    </w:p>
    <w:p w14:paraId="200BED92" w14:textId="77777777" w:rsidR="00C82A44" w:rsidRDefault="009B128D">
      <w:pPr>
        <w:pStyle w:val="UvodniVeta"/>
      </w:pPr>
      <w:r>
        <w:t>Zastupitelstvo obce Městečko Trnávka se na svém zasedání dne 10.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4A5C0B3" w14:textId="77777777" w:rsidR="00C82A44" w:rsidRDefault="009B128D">
      <w:pPr>
        <w:pStyle w:val="Nadpis2"/>
      </w:pPr>
      <w:r>
        <w:t>Čl. 1</w:t>
      </w:r>
      <w:r>
        <w:br/>
        <w:t>Úvodní ustanovení</w:t>
      </w:r>
    </w:p>
    <w:p w14:paraId="65DE5184" w14:textId="77777777" w:rsidR="00C82A44" w:rsidRDefault="009B128D">
      <w:pPr>
        <w:pStyle w:val="Odstavec"/>
        <w:numPr>
          <w:ilvl w:val="0"/>
          <w:numId w:val="1"/>
        </w:numPr>
      </w:pPr>
      <w:r>
        <w:t>Obec Městečko Trnávka touto vyhláškou zavádí místní poplatek za obecní systém odpadového hospodářství (dále jen „poplatek“).</w:t>
      </w:r>
    </w:p>
    <w:p w14:paraId="1CEA2187" w14:textId="77777777" w:rsidR="00C82A44" w:rsidRDefault="009B128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D14F316" w14:textId="77777777" w:rsidR="00C82A44" w:rsidRDefault="009B128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7BE71EE" w14:textId="77777777" w:rsidR="00C82A44" w:rsidRDefault="009B128D">
      <w:pPr>
        <w:pStyle w:val="Nadpis2"/>
      </w:pPr>
      <w:r>
        <w:t>Čl. 2</w:t>
      </w:r>
      <w:r>
        <w:br/>
        <w:t>Poplatník</w:t>
      </w:r>
    </w:p>
    <w:p w14:paraId="30257042" w14:textId="77777777" w:rsidR="00C82A44" w:rsidRDefault="009B128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75061AE" w14:textId="7C6EB5EB" w:rsidR="00C82A44" w:rsidRDefault="009B128D" w:rsidP="00B1517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1C0118C" w14:textId="77777777" w:rsidR="00C82A44" w:rsidRDefault="009B128D">
      <w:pPr>
        <w:pStyle w:val="Odstavec"/>
        <w:numPr>
          <w:ilvl w:val="1"/>
          <w:numId w:val="1"/>
        </w:numPr>
      </w:pPr>
      <w:r>
        <w:lastRenderedPageBreak/>
        <w:t>nebo vlastník nemovité věci zahrnující byt, rodinný dům nebo stavbu pro rodinnou rekreaci, ve které není přihlášená žádná fyzická osoba a která je umístěna na území obce.</w:t>
      </w:r>
    </w:p>
    <w:p w14:paraId="506E10AF" w14:textId="77777777" w:rsidR="00C82A44" w:rsidRDefault="009B128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982E7D6" w14:textId="77777777" w:rsidR="00C82A44" w:rsidRDefault="009B128D">
      <w:pPr>
        <w:pStyle w:val="Nadpis2"/>
      </w:pPr>
      <w:r>
        <w:t>Čl. 3</w:t>
      </w:r>
      <w:r>
        <w:br/>
        <w:t>Ohlašovací povinnost</w:t>
      </w:r>
    </w:p>
    <w:p w14:paraId="1E04C38D" w14:textId="77777777" w:rsidR="00C82A44" w:rsidRDefault="009B128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7CEC4A6" w14:textId="77777777" w:rsidR="00C82A44" w:rsidRDefault="009B128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25AF8A3" w14:textId="77777777" w:rsidR="00C82A44" w:rsidRDefault="009B128D">
      <w:pPr>
        <w:pStyle w:val="Nadpis2"/>
      </w:pPr>
      <w:r>
        <w:t>Čl. 4</w:t>
      </w:r>
      <w:r>
        <w:br/>
        <w:t>Sazba poplatku</w:t>
      </w:r>
    </w:p>
    <w:p w14:paraId="47014102" w14:textId="6AF831CF" w:rsidR="00C82A44" w:rsidRDefault="009B128D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0D761D" w:rsidRPr="00F52E18">
        <w:t>7</w:t>
      </w:r>
      <w:r w:rsidRPr="00F52E18">
        <w:t>00</w:t>
      </w:r>
      <w:r w:rsidR="000D761D">
        <w:t xml:space="preserve"> </w:t>
      </w:r>
      <w:r>
        <w:t>Kč.</w:t>
      </w:r>
    </w:p>
    <w:p w14:paraId="1627C19F" w14:textId="77777777" w:rsidR="00C82A44" w:rsidRDefault="009B128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E3BA6B7" w14:textId="77777777" w:rsidR="00C82A44" w:rsidRDefault="009B128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1776591" w14:textId="77777777" w:rsidR="00C82A44" w:rsidRDefault="009B128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C803028" w14:textId="77777777" w:rsidR="00C82A44" w:rsidRDefault="009B128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CC46F7B" w14:textId="77777777" w:rsidR="00C82A44" w:rsidRDefault="009B128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6F5B2BF" w14:textId="77777777" w:rsidR="00C82A44" w:rsidRDefault="009B128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AD74D43" w14:textId="77777777" w:rsidR="00C82A44" w:rsidRDefault="009B128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0BBD131" w14:textId="77777777" w:rsidR="00C82A44" w:rsidRDefault="009B128D">
      <w:pPr>
        <w:pStyle w:val="Nadpis2"/>
      </w:pPr>
      <w:r>
        <w:t>Čl. 5</w:t>
      </w:r>
      <w:r>
        <w:br/>
        <w:t>Splatnost poplatku</w:t>
      </w:r>
    </w:p>
    <w:p w14:paraId="00551414" w14:textId="77777777" w:rsidR="00C82A44" w:rsidRDefault="009B128D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AEFFD7C" w14:textId="77777777" w:rsidR="00C82A44" w:rsidRDefault="009B128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3DC5D0F" w14:textId="77777777" w:rsidR="00C82A44" w:rsidRDefault="009B128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7EAD699" w14:textId="77777777" w:rsidR="00C82A44" w:rsidRDefault="009B128D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073796BC" w14:textId="77777777" w:rsidR="00C82A44" w:rsidRDefault="009B128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A9E542E" w14:textId="77777777" w:rsidR="00C82A44" w:rsidRDefault="009B128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7105728" w14:textId="078FADD1" w:rsidR="00C82A44" w:rsidRDefault="009B128D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8EC697B" w14:textId="77777777" w:rsidR="00C82A44" w:rsidRDefault="009B128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0976641" w14:textId="77777777" w:rsidR="00C82A44" w:rsidRDefault="009B128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B3AABE6" w14:textId="77777777" w:rsidR="00C82A44" w:rsidRDefault="009B128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4E159B2" w14:textId="77777777" w:rsidR="00C82A44" w:rsidRDefault="009B128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43AAB8C" w14:textId="77777777" w:rsidR="00C82A44" w:rsidRDefault="009B128D">
      <w:pPr>
        <w:pStyle w:val="Odstavec"/>
        <w:numPr>
          <w:ilvl w:val="1"/>
          <w:numId w:val="1"/>
        </w:numPr>
      </w:pPr>
      <w:r>
        <w:t>je třetím a dalším nezaopatřeným dítětem v rodině,</w:t>
      </w:r>
    </w:p>
    <w:p w14:paraId="69D4084D" w14:textId="77777777" w:rsidR="00C82A44" w:rsidRDefault="009B128D">
      <w:pPr>
        <w:pStyle w:val="Odstavec"/>
        <w:numPr>
          <w:ilvl w:val="1"/>
          <w:numId w:val="1"/>
        </w:numPr>
      </w:pPr>
      <w:r>
        <w:t>má míso přihlášení v sídle ohlašovny, pokud se celoročně zdržuje mimo území obce,</w:t>
      </w:r>
    </w:p>
    <w:p w14:paraId="064F6823" w14:textId="77777777" w:rsidR="00C82A44" w:rsidRDefault="009B128D">
      <w:pPr>
        <w:pStyle w:val="Odstavec"/>
        <w:numPr>
          <w:ilvl w:val="1"/>
          <w:numId w:val="1"/>
        </w:numPr>
      </w:pPr>
      <w:r>
        <w:t>se zdržuje nepřetržitě po dobu 12 ti po sobě jdoucích měsíců v příslušném kalendářním roce mimo území ČR,</w:t>
      </w:r>
    </w:p>
    <w:p w14:paraId="2F5ACB5A" w14:textId="77777777" w:rsidR="00C82A44" w:rsidRDefault="009B128D">
      <w:pPr>
        <w:pStyle w:val="Odstavec"/>
        <w:numPr>
          <w:ilvl w:val="1"/>
          <w:numId w:val="1"/>
        </w:numPr>
      </w:pPr>
      <w:r>
        <w:t>má na území obce ve vlastnictví stavbu určenou k individuální rekreaci, byt nebo rodinný dům, ve kterých není hlášena k pobytu žádná fyzická osoba, a to od povinnosti platit poplatek dle čl. 2 odst. 1 písm. b) vyhlášky.</w:t>
      </w:r>
    </w:p>
    <w:p w14:paraId="4937FDDB" w14:textId="77777777" w:rsidR="00C82A44" w:rsidRDefault="009B128D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0412A350" w14:textId="77777777" w:rsidR="00C82A44" w:rsidRDefault="009B128D">
      <w:pPr>
        <w:pStyle w:val="Odstavec"/>
        <w:numPr>
          <w:ilvl w:val="1"/>
          <w:numId w:val="1"/>
        </w:numPr>
      </w:pPr>
      <w:r>
        <w:t>studuje v denní či prezenční formě studia a je ubytována mimo obec, ve výši 50 %,</w:t>
      </w:r>
    </w:p>
    <w:p w14:paraId="5A0FE4FD" w14:textId="77777777" w:rsidR="00C82A44" w:rsidRDefault="009B128D">
      <w:pPr>
        <w:pStyle w:val="Odstavec"/>
        <w:numPr>
          <w:ilvl w:val="1"/>
          <w:numId w:val="1"/>
        </w:numPr>
      </w:pPr>
      <w:r>
        <w:t>se zdržuje nepřetržitě po dobu 6 a více po sobě jdoucích měsíců v příslušném kalendářním roce mimo území obce, ve výši 50 %,</w:t>
      </w:r>
    </w:p>
    <w:p w14:paraId="2ED0AF34" w14:textId="77777777" w:rsidR="00C82A44" w:rsidRDefault="009B128D">
      <w:pPr>
        <w:pStyle w:val="Odstavec"/>
        <w:numPr>
          <w:ilvl w:val="1"/>
          <w:numId w:val="1"/>
        </w:numPr>
      </w:pPr>
      <w:r>
        <w:t>v příslušném kalendářním roce dovrší věku 80 a více let, ve výši 50 %.</w:t>
      </w:r>
    </w:p>
    <w:p w14:paraId="16DE29F2" w14:textId="5547FEC4" w:rsidR="00C82A44" w:rsidRDefault="009B128D">
      <w:pPr>
        <w:pStyle w:val="Odstavec"/>
        <w:numPr>
          <w:ilvl w:val="0"/>
          <w:numId w:val="1"/>
        </w:numPr>
      </w:pPr>
      <w:r>
        <w:t>Úleva se dále poskytuje</w:t>
      </w:r>
      <w:r w:rsidR="00B15179">
        <w:t xml:space="preserve"> z důvodu nedostupnosti pro svozovou techniku</w:t>
      </w:r>
      <w:r>
        <w:t>:</w:t>
      </w:r>
    </w:p>
    <w:p w14:paraId="63FBEA66" w14:textId="77777777" w:rsidR="00C82A44" w:rsidRDefault="009B128D">
      <w:pPr>
        <w:pStyle w:val="Odstavec"/>
        <w:numPr>
          <w:ilvl w:val="1"/>
          <w:numId w:val="1"/>
        </w:numPr>
      </w:pPr>
      <w:r>
        <w:t>poplatníkovi dle čl. 2 odst. 1 písm. a) a b) přihlášenému nebo vlastnícímu nemovitost v části obce Stará Roveň, v osadě zvané Bídov a v části obce Petrůvka, v osadě Suchý Dvůr, ve výši 50 %,</w:t>
      </w:r>
    </w:p>
    <w:p w14:paraId="525C41D1" w14:textId="77777777" w:rsidR="00C82A44" w:rsidRDefault="009B128D">
      <w:pPr>
        <w:pStyle w:val="Odstavec"/>
        <w:numPr>
          <w:ilvl w:val="1"/>
          <w:numId w:val="1"/>
        </w:numPr>
      </w:pPr>
      <w:r>
        <w:lastRenderedPageBreak/>
        <w:t>poplatníkovi dle čl. 2 odst. 1 písm. a) a b) přihlášenému nebo vlastnícímu nemovitost v části obce Bohdalov, č.p. 31, 32, 33, 34, 35, 36, 37, 39, 41, 42, 43, 44, 48, 50, 53, 55, 59, 63, 68, 72 a 86, ve výši 25 %.</w:t>
      </w:r>
    </w:p>
    <w:p w14:paraId="3855C4F2" w14:textId="77777777" w:rsidR="00C82A44" w:rsidRDefault="009B128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4D713F78" w14:textId="77777777" w:rsidR="00C82A44" w:rsidRDefault="009B128D">
      <w:pPr>
        <w:pStyle w:val="Nadpis2"/>
      </w:pPr>
      <w:r>
        <w:t>Čl. 7</w:t>
      </w:r>
      <w:r>
        <w:br/>
        <w:t>Přechodné a zrušovací ustanovení</w:t>
      </w:r>
    </w:p>
    <w:p w14:paraId="0C9CCA58" w14:textId="77777777" w:rsidR="00C82A44" w:rsidRDefault="009B128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60B4D16" w14:textId="77777777" w:rsidR="00C82A44" w:rsidRDefault="009B128D">
      <w:pPr>
        <w:pStyle w:val="Odstavec"/>
        <w:numPr>
          <w:ilvl w:val="0"/>
          <w:numId w:val="1"/>
        </w:numPr>
      </w:pPr>
      <w:r>
        <w:t>Zrušuje se Obecně závazná vyhláška obce Městečko Trnávka č. 1/2023, o místním poplatku za obecní systém odpadového hospodářství, ze dne 11. prosince 2023.</w:t>
      </w:r>
    </w:p>
    <w:p w14:paraId="2A992AE5" w14:textId="77777777" w:rsidR="00C82A44" w:rsidRDefault="009B128D">
      <w:pPr>
        <w:pStyle w:val="Nadpis2"/>
      </w:pPr>
      <w:r>
        <w:t>Čl. 8</w:t>
      </w:r>
      <w:r>
        <w:br/>
        <w:t>Účinnost</w:t>
      </w:r>
    </w:p>
    <w:p w14:paraId="510F6E3B" w14:textId="77777777" w:rsidR="00C82A44" w:rsidRDefault="009B128D">
      <w:pPr>
        <w:pStyle w:val="Odstavec"/>
      </w:pPr>
      <w:r>
        <w:t>Tato vyhláška nabývá účinnosti dnem 1. ledna 2026.</w:t>
      </w:r>
    </w:p>
    <w:p w14:paraId="58049B82" w14:textId="77777777" w:rsidR="00C82A44" w:rsidRDefault="00C82A4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82A44" w14:paraId="51D8002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EAE68" w14:textId="77777777" w:rsidR="00C82A44" w:rsidRDefault="009B128D">
            <w:pPr>
              <w:pStyle w:val="PodpisovePole"/>
            </w:pPr>
            <w:r>
              <w:t>Jana Sablíková, DiS.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05A000" w14:textId="77777777" w:rsidR="00C82A44" w:rsidRDefault="009B128D">
            <w:pPr>
              <w:pStyle w:val="PodpisovePole"/>
            </w:pPr>
            <w:r>
              <w:t>Miroslav Skočovský, DiS. v. r.</w:t>
            </w:r>
            <w:r>
              <w:br/>
              <w:t xml:space="preserve"> místostarosta</w:t>
            </w:r>
          </w:p>
        </w:tc>
      </w:tr>
      <w:tr w:rsidR="00C82A44" w14:paraId="2E1ACFB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89F3FD" w14:textId="77777777" w:rsidR="00C82A44" w:rsidRDefault="00C82A4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2105E" w14:textId="77777777" w:rsidR="00C82A44" w:rsidRDefault="00C82A44">
            <w:pPr>
              <w:pStyle w:val="PodpisovePole"/>
            </w:pPr>
          </w:p>
        </w:tc>
      </w:tr>
    </w:tbl>
    <w:p w14:paraId="559FC36C" w14:textId="77777777" w:rsidR="00C82A44" w:rsidRDefault="00C82A44"/>
    <w:sectPr w:rsidR="00C82A4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799F" w14:textId="77777777" w:rsidR="00863068" w:rsidRDefault="00863068">
      <w:r>
        <w:separator/>
      </w:r>
    </w:p>
  </w:endnote>
  <w:endnote w:type="continuationSeparator" w:id="0">
    <w:p w14:paraId="71CED142" w14:textId="77777777" w:rsidR="00863068" w:rsidRDefault="0086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CE1C" w14:textId="77777777" w:rsidR="00863068" w:rsidRDefault="00863068">
      <w:r>
        <w:rPr>
          <w:color w:val="000000"/>
        </w:rPr>
        <w:separator/>
      </w:r>
    </w:p>
  </w:footnote>
  <w:footnote w:type="continuationSeparator" w:id="0">
    <w:p w14:paraId="58E0F721" w14:textId="77777777" w:rsidR="00863068" w:rsidRDefault="00863068">
      <w:r>
        <w:continuationSeparator/>
      </w:r>
    </w:p>
  </w:footnote>
  <w:footnote w:id="1">
    <w:p w14:paraId="35D99D7A" w14:textId="77777777" w:rsidR="00C82A44" w:rsidRDefault="009B128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25FD4F0C" w14:textId="77777777" w:rsidR="009B128D" w:rsidRDefault="009B128D"/>
  </w:footnote>
  <w:footnote w:id="2">
    <w:p w14:paraId="01CE38AF" w14:textId="77777777" w:rsidR="00C82A44" w:rsidRDefault="009B128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3160B85F" w14:textId="77777777" w:rsidR="009B128D" w:rsidRDefault="009B128D"/>
  </w:footnote>
  <w:footnote w:id="3">
    <w:p w14:paraId="668DF099" w14:textId="77777777" w:rsidR="00C82A44" w:rsidRDefault="009B128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27A38C42" w14:textId="77777777" w:rsidR="009B128D" w:rsidRDefault="009B128D"/>
  </w:footnote>
  <w:footnote w:id="4">
    <w:p w14:paraId="48489984" w14:textId="77777777" w:rsidR="00C82A44" w:rsidRDefault="009B128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F39F769" w14:textId="77777777" w:rsidR="00C82A44" w:rsidRDefault="00C82A44"/>
    <w:p w14:paraId="7DD543DE" w14:textId="77777777" w:rsidR="00C82A44" w:rsidRDefault="00C82A44"/>
    <w:p w14:paraId="79999BD9" w14:textId="77777777" w:rsidR="00C82A44" w:rsidRDefault="00C82A44"/>
    <w:p w14:paraId="14FCCBF2" w14:textId="77777777" w:rsidR="009B128D" w:rsidRDefault="009B128D"/>
  </w:footnote>
  <w:footnote w:id="5">
    <w:p w14:paraId="4128BCFC" w14:textId="77777777" w:rsidR="00C82A44" w:rsidRDefault="009B128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551D3F59" w14:textId="77777777" w:rsidR="009B128D" w:rsidRDefault="009B128D"/>
  </w:footnote>
  <w:footnote w:id="6">
    <w:p w14:paraId="5E14259A" w14:textId="77777777" w:rsidR="00C82A44" w:rsidRDefault="009B128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7A324FB8" w14:textId="77777777" w:rsidR="009B128D" w:rsidRDefault="009B128D"/>
  </w:footnote>
  <w:footnote w:id="7">
    <w:p w14:paraId="77294D89" w14:textId="77777777" w:rsidR="00C82A44" w:rsidRDefault="009B128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6CB197DF" w14:textId="77777777" w:rsidR="00C82A44" w:rsidRDefault="00C82A44"/>
    <w:p w14:paraId="741C2DA2" w14:textId="77777777" w:rsidR="00C82A44" w:rsidRDefault="00C82A44"/>
    <w:p w14:paraId="780FA825" w14:textId="77777777" w:rsidR="009B128D" w:rsidRDefault="009B128D"/>
  </w:footnote>
  <w:footnote w:id="8">
    <w:p w14:paraId="0BB27CDE" w14:textId="77777777" w:rsidR="00C82A44" w:rsidRDefault="009B128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596D1A01" w14:textId="77777777" w:rsidR="00C82A44" w:rsidRDefault="00C82A44"/>
    <w:p w14:paraId="498B6B89" w14:textId="77777777" w:rsidR="00C82A44" w:rsidRDefault="00C82A44"/>
    <w:p w14:paraId="04A93214" w14:textId="77777777" w:rsidR="00C82A44" w:rsidRDefault="00C82A44"/>
    <w:p w14:paraId="69F2CB6E" w14:textId="77777777" w:rsidR="00C82A44" w:rsidRDefault="00C82A44"/>
    <w:p w14:paraId="22733492" w14:textId="77777777" w:rsidR="009B128D" w:rsidRDefault="009B128D"/>
  </w:footnote>
  <w:footnote w:id="9">
    <w:p w14:paraId="38B49750" w14:textId="77777777" w:rsidR="00C82A44" w:rsidRDefault="009B128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031D9C7A" w14:textId="77777777" w:rsidR="00C82A44" w:rsidRDefault="00C82A44"/>
    <w:p w14:paraId="2208A194" w14:textId="77777777" w:rsidR="00C82A44" w:rsidRDefault="00C82A44"/>
    <w:p w14:paraId="402B7985" w14:textId="77777777" w:rsidR="00C82A44" w:rsidRDefault="00C82A44"/>
    <w:p w14:paraId="5EE1AA1F" w14:textId="77777777" w:rsidR="00C82A44" w:rsidRDefault="00C82A44"/>
    <w:p w14:paraId="12485A0E" w14:textId="77777777" w:rsidR="009B128D" w:rsidRDefault="009B12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04CE4"/>
    <w:multiLevelType w:val="multilevel"/>
    <w:tmpl w:val="67383A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971738967">
    <w:abstractNumId w:val="0"/>
  </w:num>
  <w:num w:numId="2" w16cid:durableId="841357411">
    <w:abstractNumId w:val="0"/>
    <w:lvlOverride w:ilvl="0">
      <w:startOverride w:val="1"/>
    </w:lvlOverride>
  </w:num>
  <w:num w:numId="3" w16cid:durableId="1016273690">
    <w:abstractNumId w:val="0"/>
    <w:lvlOverride w:ilvl="0">
      <w:startOverride w:val="1"/>
    </w:lvlOverride>
  </w:num>
  <w:num w:numId="4" w16cid:durableId="2006475415">
    <w:abstractNumId w:val="0"/>
    <w:lvlOverride w:ilvl="0">
      <w:startOverride w:val="1"/>
    </w:lvlOverride>
  </w:num>
  <w:num w:numId="5" w16cid:durableId="196087626">
    <w:abstractNumId w:val="0"/>
    <w:lvlOverride w:ilvl="0">
      <w:startOverride w:val="1"/>
    </w:lvlOverride>
  </w:num>
  <w:num w:numId="6" w16cid:durableId="716783975">
    <w:abstractNumId w:val="0"/>
    <w:lvlOverride w:ilvl="0">
      <w:startOverride w:val="1"/>
    </w:lvlOverride>
  </w:num>
  <w:num w:numId="7" w16cid:durableId="16253037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44"/>
    <w:rsid w:val="000D761D"/>
    <w:rsid w:val="00224B4F"/>
    <w:rsid w:val="00547208"/>
    <w:rsid w:val="00712B5A"/>
    <w:rsid w:val="007D7102"/>
    <w:rsid w:val="00863068"/>
    <w:rsid w:val="009B128D"/>
    <w:rsid w:val="00A42F76"/>
    <w:rsid w:val="00B15179"/>
    <w:rsid w:val="00C82A44"/>
    <w:rsid w:val="00F52E18"/>
    <w:rsid w:val="00FE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24C7"/>
  <w15:docId w15:val="{428396C0-8276-4384-B837-834ECE09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803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Jiřina Kollerová</cp:lastModifiedBy>
  <cp:revision>4</cp:revision>
  <cp:lastPrinted>2025-12-08T06:20:00Z</cp:lastPrinted>
  <dcterms:created xsi:type="dcterms:W3CDTF">2025-12-08T08:22:00Z</dcterms:created>
  <dcterms:modified xsi:type="dcterms:W3CDTF">2025-12-11T08:40:00Z</dcterms:modified>
</cp:coreProperties>
</file>