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Veselá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Veselá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Veselá, 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mění obecně závazná vyhláška č. 3/2020, o místním poplatku za užívání veřejného prostranství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</w:p>
    <w:p>
      <w:pPr>
        <w:pStyle w:val="BodyTextIndent2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Veselá se na svém zasedání dne </w:t>
      </w:r>
      <w:r>
        <w:rPr>
          <w:rFonts w:cs="Arial" w:ascii="Arial" w:hAnsi="Arial"/>
          <w:sz w:val="22"/>
          <w:szCs w:val="22"/>
        </w:rPr>
        <w:t>26.11.</w:t>
      </w:r>
      <w:r>
        <w:rPr>
          <w:rFonts w:cs="Arial" w:ascii="Arial" w:hAnsi="Arial"/>
          <w:sz w:val="22"/>
          <w:szCs w:val="22"/>
        </w:rPr>
        <w:t xml:space="preserve">2025 usnesením č. </w:t>
      </w:r>
      <w:r>
        <w:rPr>
          <w:rFonts w:cs="Arial" w:ascii="Arial" w:hAnsi="Arial"/>
          <w:sz w:val="22"/>
          <w:szCs w:val="22"/>
        </w:rPr>
        <w:t>70</w:t>
      </w:r>
      <w:r>
        <w:rPr>
          <w:rFonts w:cs="Arial" w:ascii="Arial" w:hAnsi="Arial"/>
          <w:sz w:val="22"/>
          <w:szCs w:val="22"/>
        </w:rPr>
        <w:t>/2025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„tato 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 xml:space="preserve">Obecně závazná vyhláška obce Veselá 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č. 3/2020, o místním poplatku za užívání veřejného prostranství, </w:t>
      </w:r>
      <w:r>
        <w:rPr>
          <w:rFonts w:cs="Arial" w:ascii="Arial" w:hAnsi="Arial"/>
          <w:bCs/>
          <w:sz w:val="22"/>
          <w:szCs w:val="22"/>
        </w:rPr>
        <w:t>se mění 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>Ruší se čl. 8 – Navýšení poplatku.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BodyText"/>
        <w:tabs>
          <w:tab w:val="clear" w:pos="708"/>
          <w:tab w:val="left" w:pos="720" w:leader="none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………………………..</w:t>
      </w:r>
    </w:p>
    <w:p>
      <w:pPr>
        <w:pStyle w:val="Normal"/>
        <w:ind w:firstLine="708"/>
        <w:rPr/>
      </w:pPr>
      <w:r>
        <w:rPr>
          <w:rFonts w:cs="Arial" w:ascii="Arial" w:hAnsi="Arial"/>
          <w:sz w:val="22"/>
          <w:szCs w:val="22"/>
        </w:rPr>
        <w:t>Bc. Milan Větrovec v. r.</w:t>
      </w: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>Pavel Rybař v. r.</w:t>
      </w:r>
    </w:p>
    <w:p>
      <w:pPr>
        <w:pStyle w:val="Normal"/>
        <w:ind w:start="708"/>
        <w:rPr/>
      </w:pPr>
      <w:r>
        <w:rPr>
          <w:rFonts w:cs="Arial" w:ascii="Arial" w:hAnsi="Arial"/>
          <w:bCs/>
          <w:sz w:val="22"/>
          <w:szCs w:val="22"/>
        </w:rPr>
        <w:t xml:space="preserve">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 xml:space="preserve">       starosta</w:t>
      </w:r>
    </w:p>
    <w:p>
      <w:pPr>
        <w:pStyle w:val="Normal"/>
        <w:ind w:start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Pr/>
  </w:style>
  <w:style w:type="character" w:styleId="PedmtkomenteChar" w:customStyle="1">
    <w:name w:val="Předmět komentáře Char"/>
    <w:qFormat/>
    <w:rPr>
      <w:b/>
      <w:bCs/>
    </w:rPr>
  </w:style>
  <w:style w:type="character" w:styleId="ZpatChar" w:customStyle="1">
    <w:name w:val="Zápatí Char"/>
    <w:qFormat/>
    <w:rPr>
      <w:sz w:val="24"/>
      <w:szCs w:val="24"/>
    </w:rPr>
  </w:style>
  <w:style w:type="character" w:styleId="Nadpis3Char" w:customStyle="1">
    <w:name w:val="Nadpis 3 Char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 w:customStyle="1">
    <w:name w:val="f31"/>
    <w:qFormat/>
    <w:rPr>
      <w:rFonts w:ascii="Arial" w:hAnsi="Arial" w:cs="Arial"/>
      <w:color w:val="000000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</w:pPr>
    <w:rPr>
      <w:szCs w:val="20"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start="720"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 w:customStyle="1">
    <w:name w:val="Normal0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spacing w:before="0" w:after="0"/>
      <w:jc w:val="start"/>
      <w:textAlignment w:val="baseline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de-DE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LibreOffice/25.8.3.2$Windows_X86_64 LibreOffice_project/8ca8d55c161d602844f5428fa4b58097424e324e</Application>
  <AppVersion>15.0000</AppVersion>
  <Pages>1</Pages>
  <Words>153</Words>
  <Characters>843</Characters>
  <CharactersWithSpaces>1008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2025-10-13T04:59:00Z</dcterms:created>
  <dc:creator>DA210036</dc:creator>
  <dc:description/>
  <dc:language>cs-CZ</dc:language>
  <cp:lastModifiedBy/>
  <cp:lastPrinted>2020-12-03T09:05:00Z</cp:lastPrinted>
  <dcterms:modified xsi:type="dcterms:W3CDTF">2025-12-03T09:38:04Z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