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20423" w14:textId="77777777" w:rsidR="005927D7" w:rsidRDefault="00000000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Dolní Chvatliny</w:t>
      </w:r>
    </w:p>
    <w:p w14:paraId="3455958C" w14:textId="77777777" w:rsidR="005927D7" w:rsidRDefault="0000000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Dolní Chvatliny</w:t>
      </w:r>
    </w:p>
    <w:p w14:paraId="5256E5BD" w14:textId="77777777" w:rsidR="005927D7" w:rsidRDefault="005927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AB8613E" w14:textId="1B03DB74" w:rsidR="005927D7" w:rsidRDefault="00000000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Obecně závazná vyhláška </w:t>
      </w:r>
      <w:r w:rsidR="008E3CFA" w:rsidRPr="008E3CFA">
        <w:rPr>
          <w:rFonts w:ascii="Arial" w:hAnsi="Arial" w:cs="Arial"/>
          <w:b/>
          <w:color w:val="000000" w:themeColor="text1"/>
          <w:sz w:val="28"/>
          <w:szCs w:val="28"/>
        </w:rPr>
        <w:t>č. 4/2023</w:t>
      </w:r>
    </w:p>
    <w:p w14:paraId="3E7782B5" w14:textId="77777777" w:rsidR="005927D7" w:rsidRDefault="00000000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obce Dolní Chvatliny, </w:t>
      </w:r>
    </w:p>
    <w:p w14:paraId="09DE24E9" w14:textId="77777777" w:rsidR="005927D7" w:rsidRDefault="005927D7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2A3AB93D" w14:textId="77777777" w:rsidR="005927D7" w:rsidRDefault="00000000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29E134A6" w14:textId="77777777" w:rsidR="005927D7" w:rsidRDefault="005927D7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3FAD95D4" w14:textId="1D1A6E57" w:rsidR="005927D7" w:rsidRDefault="00000000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color w:val="000000" w:themeColor="text1"/>
          <w:sz w:val="22"/>
          <w:szCs w:val="22"/>
        </w:rPr>
        <w:t>Dolní Chvatliny</w:t>
      </w:r>
      <w:r>
        <w:rPr>
          <w:rFonts w:ascii="Arial" w:hAnsi="Arial" w:cs="Arial"/>
          <w:sz w:val="22"/>
          <w:szCs w:val="22"/>
        </w:rPr>
        <w:t xml:space="preserve"> se na svém zasedání konaném </w:t>
      </w:r>
      <w:r w:rsidRPr="008E3CFA">
        <w:rPr>
          <w:rFonts w:ascii="Arial" w:hAnsi="Arial" w:cs="Arial"/>
          <w:color w:val="000000" w:themeColor="text1"/>
          <w:sz w:val="22"/>
          <w:szCs w:val="22"/>
        </w:rPr>
        <w:t xml:space="preserve">dne </w:t>
      </w:r>
      <w:r w:rsidR="008E3CFA">
        <w:rPr>
          <w:rFonts w:ascii="Arial" w:hAnsi="Arial" w:cs="Arial"/>
          <w:color w:val="000000" w:themeColor="text1"/>
          <w:sz w:val="22"/>
          <w:szCs w:val="22"/>
        </w:rPr>
        <w:t xml:space="preserve">18.12. 2023 </w:t>
      </w:r>
      <w:r w:rsidRPr="008E3CFA">
        <w:rPr>
          <w:rFonts w:ascii="Arial" w:hAnsi="Arial" w:cs="Arial"/>
          <w:sz w:val="22"/>
          <w:szCs w:val="22"/>
        </w:rPr>
        <w:t>usneslo</w:t>
      </w:r>
      <w:r>
        <w:rPr>
          <w:rFonts w:ascii="Arial" w:hAnsi="Arial" w:cs="Arial"/>
          <w:sz w:val="22"/>
          <w:szCs w:val="22"/>
        </w:rPr>
        <w:t xml:space="preserve"> vydat na základě § 29 odst. 1 písm. o) bod 1 zákona č. 133/1985 </w:t>
      </w:r>
      <w:r w:rsidRPr="008E3CFA">
        <w:rPr>
          <w:rFonts w:ascii="Arial" w:hAnsi="Arial" w:cs="Arial"/>
          <w:sz w:val="22"/>
          <w:szCs w:val="22"/>
        </w:rPr>
        <w:t>Sb., o požární ochraně</w:t>
      </w:r>
      <w:r>
        <w:rPr>
          <w:rFonts w:ascii="Arial" w:hAnsi="Arial" w:cs="Arial"/>
          <w:sz w:val="22"/>
          <w:szCs w:val="22"/>
        </w:rPr>
        <w:t>, ve znění pozdějších předpisů (dále jen „zákon o požární ochraně“), a v souladu s § 10 písm. d) a § 84 odst. 2 písm. h) zákona č. 128/2000 Sb., o obcích (obecní zřízení), ve znění pozdějších předpisů, tuto obecně závaznou vyhlášku (dále jen „vyhláška“):</w:t>
      </w:r>
    </w:p>
    <w:p w14:paraId="0159B179" w14:textId="77777777" w:rsidR="005927D7" w:rsidRDefault="005927D7">
      <w:pPr>
        <w:rPr>
          <w:rFonts w:ascii="Arial" w:hAnsi="Arial" w:cs="Arial"/>
          <w:sz w:val="22"/>
          <w:szCs w:val="22"/>
        </w:rPr>
      </w:pPr>
    </w:p>
    <w:p w14:paraId="68FA1F0F" w14:textId="77777777" w:rsidR="005927D7" w:rsidRDefault="00000000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1</w:t>
      </w:r>
      <w:r>
        <w:rPr>
          <w:rFonts w:ascii="Arial" w:hAnsi="Arial" w:cs="Arial"/>
          <w:i/>
          <w:iCs/>
          <w:sz w:val="22"/>
          <w:szCs w:val="22"/>
        </w:rPr>
        <w:br/>
        <w:t>Úvodní ustanovení</w:t>
      </w:r>
    </w:p>
    <w:p w14:paraId="5E8673D1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6715F769" w14:textId="77777777" w:rsidR="005927D7" w:rsidRDefault="00000000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>Tato vyhláška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upravuje organizaci a zásady zabezpečení požární ochrany v obci. </w:t>
      </w:r>
    </w:p>
    <w:p w14:paraId="50C152DB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239481FD" w14:textId="77777777" w:rsidR="005927D7" w:rsidRDefault="00000000">
      <w:pPr>
        <w:pStyle w:val="Normlnweb"/>
        <w:spacing w:beforeAutospacing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 hasičským záchranným sborem kraje, občanskými sdruženími a obecně prospěšnými společnostmi působícími na úseku požární ochrany.</w:t>
      </w:r>
    </w:p>
    <w:p w14:paraId="134B8601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53608597" w14:textId="77777777" w:rsidR="005927D7" w:rsidRDefault="00000000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2</w:t>
      </w:r>
      <w:r>
        <w:rPr>
          <w:rFonts w:ascii="Arial" w:hAnsi="Arial" w:cs="Arial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38F1D8A8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b/>
          <w:bCs/>
          <w:sz w:val="22"/>
          <w:szCs w:val="22"/>
        </w:rPr>
      </w:pPr>
    </w:p>
    <w:p w14:paraId="311186F7" w14:textId="77777777" w:rsidR="005927D7" w:rsidRDefault="00000000">
      <w:pPr>
        <w:pStyle w:val="Normlnweb"/>
        <w:numPr>
          <w:ilvl w:val="0"/>
          <w:numId w:val="1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 jinými mimořádnými událostmi na území obce </w:t>
      </w:r>
      <w:r>
        <w:rPr>
          <w:rFonts w:ascii="Arial" w:hAnsi="Arial" w:cs="Arial"/>
          <w:color w:val="000000" w:themeColor="text1"/>
          <w:sz w:val="22"/>
          <w:szCs w:val="22"/>
        </w:rPr>
        <w:t>Dolní Chvatliny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dále jen „obec“) je zajištěna jednotkou sboru dobrovolných hasičů obce </w:t>
      </w:r>
      <w:r>
        <w:rPr>
          <w:rFonts w:ascii="Arial" w:hAnsi="Arial" w:cs="Arial"/>
          <w:color w:val="000000" w:themeColor="text1"/>
          <w:sz w:val="22"/>
          <w:szCs w:val="22"/>
        </w:rPr>
        <w:t>Dolní Chvatliny</w:t>
      </w:r>
      <w:r>
        <w:rPr>
          <w:rFonts w:ascii="Arial" w:hAnsi="Arial" w:cs="Arial"/>
          <w:sz w:val="22"/>
          <w:szCs w:val="22"/>
        </w:rPr>
        <w:t xml:space="preserve"> (dále jen „JSDH obce“) podle čl. 5 této vyhlášky a dále jednotkami požární ochrany uvedenými v příloze č. 1 této vyhlášky. </w:t>
      </w:r>
    </w:p>
    <w:p w14:paraId="087374B8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50517928" w14:textId="77777777" w:rsidR="005927D7" w:rsidRDefault="00000000">
      <w:pPr>
        <w:pStyle w:val="Normlnweb"/>
        <w:numPr>
          <w:ilvl w:val="0"/>
          <w:numId w:val="1"/>
        </w:numPr>
        <w:spacing w:beforeAutospacing="0" w:after="24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pověřen:</w:t>
      </w:r>
    </w:p>
    <w:p w14:paraId="60A1C3DA" w14:textId="77777777" w:rsidR="005927D7" w:rsidRDefault="00000000">
      <w:pPr>
        <w:pStyle w:val="Odstavecseseznamem"/>
        <w:numPr>
          <w:ilvl w:val="0"/>
          <w:numId w:val="5"/>
        </w:numPr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lang w:val="cs-CZ"/>
        </w:rPr>
        <w:t>Velitel JSDH obce – projednáním</w:t>
      </w:r>
      <w:r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 obci minimálně 1 x za 12 měsíců nebo vždy po závažné mimořádné události mající vztah k zajištění požární ochrany v obci,</w:t>
      </w:r>
    </w:p>
    <w:p w14:paraId="38E3779C" w14:textId="77777777" w:rsidR="005927D7" w:rsidRDefault="005927D7">
      <w:pPr>
        <w:pStyle w:val="Odstavecseseznamem"/>
        <w:spacing w:after="0" w:line="240" w:lineRule="auto"/>
        <w:ind w:left="1418"/>
        <w:jc w:val="both"/>
        <w:rPr>
          <w:rFonts w:ascii="Arial" w:hAnsi="Arial" w:cs="Arial"/>
          <w:color w:val="FF0000"/>
          <w:lang w:val="cs-CZ"/>
        </w:rPr>
      </w:pPr>
    </w:p>
    <w:p w14:paraId="0970675A" w14:textId="77777777" w:rsidR="005927D7" w:rsidRDefault="00000000">
      <w:pPr>
        <w:pStyle w:val="Odstavecseseznamem"/>
        <w:numPr>
          <w:ilvl w:val="0"/>
          <w:numId w:val="5"/>
        </w:numPr>
        <w:spacing w:after="0" w:line="240" w:lineRule="auto"/>
        <w:ind w:left="1418" w:hanging="851"/>
        <w:jc w:val="both"/>
      </w:pPr>
      <w:r>
        <w:rPr>
          <w:rFonts w:ascii="Arial" w:hAnsi="Arial" w:cs="Arial"/>
          <w:lang w:val="cs-CZ"/>
        </w:rPr>
        <w:t>starosta – zabezpečováním</w:t>
      </w:r>
      <w:r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plnění povinností obce na úseku požární ochrany vyplývajících z její samostatné působnosti, a to minimálně 1 x za 12 měsíců.</w:t>
      </w:r>
    </w:p>
    <w:p w14:paraId="3839ACB4" w14:textId="77777777" w:rsidR="005927D7" w:rsidRDefault="005927D7">
      <w:pPr>
        <w:spacing w:after="240"/>
        <w:jc w:val="both"/>
      </w:pPr>
    </w:p>
    <w:p w14:paraId="17A35A66" w14:textId="77777777" w:rsidR="005927D7" w:rsidRDefault="00000000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3</w:t>
      </w:r>
      <w:r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70CFA8D5" w14:textId="77777777" w:rsidR="005927D7" w:rsidRDefault="005927D7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698CF2E8" w14:textId="77777777" w:rsidR="005927D7" w:rsidRDefault="00000000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nestanoví se zřetelem na místní situaci žádné činnosti ani objekty se zvýšeným nebezpečím vzniku požáru ani podmínky požární bezpečnosti vztahující se k takovým činnostem či objektům.</w:t>
      </w:r>
    </w:p>
    <w:p w14:paraId="5F4F8E1D" w14:textId="77777777" w:rsidR="005927D7" w:rsidRDefault="005927D7">
      <w:pPr>
        <w:pStyle w:val="Normlnweb"/>
        <w:spacing w:beforeAutospacing="0" w:afterAutospacing="0"/>
        <w:ind w:left="567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0A0BD497" w14:textId="77777777" w:rsidR="005927D7" w:rsidRDefault="005927D7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02E76779" w14:textId="77777777" w:rsidR="005927D7" w:rsidRDefault="00000000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Čl. 4</w:t>
      </w:r>
      <w:r>
        <w:rPr>
          <w:rFonts w:ascii="Arial" w:hAnsi="Arial" w:cs="Arial"/>
          <w:i/>
          <w:iCs/>
          <w:sz w:val="22"/>
          <w:szCs w:val="22"/>
        </w:rPr>
        <w:br/>
        <w:t>Způsob nepřetržitého zabezpečení požární ochrany v obci</w:t>
      </w:r>
    </w:p>
    <w:p w14:paraId="02792C6E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DAA3686" w14:textId="77777777" w:rsidR="005927D7" w:rsidRDefault="00000000">
      <w:pPr>
        <w:pStyle w:val="Normlnweb"/>
        <w:numPr>
          <w:ilvl w:val="0"/>
          <w:numId w:val="3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05FABD39" w14:textId="77777777" w:rsidR="005927D7" w:rsidRDefault="005927D7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</w:p>
    <w:p w14:paraId="7F39D9FE" w14:textId="77777777" w:rsidR="005927D7" w:rsidRDefault="00000000">
      <w:pPr>
        <w:pStyle w:val="Normlnweb"/>
        <w:numPr>
          <w:ilvl w:val="0"/>
          <w:numId w:val="3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Ochrana životů, zdraví a majetku občanů před požáry, živelními pohromami a jinými mimořádnými událostmi na území obce je zabezpečena jednotkami požární ochrany uvedenými v čl. 5 a v příloze č. 1 vyhlášky.</w:t>
      </w:r>
    </w:p>
    <w:p w14:paraId="696CDE81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10A0F72C" w14:textId="77777777" w:rsidR="005927D7" w:rsidRDefault="00000000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5</w:t>
      </w:r>
      <w:r>
        <w:rPr>
          <w:rFonts w:ascii="Arial" w:hAnsi="Arial" w:cs="Arial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0A371394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DF6B7E7" w14:textId="77777777" w:rsidR="005927D7" w:rsidRDefault="00000000">
      <w:pPr>
        <w:pStyle w:val="Normlnweb"/>
        <w:numPr>
          <w:ilvl w:val="0"/>
          <w:numId w:val="2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zřídila JSDH Dolní </w:t>
      </w:r>
      <w:proofErr w:type="gramStart"/>
      <w:r>
        <w:rPr>
          <w:rFonts w:ascii="Arial" w:hAnsi="Arial" w:cs="Arial"/>
          <w:sz w:val="22"/>
          <w:szCs w:val="22"/>
        </w:rPr>
        <w:t>Chvatliny - Mančice</w:t>
      </w:r>
      <w:proofErr w:type="gramEnd"/>
      <w:r>
        <w:rPr>
          <w:rFonts w:ascii="Arial" w:hAnsi="Arial" w:cs="Arial"/>
          <w:sz w:val="22"/>
          <w:szCs w:val="22"/>
        </w:rPr>
        <w:t xml:space="preserve"> obce, jejíž kategorie, početní stav a vybavení jsou uvedeny v příloze č. 2 vyhlášky. </w:t>
      </w:r>
    </w:p>
    <w:p w14:paraId="7CFA2063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22B95F64" w14:textId="77777777" w:rsidR="005927D7" w:rsidRDefault="00000000">
      <w:pPr>
        <w:pStyle w:val="Normlnweb"/>
        <w:numPr>
          <w:ilvl w:val="0"/>
          <w:numId w:val="2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Členové JSDH Dolní </w:t>
      </w:r>
      <w:proofErr w:type="gramStart"/>
      <w:r>
        <w:rPr>
          <w:rFonts w:ascii="Arial" w:hAnsi="Arial" w:cs="Arial"/>
          <w:sz w:val="22"/>
          <w:szCs w:val="22"/>
        </w:rPr>
        <w:t>Chvatliny - Mančice</w:t>
      </w:r>
      <w:proofErr w:type="gramEnd"/>
      <w:r>
        <w:rPr>
          <w:rFonts w:ascii="Arial" w:hAnsi="Arial" w:cs="Arial"/>
          <w:sz w:val="22"/>
          <w:szCs w:val="22"/>
        </w:rPr>
        <w:t xml:space="preserve"> se při vyhlášení požárního poplachu dostaví ve stanoveném čase do místa hasičské zbrojnice anebo na jiné místo, stanovené velitelem JSDH.</w:t>
      </w:r>
    </w:p>
    <w:p w14:paraId="3C8D48AF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132A34BF" w14:textId="77777777" w:rsidR="005927D7" w:rsidRDefault="00000000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6</w:t>
      </w:r>
      <w:r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55364EB0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1F75A4D5" w14:textId="77777777" w:rsidR="005927D7" w:rsidRDefault="00000000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povinen tyto udržovat v takovém stavu, aby bylo umožněno použití požární techniky a čerpání vody pro hašení požárů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. </w:t>
      </w:r>
    </w:p>
    <w:p w14:paraId="7F41529F" w14:textId="77777777" w:rsidR="005927D7" w:rsidRDefault="005927D7">
      <w:pPr>
        <w:pStyle w:val="Normlnweb"/>
        <w:spacing w:beforeAutospacing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080B9666" w14:textId="77777777" w:rsidR="005927D7" w:rsidRDefault="00000000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Zdroje vody pro hašení požárů jsou stanoveny v nařízení kraje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14:paraId="3F958B9D" w14:textId="77777777" w:rsidR="005927D7" w:rsidRDefault="00000000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719E797" w14:textId="77777777" w:rsidR="005927D7" w:rsidRDefault="00000000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Obec nad rámec nařízení kraje nestanovila další zdroje vody pro hašení požárů.</w:t>
      </w:r>
    </w:p>
    <w:p w14:paraId="67D678B9" w14:textId="77777777" w:rsidR="005927D7" w:rsidRDefault="005927D7">
      <w:pPr>
        <w:pStyle w:val="Odstavecseseznamem"/>
        <w:rPr>
          <w:rFonts w:ascii="Arial" w:hAnsi="Arial" w:cs="Arial"/>
          <w:i/>
          <w:iCs/>
        </w:rPr>
      </w:pPr>
    </w:p>
    <w:p w14:paraId="29E24E7D" w14:textId="77777777" w:rsidR="005927D7" w:rsidRDefault="00000000">
      <w:pPr>
        <w:pStyle w:val="Normlnweb"/>
        <w:spacing w:beforeAutospacing="0" w:afterAutospacing="0"/>
        <w:jc w:val="center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Čl. 7</w:t>
      </w:r>
      <w:r>
        <w:rPr>
          <w:rFonts w:ascii="Arial" w:hAnsi="Arial" w:cs="Arial"/>
          <w:b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69E9DFDC" w14:textId="77777777" w:rsidR="005927D7" w:rsidRDefault="00000000">
      <w:pPr>
        <w:pStyle w:val="Nadpis4"/>
        <w:numPr>
          <w:ilvl w:val="0"/>
          <w:numId w:val="7"/>
        </w:numPr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Přijetí ohlášení požáru, živelní pohromy či jiné mimořádné události v katastru obce Dolní Chvatliny je zabezpečeno systémem ohlašoven požárů.</w:t>
      </w:r>
    </w:p>
    <w:p w14:paraId="4C3DDB94" w14:textId="77777777" w:rsidR="005927D7" w:rsidRDefault="00000000">
      <w:pPr>
        <w:pStyle w:val="Nadpis4"/>
        <w:numPr>
          <w:ilvl w:val="0"/>
          <w:numId w:val="7"/>
        </w:numPr>
        <w:ind w:left="340" w:hanging="340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Obec 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Dolní Chvatliny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zřizuje ohlašovnu požárů:</w:t>
      </w:r>
    </w:p>
    <w:p w14:paraId="7C1DA2BD" w14:textId="77777777" w:rsidR="005927D7" w:rsidRDefault="00000000">
      <w:pPr>
        <w:pStyle w:val="Nadpis4"/>
        <w:numPr>
          <w:ilvl w:val="0"/>
          <w:numId w:val="8"/>
        </w:numPr>
        <w:ind w:left="714" w:hanging="357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Na operačním středisku HZS Středočeského kraje, územní odbor Kolín tel. 950 885 062, tísňové číslo 150, nebo tísňové číslo 112, které je zabezpečeno operátory krajského operačního a informačního střediska (dále jen KOPIS) HZS Středočeského kraje se sídlem v Kladně.</w:t>
      </w:r>
    </w:p>
    <w:p w14:paraId="17F93508" w14:textId="77777777" w:rsidR="005927D7" w:rsidRDefault="005927D7"/>
    <w:p w14:paraId="4E743DDC" w14:textId="77777777" w:rsidR="005927D7" w:rsidRDefault="00000000">
      <w:pPr>
        <w:pStyle w:val="Normlnweb"/>
        <w:numPr>
          <w:ilvl w:val="0"/>
          <w:numId w:val="8"/>
        </w:numPr>
        <w:spacing w:beforeAutospacing="0" w:afterAutospacing="0"/>
        <w:ind w:left="714" w:hanging="357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ohlášení požáru na tísňové číslo 150 nebo 112, může být bezplatně použit každý veřejný telefonní automat, pevná linka nebo mobilní telefon. Mobilní telefon lze použít pro volání na číslo 112 i bez podpory signálu vlastního operátora.</w:t>
      </w:r>
      <w:r>
        <w:rPr>
          <w:rFonts w:ascii="Arial" w:hAnsi="Arial" w:cs="Arial"/>
          <w:sz w:val="22"/>
          <w:szCs w:val="22"/>
        </w:rPr>
        <w:br/>
      </w:r>
    </w:p>
    <w:p w14:paraId="5C760579" w14:textId="77777777" w:rsidR="005927D7" w:rsidRDefault="005927D7"/>
    <w:p w14:paraId="36BCEA05" w14:textId="77777777" w:rsidR="005927D7" w:rsidRDefault="00000000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8</w:t>
      </w:r>
      <w:r>
        <w:rPr>
          <w:rFonts w:ascii="Arial" w:hAnsi="Arial" w:cs="Arial"/>
          <w:i/>
          <w:iCs/>
          <w:sz w:val="22"/>
          <w:szCs w:val="22"/>
        </w:rPr>
        <w:br/>
        <w:t>Způsob vyhlášení požárního poplachu v obci</w:t>
      </w:r>
    </w:p>
    <w:p w14:paraId="086A8D59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ABD4667" w14:textId="77777777" w:rsidR="005927D7" w:rsidRDefault="00000000">
      <w:pPr>
        <w:pStyle w:val="Normlnweb"/>
        <w:spacing w:beforeAutospacing="0" w:after="24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Vyhlášení požárního poplachu v obci se provádí: </w:t>
      </w:r>
    </w:p>
    <w:p w14:paraId="4A42CAAA" w14:textId="77777777" w:rsidR="005927D7" w:rsidRDefault="00000000">
      <w:pPr>
        <w:pStyle w:val="Normlnweb"/>
        <w:numPr>
          <w:ilvl w:val="0"/>
          <w:numId w:val="9"/>
        </w:numPr>
        <w:spacing w:beforeAutospacing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Svolávacím zařízením FIREPORT</w:t>
      </w:r>
    </w:p>
    <w:p w14:paraId="7F65AF4D" w14:textId="77777777" w:rsidR="005927D7" w:rsidRDefault="005927D7">
      <w:pPr>
        <w:pStyle w:val="Normlnweb"/>
        <w:spacing w:beforeAutospacing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7B030B1D" w14:textId="77777777" w:rsidR="005927D7" w:rsidRDefault="00000000">
      <w:pPr>
        <w:pStyle w:val="Normlnweb"/>
        <w:numPr>
          <w:ilvl w:val="0"/>
          <w:numId w:val="9"/>
        </w:numPr>
        <w:spacing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poruchy technických zařízení pro vyhlášení požárního poplachu se požární poplach v obci vyhlašuje v pořadí</w:t>
      </w:r>
      <w:r>
        <w:rPr>
          <w:rFonts w:ascii="Arial" w:hAnsi="Arial" w:cs="Arial"/>
          <w:color w:val="000000" w:themeColor="text1"/>
          <w:sz w:val="22"/>
          <w:szCs w:val="22"/>
        </w:rPr>
        <w:t>, dopravním prostředkem vybaveným audiotechnikou,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SMS službou – krizové hlášení</w:t>
      </w:r>
    </w:p>
    <w:p w14:paraId="3ECE5856" w14:textId="77777777" w:rsidR="005927D7" w:rsidRDefault="00000000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bookmarkStart w:id="0" w:name="_Hlk132900065"/>
      <w:r>
        <w:rPr>
          <w:rFonts w:ascii="Arial" w:hAnsi="Arial" w:cs="Arial"/>
          <w:i/>
          <w:iCs/>
          <w:sz w:val="22"/>
          <w:szCs w:val="22"/>
        </w:rPr>
        <w:br/>
        <w:t>Čl. 9</w:t>
      </w:r>
      <w:bookmarkEnd w:id="0"/>
    </w:p>
    <w:p w14:paraId="0D1FBE60" w14:textId="77777777" w:rsidR="005927D7" w:rsidRDefault="00000000">
      <w:pPr>
        <w:pStyle w:val="nzevzkona"/>
        <w:spacing w:befor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Seznam sil a prostředků jednotek požární ochrany</w:t>
      </w:r>
    </w:p>
    <w:p w14:paraId="15D72844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A3085CD" w14:textId="77777777" w:rsidR="005927D7" w:rsidRDefault="00000000">
      <w:pPr>
        <w:pStyle w:val="Normlnweb"/>
        <w:spacing w:beforeAutospacing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Seznam sil a prostředků jednotek požární ochrany podle výpisu z požárního poplachového plánu </w:t>
      </w:r>
      <w:r>
        <w:rPr>
          <w:rFonts w:ascii="Arial" w:hAnsi="Arial" w:cs="Arial"/>
          <w:color w:val="000000" w:themeColor="text1"/>
          <w:sz w:val="22"/>
          <w:szCs w:val="22"/>
        </w:rPr>
        <w:t>Středočeského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kraje je uveden v příloze </w:t>
      </w:r>
      <w:r>
        <w:rPr>
          <w:rFonts w:ascii="Arial" w:hAnsi="Arial" w:cs="Arial"/>
          <w:color w:val="auto"/>
          <w:sz w:val="22"/>
          <w:szCs w:val="22"/>
        </w:rPr>
        <w:t>č. 1 vyhlášky.</w:t>
      </w:r>
    </w:p>
    <w:p w14:paraId="328A0628" w14:textId="77777777" w:rsidR="005927D7" w:rsidRDefault="005927D7">
      <w:pPr>
        <w:pStyle w:val="Normlnweb"/>
        <w:spacing w:beforeAutospacing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741AE998" w14:textId="77777777" w:rsidR="005927D7" w:rsidRDefault="00000000">
      <w:pPr>
        <w:pStyle w:val="Nadpis4"/>
        <w:ind w:left="3540" w:firstLine="70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10</w:t>
      </w:r>
    </w:p>
    <w:p w14:paraId="47806DD8" w14:textId="77777777" w:rsidR="005927D7" w:rsidRDefault="00000000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Účinnost</w:t>
      </w:r>
    </w:p>
    <w:p w14:paraId="2502DA9A" w14:textId="77777777" w:rsidR="005927D7" w:rsidRDefault="005927D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9890555" w14:textId="77777777" w:rsidR="005927D7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89E8159" w14:textId="77777777" w:rsidR="005927D7" w:rsidRDefault="005927D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3D4E35D" w14:textId="77777777" w:rsidR="005927D7" w:rsidRDefault="00000000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9232AD1" w14:textId="77777777" w:rsidR="005927D7" w:rsidRDefault="0000000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................................... </w:t>
      </w:r>
    </w:p>
    <w:p w14:paraId="052E916F" w14:textId="77777777" w:rsidR="005927D7" w:rsidRDefault="0000000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Radek Sršeň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Zdeněk Štika</w:t>
      </w:r>
    </w:p>
    <w:p w14:paraId="668E0C50" w14:textId="77777777" w:rsidR="005927D7" w:rsidRDefault="0000000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místostarostka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727B53B8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0047A0F3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56F63B5B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3F4FEAED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77F4584A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73EC190C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4389DF77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1B4EA6AF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335D41DF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1BB4C7A1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015B2723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20F90D4F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0D804DE5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33D88507" w14:textId="77777777" w:rsidR="008E3CFA" w:rsidRDefault="008E3CFA">
      <w:pPr>
        <w:spacing w:after="120"/>
        <w:rPr>
          <w:rFonts w:ascii="Arial" w:hAnsi="Arial" w:cs="Arial"/>
          <w:sz w:val="22"/>
          <w:szCs w:val="22"/>
        </w:rPr>
      </w:pPr>
    </w:p>
    <w:p w14:paraId="470AD877" w14:textId="77777777" w:rsidR="008E3CFA" w:rsidRDefault="008E3CFA">
      <w:pPr>
        <w:spacing w:after="120"/>
        <w:rPr>
          <w:rFonts w:ascii="Arial" w:hAnsi="Arial" w:cs="Arial"/>
          <w:sz w:val="22"/>
          <w:szCs w:val="22"/>
        </w:rPr>
      </w:pPr>
    </w:p>
    <w:p w14:paraId="7680944F" w14:textId="77777777" w:rsidR="008E3CFA" w:rsidRDefault="008E3CFA">
      <w:pPr>
        <w:spacing w:after="120"/>
        <w:rPr>
          <w:rFonts w:ascii="Arial" w:hAnsi="Arial" w:cs="Arial"/>
          <w:sz w:val="22"/>
          <w:szCs w:val="22"/>
        </w:rPr>
      </w:pPr>
    </w:p>
    <w:p w14:paraId="0E390008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3BC2E6B8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3F19FEB1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634CA65D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0E97245E" w14:textId="77777777" w:rsidR="005927D7" w:rsidRDefault="005927D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575AD0CF" w14:textId="77777777" w:rsidR="005927D7" w:rsidRDefault="0000000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Příloha č. 1 k obecně závazné vyhlášce obce Dolní Chvatliny, kterou se vydává požární řád</w:t>
      </w:r>
    </w:p>
    <w:p w14:paraId="52098AE9" w14:textId="77777777" w:rsidR="005927D7" w:rsidRDefault="00000000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 z požárního poplachového plánu Středočeského kraje.</w:t>
      </w:r>
    </w:p>
    <w:p w14:paraId="5322F432" w14:textId="77777777" w:rsidR="005927D7" w:rsidRDefault="005927D7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389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1885"/>
        <w:gridCol w:w="2037"/>
        <w:gridCol w:w="1860"/>
        <w:gridCol w:w="1822"/>
      </w:tblGrid>
      <w:tr w:rsidR="005927D7" w14:paraId="173EC23A" w14:textId="77777777">
        <w:trPr>
          <w:jc w:val="center"/>
        </w:trPr>
        <w:tc>
          <w:tcPr>
            <w:tcW w:w="9389" w:type="dxa"/>
            <w:gridSpan w:val="5"/>
            <w:vAlign w:val="center"/>
          </w:tcPr>
          <w:p w14:paraId="7EFEFD0C" w14:textId="77777777" w:rsidR="005927D7" w:rsidRDefault="00000000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 I. stupni požárního poplachu</w:t>
            </w:r>
          </w:p>
        </w:tc>
      </w:tr>
      <w:tr w:rsidR="005927D7" w14:paraId="2741074E" w14:textId="77777777">
        <w:trPr>
          <w:jc w:val="center"/>
        </w:trPr>
        <w:tc>
          <w:tcPr>
            <w:tcW w:w="1785" w:type="dxa"/>
          </w:tcPr>
          <w:p w14:paraId="5DADF120" w14:textId="77777777" w:rsidR="005927D7" w:rsidRDefault="005927D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5" w:type="dxa"/>
            <w:vAlign w:val="center"/>
          </w:tcPr>
          <w:p w14:paraId="75085275" w14:textId="77777777" w:rsidR="005927D7" w:rsidRDefault="00000000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2037" w:type="dxa"/>
            <w:vAlign w:val="center"/>
          </w:tcPr>
          <w:p w14:paraId="5B5039AE" w14:textId="77777777" w:rsidR="005927D7" w:rsidRDefault="00000000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860" w:type="dxa"/>
            <w:vAlign w:val="center"/>
          </w:tcPr>
          <w:p w14:paraId="2FC1A6B2" w14:textId="77777777" w:rsidR="005927D7" w:rsidRDefault="00000000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822" w:type="dxa"/>
            <w:vAlign w:val="center"/>
          </w:tcPr>
          <w:p w14:paraId="3324D661" w14:textId="77777777" w:rsidR="005927D7" w:rsidRDefault="00000000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Čtvrtá jednotka požární ochrany</w:t>
            </w:r>
          </w:p>
        </w:tc>
      </w:tr>
      <w:tr w:rsidR="005927D7" w14:paraId="27914E11" w14:textId="77777777">
        <w:trPr>
          <w:jc w:val="center"/>
        </w:trPr>
        <w:tc>
          <w:tcPr>
            <w:tcW w:w="1785" w:type="dxa"/>
          </w:tcPr>
          <w:p w14:paraId="04C1FA6E" w14:textId="77777777" w:rsidR="005927D7" w:rsidRDefault="00000000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Název jednotky požární ochrany</w:t>
            </w:r>
          </w:p>
        </w:tc>
        <w:tc>
          <w:tcPr>
            <w:tcW w:w="1885" w:type="dxa"/>
            <w:vAlign w:val="center"/>
          </w:tcPr>
          <w:p w14:paraId="20B0FF31" w14:textId="77777777" w:rsidR="005927D7" w:rsidRPr="008E3CFA" w:rsidRDefault="0000000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 xml:space="preserve">Dolní </w:t>
            </w:r>
            <w:proofErr w:type="gramStart"/>
            <w:r w:rsidRPr="008E3CFA">
              <w:rPr>
                <w:rFonts w:ascii="Arial" w:hAnsi="Arial" w:cs="Arial"/>
                <w:b/>
                <w:sz w:val="22"/>
                <w:szCs w:val="22"/>
              </w:rPr>
              <w:t>Chvatliny - Mančice</w:t>
            </w:r>
            <w:proofErr w:type="gramEnd"/>
          </w:p>
        </w:tc>
        <w:tc>
          <w:tcPr>
            <w:tcW w:w="2037" w:type="dxa"/>
            <w:vAlign w:val="center"/>
          </w:tcPr>
          <w:p w14:paraId="413ABB3D" w14:textId="77777777" w:rsidR="005927D7" w:rsidRPr="008E3CFA" w:rsidRDefault="0000000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>Zásmuky</w:t>
            </w:r>
          </w:p>
        </w:tc>
        <w:tc>
          <w:tcPr>
            <w:tcW w:w="1860" w:type="dxa"/>
            <w:vAlign w:val="center"/>
          </w:tcPr>
          <w:p w14:paraId="052DF518" w14:textId="77777777" w:rsidR="005927D7" w:rsidRPr="008E3CFA" w:rsidRDefault="0000000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>stanice Kolín</w:t>
            </w:r>
          </w:p>
        </w:tc>
        <w:tc>
          <w:tcPr>
            <w:tcW w:w="1822" w:type="dxa"/>
            <w:vAlign w:val="center"/>
          </w:tcPr>
          <w:p w14:paraId="4F205CB4" w14:textId="77777777" w:rsidR="005927D7" w:rsidRPr="008E3CFA" w:rsidRDefault="0000000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>stanice Uhlířské Janovice</w:t>
            </w:r>
          </w:p>
        </w:tc>
      </w:tr>
    </w:tbl>
    <w:p w14:paraId="0C6CB281" w14:textId="77777777" w:rsidR="005927D7" w:rsidRDefault="005927D7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291" w:type="dxa"/>
        <w:tblLayout w:type="fixed"/>
        <w:tblLook w:val="04A0" w:firstRow="1" w:lastRow="0" w:firstColumn="1" w:lastColumn="0" w:noHBand="0" w:noVBand="1"/>
      </w:tblPr>
      <w:tblGrid>
        <w:gridCol w:w="1134"/>
        <w:gridCol w:w="1668"/>
        <w:gridCol w:w="1171"/>
        <w:gridCol w:w="1312"/>
        <w:gridCol w:w="1330"/>
        <w:gridCol w:w="1314"/>
        <w:gridCol w:w="1362"/>
      </w:tblGrid>
      <w:tr w:rsidR="005927D7" w14:paraId="041097E7" w14:textId="77777777">
        <w:tc>
          <w:tcPr>
            <w:tcW w:w="9291" w:type="dxa"/>
            <w:gridSpan w:val="7"/>
          </w:tcPr>
          <w:p w14:paraId="4108A78D" w14:textId="77777777" w:rsidR="005927D7" w:rsidRDefault="00000000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 II. stupni požárního poplachu</w:t>
            </w:r>
          </w:p>
        </w:tc>
      </w:tr>
      <w:tr w:rsidR="005927D7" w14:paraId="379B0CB3" w14:textId="77777777" w:rsidTr="008E3CFA">
        <w:tc>
          <w:tcPr>
            <w:tcW w:w="1134" w:type="dxa"/>
          </w:tcPr>
          <w:p w14:paraId="0BA03DEE" w14:textId="77777777" w:rsidR="005927D7" w:rsidRDefault="005927D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Align w:val="center"/>
          </w:tcPr>
          <w:p w14:paraId="1D74921A" w14:textId="77777777" w:rsidR="005927D7" w:rsidRDefault="00000000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171" w:type="dxa"/>
            <w:vAlign w:val="center"/>
          </w:tcPr>
          <w:p w14:paraId="1C15C398" w14:textId="77777777" w:rsidR="005927D7" w:rsidRDefault="00000000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312" w:type="dxa"/>
            <w:vAlign w:val="center"/>
          </w:tcPr>
          <w:p w14:paraId="09FD5106" w14:textId="77777777" w:rsidR="005927D7" w:rsidRDefault="00000000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330" w:type="dxa"/>
            <w:vAlign w:val="center"/>
          </w:tcPr>
          <w:p w14:paraId="561A0C80" w14:textId="77777777" w:rsidR="005927D7" w:rsidRDefault="00000000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Čtvrtá jednotka požární ochrany</w:t>
            </w:r>
          </w:p>
        </w:tc>
        <w:tc>
          <w:tcPr>
            <w:tcW w:w="1314" w:type="dxa"/>
            <w:vAlign w:val="center"/>
          </w:tcPr>
          <w:p w14:paraId="405E629E" w14:textId="77777777" w:rsidR="005927D7" w:rsidRDefault="00000000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Pátá jednotka požární ochrany</w:t>
            </w:r>
          </w:p>
        </w:tc>
        <w:tc>
          <w:tcPr>
            <w:tcW w:w="1362" w:type="dxa"/>
            <w:vAlign w:val="center"/>
          </w:tcPr>
          <w:p w14:paraId="7FFA1240" w14:textId="77777777" w:rsidR="005927D7" w:rsidRDefault="00000000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Šestá jednotka požární ochrany</w:t>
            </w:r>
          </w:p>
        </w:tc>
      </w:tr>
      <w:tr w:rsidR="005927D7" w14:paraId="3BB089CC" w14:textId="77777777" w:rsidTr="008E3CFA">
        <w:tc>
          <w:tcPr>
            <w:tcW w:w="1134" w:type="dxa"/>
          </w:tcPr>
          <w:p w14:paraId="5242F4C9" w14:textId="77777777" w:rsidR="005927D7" w:rsidRDefault="00000000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Název jednotky požární ochrany</w:t>
            </w:r>
          </w:p>
        </w:tc>
        <w:tc>
          <w:tcPr>
            <w:tcW w:w="1668" w:type="dxa"/>
            <w:vAlign w:val="center"/>
          </w:tcPr>
          <w:p w14:paraId="6DB5A0FA" w14:textId="77777777" w:rsidR="005927D7" w:rsidRPr="008E3CFA" w:rsidRDefault="0000000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>Drahobudice</w:t>
            </w:r>
          </w:p>
        </w:tc>
        <w:tc>
          <w:tcPr>
            <w:tcW w:w="1171" w:type="dxa"/>
            <w:vAlign w:val="center"/>
          </w:tcPr>
          <w:p w14:paraId="6BED8E7A" w14:textId="77777777" w:rsidR="005927D7" w:rsidRPr="008E3CFA" w:rsidRDefault="0000000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>Kouřim</w:t>
            </w:r>
          </w:p>
        </w:tc>
        <w:tc>
          <w:tcPr>
            <w:tcW w:w="1312" w:type="dxa"/>
            <w:vAlign w:val="center"/>
          </w:tcPr>
          <w:p w14:paraId="137FE1AC" w14:textId="77777777" w:rsidR="005927D7" w:rsidRPr="008E3CFA" w:rsidRDefault="0000000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>Malotice</w:t>
            </w:r>
          </w:p>
        </w:tc>
        <w:tc>
          <w:tcPr>
            <w:tcW w:w="1330" w:type="dxa"/>
            <w:vAlign w:val="center"/>
          </w:tcPr>
          <w:p w14:paraId="2C0146FF" w14:textId="77777777" w:rsidR="005927D7" w:rsidRPr="008E3CFA" w:rsidRDefault="0000000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>Plaňany</w:t>
            </w:r>
          </w:p>
        </w:tc>
        <w:tc>
          <w:tcPr>
            <w:tcW w:w="1314" w:type="dxa"/>
            <w:vAlign w:val="center"/>
          </w:tcPr>
          <w:p w14:paraId="480D715D" w14:textId="77777777" w:rsidR="005927D7" w:rsidRPr="008E3CFA" w:rsidRDefault="0000000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>Uhlířské Janovice</w:t>
            </w:r>
          </w:p>
        </w:tc>
        <w:tc>
          <w:tcPr>
            <w:tcW w:w="1362" w:type="dxa"/>
            <w:vAlign w:val="center"/>
          </w:tcPr>
          <w:p w14:paraId="46C2D6A0" w14:textId="77777777" w:rsidR="005927D7" w:rsidRPr="008E3CFA" w:rsidRDefault="0000000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>stanice Ovčáry</w:t>
            </w:r>
          </w:p>
        </w:tc>
      </w:tr>
    </w:tbl>
    <w:p w14:paraId="7EA3307F" w14:textId="77777777" w:rsidR="005927D7" w:rsidRDefault="005927D7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573"/>
        <w:gridCol w:w="1631"/>
        <w:gridCol w:w="1456"/>
        <w:gridCol w:w="1542"/>
        <w:gridCol w:w="1629"/>
        <w:gridCol w:w="1231"/>
      </w:tblGrid>
      <w:tr w:rsidR="005927D7" w14:paraId="6DBFE752" w14:textId="77777777">
        <w:tc>
          <w:tcPr>
            <w:tcW w:w="9071" w:type="dxa"/>
            <w:gridSpan w:val="6"/>
          </w:tcPr>
          <w:p w14:paraId="55886CB9" w14:textId="77777777" w:rsidR="005927D7" w:rsidRDefault="00000000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ve III. Stupni požárního poplachu</w:t>
            </w:r>
          </w:p>
        </w:tc>
      </w:tr>
      <w:tr w:rsidR="005927D7" w14:paraId="14D515A9" w14:textId="77777777">
        <w:tc>
          <w:tcPr>
            <w:tcW w:w="1574" w:type="dxa"/>
          </w:tcPr>
          <w:p w14:paraId="761A2720" w14:textId="77777777" w:rsidR="005927D7" w:rsidRDefault="005927D7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33" w:type="dxa"/>
            <w:vAlign w:val="center"/>
          </w:tcPr>
          <w:p w14:paraId="645BFE05" w14:textId="77777777" w:rsidR="005927D7" w:rsidRDefault="00000000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457" w:type="dxa"/>
            <w:vAlign w:val="center"/>
          </w:tcPr>
          <w:p w14:paraId="382CE859" w14:textId="77777777" w:rsidR="005927D7" w:rsidRDefault="00000000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544" w:type="dxa"/>
            <w:vAlign w:val="center"/>
          </w:tcPr>
          <w:p w14:paraId="2DDA72B4" w14:textId="77777777" w:rsidR="005927D7" w:rsidRDefault="00000000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631" w:type="dxa"/>
            <w:vAlign w:val="center"/>
          </w:tcPr>
          <w:p w14:paraId="306F2B19" w14:textId="77777777" w:rsidR="005927D7" w:rsidRDefault="00000000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Čtvrtá jednotka požární ochrany</w:t>
            </w:r>
          </w:p>
        </w:tc>
        <w:tc>
          <w:tcPr>
            <w:tcW w:w="1232" w:type="dxa"/>
            <w:vAlign w:val="center"/>
          </w:tcPr>
          <w:p w14:paraId="33D53167" w14:textId="77777777" w:rsidR="005927D7" w:rsidRDefault="00000000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Pátá jednotka požární ochrany</w:t>
            </w:r>
          </w:p>
        </w:tc>
      </w:tr>
      <w:tr w:rsidR="005927D7" w14:paraId="2BCBF770" w14:textId="77777777">
        <w:tc>
          <w:tcPr>
            <w:tcW w:w="1574" w:type="dxa"/>
          </w:tcPr>
          <w:p w14:paraId="4DACB4AF" w14:textId="77777777" w:rsidR="005927D7" w:rsidRDefault="00000000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Název jednotky požární ochrany</w:t>
            </w:r>
          </w:p>
        </w:tc>
        <w:tc>
          <w:tcPr>
            <w:tcW w:w="1633" w:type="dxa"/>
            <w:vAlign w:val="center"/>
          </w:tcPr>
          <w:p w14:paraId="759C7191" w14:textId="77777777" w:rsidR="005927D7" w:rsidRPr="008E3CFA" w:rsidRDefault="0000000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>Pečky</w:t>
            </w:r>
          </w:p>
        </w:tc>
        <w:tc>
          <w:tcPr>
            <w:tcW w:w="1457" w:type="dxa"/>
            <w:vAlign w:val="center"/>
          </w:tcPr>
          <w:p w14:paraId="0DBDB945" w14:textId="77777777" w:rsidR="005927D7" w:rsidRPr="008E3CFA" w:rsidRDefault="0000000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>Horní Kruty</w:t>
            </w:r>
          </w:p>
        </w:tc>
        <w:tc>
          <w:tcPr>
            <w:tcW w:w="1544" w:type="dxa"/>
            <w:vAlign w:val="center"/>
          </w:tcPr>
          <w:p w14:paraId="42794DA1" w14:textId="77777777" w:rsidR="005927D7" w:rsidRPr="008E3CFA" w:rsidRDefault="0000000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 xml:space="preserve">stanice Kutná Hora </w:t>
            </w:r>
          </w:p>
        </w:tc>
        <w:tc>
          <w:tcPr>
            <w:tcW w:w="1631" w:type="dxa"/>
            <w:vAlign w:val="center"/>
          </w:tcPr>
          <w:p w14:paraId="42A3F0DB" w14:textId="77777777" w:rsidR="005927D7" w:rsidRPr="008E3CFA" w:rsidRDefault="0000000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 xml:space="preserve">stanice Český Brod </w:t>
            </w:r>
          </w:p>
        </w:tc>
        <w:tc>
          <w:tcPr>
            <w:tcW w:w="1232" w:type="dxa"/>
            <w:vAlign w:val="center"/>
          </w:tcPr>
          <w:p w14:paraId="265BD375" w14:textId="77777777" w:rsidR="005927D7" w:rsidRPr="008E3CFA" w:rsidRDefault="0000000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>Nová Ves I</w:t>
            </w:r>
          </w:p>
        </w:tc>
      </w:tr>
    </w:tbl>
    <w:p w14:paraId="4AE0458D" w14:textId="77777777" w:rsidR="005927D7" w:rsidRDefault="005927D7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511"/>
        <w:gridCol w:w="1510"/>
        <w:gridCol w:w="1509"/>
        <w:gridCol w:w="1510"/>
        <w:gridCol w:w="1511"/>
        <w:gridCol w:w="1771"/>
      </w:tblGrid>
      <w:tr w:rsidR="005927D7" w14:paraId="57BF49DB" w14:textId="77777777">
        <w:tc>
          <w:tcPr>
            <w:tcW w:w="9321" w:type="dxa"/>
            <w:gridSpan w:val="6"/>
            <w:vAlign w:val="center"/>
          </w:tcPr>
          <w:p w14:paraId="18D8FF1A" w14:textId="77777777" w:rsidR="005927D7" w:rsidRDefault="00000000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ve zvláštním stupni poplachu</w:t>
            </w:r>
          </w:p>
        </w:tc>
      </w:tr>
      <w:tr w:rsidR="005927D7" w14:paraId="14698A3F" w14:textId="77777777">
        <w:tc>
          <w:tcPr>
            <w:tcW w:w="1510" w:type="dxa"/>
          </w:tcPr>
          <w:p w14:paraId="6081465A" w14:textId="77777777" w:rsidR="005927D7" w:rsidRDefault="005927D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0" w:type="dxa"/>
            <w:vAlign w:val="center"/>
          </w:tcPr>
          <w:p w14:paraId="5A74C4D5" w14:textId="77777777" w:rsidR="005927D7" w:rsidRDefault="00000000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509" w:type="dxa"/>
            <w:vAlign w:val="center"/>
          </w:tcPr>
          <w:p w14:paraId="4CB00CEC" w14:textId="77777777" w:rsidR="005927D7" w:rsidRDefault="00000000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510" w:type="dxa"/>
            <w:vAlign w:val="center"/>
          </w:tcPr>
          <w:p w14:paraId="18ECA901" w14:textId="77777777" w:rsidR="005927D7" w:rsidRDefault="00000000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511" w:type="dxa"/>
            <w:vAlign w:val="center"/>
          </w:tcPr>
          <w:p w14:paraId="4A1C5B16" w14:textId="77777777" w:rsidR="005927D7" w:rsidRDefault="00000000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Čtvrtá jednotka požární ochrany</w:t>
            </w:r>
          </w:p>
        </w:tc>
        <w:tc>
          <w:tcPr>
            <w:tcW w:w="1771" w:type="dxa"/>
            <w:vAlign w:val="center"/>
          </w:tcPr>
          <w:p w14:paraId="3CDF3F06" w14:textId="77777777" w:rsidR="005927D7" w:rsidRDefault="0000000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Pátá jednotka</w:t>
            </w:r>
          </w:p>
          <w:p w14:paraId="5B818F76" w14:textId="77777777" w:rsidR="005927D7" w:rsidRDefault="00000000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požární ochrany</w:t>
            </w:r>
          </w:p>
        </w:tc>
      </w:tr>
      <w:tr w:rsidR="005927D7" w14:paraId="4D253956" w14:textId="77777777">
        <w:tc>
          <w:tcPr>
            <w:tcW w:w="1510" w:type="dxa"/>
          </w:tcPr>
          <w:p w14:paraId="2FE94756" w14:textId="77777777" w:rsidR="005927D7" w:rsidRDefault="00000000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Název jednotky požární ochrany</w:t>
            </w:r>
          </w:p>
        </w:tc>
        <w:tc>
          <w:tcPr>
            <w:tcW w:w="1510" w:type="dxa"/>
            <w:vAlign w:val="center"/>
          </w:tcPr>
          <w:p w14:paraId="23628DC7" w14:textId="77777777" w:rsidR="005927D7" w:rsidRPr="008E3CFA" w:rsidRDefault="0000000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>Malešov</w:t>
            </w:r>
          </w:p>
        </w:tc>
        <w:tc>
          <w:tcPr>
            <w:tcW w:w="1509" w:type="dxa"/>
            <w:vAlign w:val="center"/>
          </w:tcPr>
          <w:p w14:paraId="16E5D57A" w14:textId="77777777" w:rsidR="005927D7" w:rsidRPr="008E3CFA" w:rsidRDefault="0000000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>Kostelec nad Černými lesy</w:t>
            </w:r>
          </w:p>
        </w:tc>
        <w:tc>
          <w:tcPr>
            <w:tcW w:w="1510" w:type="dxa"/>
            <w:vAlign w:val="center"/>
          </w:tcPr>
          <w:p w14:paraId="0A3B560E" w14:textId="77777777" w:rsidR="005927D7" w:rsidRPr="008E3CFA" w:rsidRDefault="0000000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>stanice Poděbrady</w:t>
            </w:r>
          </w:p>
        </w:tc>
        <w:tc>
          <w:tcPr>
            <w:tcW w:w="1511" w:type="dxa"/>
            <w:vAlign w:val="center"/>
          </w:tcPr>
          <w:p w14:paraId="21611B6C" w14:textId="77777777" w:rsidR="005927D7" w:rsidRPr="008E3CFA" w:rsidRDefault="0000000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>Starý Kolín</w:t>
            </w:r>
          </w:p>
        </w:tc>
        <w:tc>
          <w:tcPr>
            <w:tcW w:w="1771" w:type="dxa"/>
            <w:vAlign w:val="center"/>
          </w:tcPr>
          <w:p w14:paraId="2565CAE3" w14:textId="77777777" w:rsidR="005927D7" w:rsidRPr="008E3CFA" w:rsidRDefault="00000000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CFA">
              <w:rPr>
                <w:rFonts w:ascii="Arial" w:hAnsi="Arial" w:cs="Arial"/>
                <w:b/>
                <w:sz w:val="22"/>
                <w:szCs w:val="22"/>
              </w:rPr>
              <w:t xml:space="preserve">Kutná </w:t>
            </w:r>
            <w:proofErr w:type="gramStart"/>
            <w:r w:rsidRPr="008E3CFA">
              <w:rPr>
                <w:rFonts w:ascii="Arial" w:hAnsi="Arial" w:cs="Arial"/>
                <w:b/>
                <w:sz w:val="22"/>
                <w:szCs w:val="22"/>
              </w:rPr>
              <w:t>Hora - Malín</w:t>
            </w:r>
            <w:proofErr w:type="gramEnd"/>
          </w:p>
        </w:tc>
      </w:tr>
    </w:tbl>
    <w:p w14:paraId="28156E09" w14:textId="77777777" w:rsidR="005927D7" w:rsidRDefault="005927D7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92B2848" w14:textId="77777777" w:rsidR="005927D7" w:rsidRDefault="005927D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7B54A44" w14:textId="77777777" w:rsidR="005927D7" w:rsidRDefault="005927D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0EEF310" w14:textId="77777777" w:rsidR="005927D7" w:rsidRDefault="005927D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9EF76EA" w14:textId="77777777" w:rsidR="005927D7" w:rsidRDefault="005927D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2B1E17F" w14:textId="77777777" w:rsidR="005927D7" w:rsidRDefault="005927D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D24B3F6" w14:textId="77777777" w:rsidR="005927D7" w:rsidRDefault="005927D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4188A48" w14:textId="77777777" w:rsidR="005927D7" w:rsidRDefault="005927D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C7DC28C" w14:textId="77777777" w:rsidR="005927D7" w:rsidRDefault="005927D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F9D5F43" w14:textId="77777777" w:rsidR="005927D7" w:rsidRDefault="005927D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35C3E1F" w14:textId="77777777" w:rsidR="005927D7" w:rsidRDefault="005927D7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4C7E841" w14:textId="77777777" w:rsidR="005927D7" w:rsidRDefault="00000000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Příloha č. 2 </w:t>
      </w:r>
      <w:r>
        <w:rPr>
          <w:rFonts w:ascii="Arial" w:hAnsi="Arial" w:cs="Arial"/>
          <w:b/>
          <w:bCs/>
          <w:iCs/>
          <w:sz w:val="22"/>
          <w:szCs w:val="22"/>
        </w:rPr>
        <w:t>k obecně závazné vyhlášce obce Dolní Chvatliny, kterou se vydává požární řád</w:t>
      </w:r>
    </w:p>
    <w:p w14:paraId="2425D9E9" w14:textId="77777777" w:rsidR="005927D7" w:rsidRDefault="0000000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B258062" w14:textId="77777777" w:rsidR="005927D7" w:rsidRDefault="005927D7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48BB070B" w14:textId="77777777" w:rsidR="005927D7" w:rsidRDefault="0000000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ochrany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JSDH Dolní Chvatliny</w:t>
      </w:r>
    </w:p>
    <w:p w14:paraId="4A0A09DC" w14:textId="77777777" w:rsidR="005927D7" w:rsidRDefault="005927D7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789" w:type="dxa"/>
        <w:tblInd w:w="187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094"/>
        <w:gridCol w:w="1156"/>
        <w:gridCol w:w="4539"/>
      </w:tblGrid>
      <w:tr w:rsidR="005927D7" w14:paraId="1C78519D" w14:textId="77777777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292717" w14:textId="77777777" w:rsidR="005927D7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CDAC52" w14:textId="77777777" w:rsidR="005927D7" w:rsidRDefault="000000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588F24" w14:textId="77777777" w:rsidR="005927D7" w:rsidRDefault="000000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</w:tr>
      <w:tr w:rsidR="005927D7" w14:paraId="6FC71A1E" w14:textId="77777777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DFBF7D" w14:textId="77777777" w:rsidR="005927D7" w:rsidRDefault="0000000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JSDH Dolní </w:t>
            </w:r>
            <w:proofErr w:type="gram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Chvatliny - Mančice</w:t>
            </w:r>
            <w:proofErr w:type="gramEnd"/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C1F4E0" w14:textId="77777777" w:rsidR="005927D7" w:rsidRDefault="00000000">
            <w:pPr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DC26BE" w14:textId="77777777" w:rsidR="005927D7" w:rsidRDefault="00000000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1x Liaz CAS </w:t>
            </w:r>
            <w:proofErr w:type="gram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25K</w:t>
            </w:r>
            <w:proofErr w:type="gramEnd"/>
          </w:p>
        </w:tc>
      </w:tr>
      <w:tr w:rsidR="005927D7" w14:paraId="6DB356E9" w14:textId="77777777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41DB99" w14:textId="77777777" w:rsidR="005927D7" w:rsidRDefault="0000000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JSDH Dolní </w:t>
            </w:r>
            <w:proofErr w:type="gram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Chvatliny - Mančice</w:t>
            </w:r>
            <w:proofErr w:type="gramEnd"/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92493C" w14:textId="77777777" w:rsidR="005927D7" w:rsidRDefault="00000000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1055AA" w14:textId="77777777" w:rsidR="005927D7" w:rsidRDefault="00000000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1x OA Ford Transit</w:t>
            </w:r>
          </w:p>
        </w:tc>
      </w:tr>
      <w:tr w:rsidR="005927D7" w14:paraId="5D2D1D9B" w14:textId="77777777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1A2807" w14:textId="77777777" w:rsidR="005927D7" w:rsidRDefault="0000000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JSDH Dolní </w:t>
            </w:r>
            <w:proofErr w:type="gram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Chvatliny - Mančice</w:t>
            </w:r>
            <w:proofErr w:type="gramEnd"/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7E3FED" w14:textId="77777777" w:rsidR="005927D7" w:rsidRDefault="00000000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674774" w14:textId="77777777" w:rsidR="005927D7" w:rsidRDefault="00000000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1x Motorová pila</w:t>
            </w:r>
          </w:p>
        </w:tc>
      </w:tr>
      <w:tr w:rsidR="005927D7" w14:paraId="06841035" w14:textId="77777777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D5B5CD" w14:textId="77777777" w:rsidR="005927D7" w:rsidRDefault="0000000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JSDH Dolní </w:t>
            </w:r>
            <w:proofErr w:type="gram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Chvatliny - Mančice</w:t>
            </w:r>
            <w:proofErr w:type="gramEnd"/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AC41ED" w14:textId="77777777" w:rsidR="005927D7" w:rsidRDefault="00000000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6A13BD" w14:textId="77777777" w:rsidR="005927D7" w:rsidRDefault="00000000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1x čerpadlo plovoucí se spalovacím motorem</w:t>
            </w:r>
          </w:p>
        </w:tc>
      </w:tr>
    </w:tbl>
    <w:p w14:paraId="136E6CDD" w14:textId="77777777" w:rsidR="005927D7" w:rsidRDefault="005927D7">
      <w:pPr>
        <w:rPr>
          <w:rFonts w:ascii="Arial" w:hAnsi="Arial" w:cs="Arial"/>
          <w:sz w:val="22"/>
          <w:szCs w:val="22"/>
        </w:rPr>
      </w:pPr>
    </w:p>
    <w:p w14:paraId="0E532930" w14:textId="77777777" w:rsidR="005927D7" w:rsidRDefault="005927D7">
      <w:pPr>
        <w:rPr>
          <w:rFonts w:ascii="Arial" w:hAnsi="Arial" w:cs="Arial"/>
          <w:sz w:val="22"/>
          <w:szCs w:val="22"/>
        </w:rPr>
      </w:pPr>
    </w:p>
    <w:p w14:paraId="275FD42E" w14:textId="77777777" w:rsidR="005927D7" w:rsidRDefault="00000000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225BB5F7" w14:textId="77777777" w:rsidR="005927D7" w:rsidRDefault="00000000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OA – osobní automobil</w:t>
      </w:r>
    </w:p>
    <w:p w14:paraId="3360829F" w14:textId="77777777" w:rsidR="005927D7" w:rsidRDefault="005927D7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187FE8F4" w14:textId="77777777" w:rsidR="005927D7" w:rsidRDefault="005927D7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7E188E49" w14:textId="77777777" w:rsidR="005927D7" w:rsidRDefault="005927D7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0F1788D3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4E8B556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E815DF0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3FD94C9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419945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9A1B307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5DC78A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BCFB96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80C661B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EB617FE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AC31A40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D3052F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B97D002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8BDC20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7E8ABC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F2D3508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3679DBB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B324524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8931A5D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0E75D3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58EB59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FB08AF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C02449B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35B8271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788E09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D626527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54A981D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FE8D289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4A05C3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6B120FB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2657455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7AA056" w14:textId="144B28B5" w:rsidR="005927D7" w:rsidRDefault="00000000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>
        <w:rPr>
          <w:rFonts w:ascii="Arial" w:hAnsi="Arial" w:cs="Arial"/>
          <w:b/>
          <w:bCs/>
          <w:iCs/>
          <w:sz w:val="22"/>
          <w:szCs w:val="22"/>
        </w:rPr>
        <w:t>k obecně závazné vyhlášce obce Dolní Chvatliny, kterou se vydává požární řád</w:t>
      </w:r>
    </w:p>
    <w:p w14:paraId="3E65C8ED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61DA0316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03B55EC7" w14:textId="77777777" w:rsidR="005927D7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001AE77" w14:textId="77777777" w:rsidR="005927D7" w:rsidRDefault="00000000">
      <w:pPr>
        <w:numPr>
          <w:ilvl w:val="0"/>
          <w:numId w:val="6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1" w:name="_Hlk135310464"/>
      <w:r>
        <w:rPr>
          <w:rFonts w:ascii="Arial" w:hAnsi="Arial" w:cs="Arial"/>
          <w:b/>
          <w:sz w:val="22"/>
          <w:szCs w:val="22"/>
          <w:u w:val="single"/>
        </w:rPr>
        <w:t>Přehled zdrojů vody přirozených a umělých vodních zdrojů určených pro hašení požárů z nařízení kraje</w:t>
      </w:r>
      <w:bookmarkEnd w:id="1"/>
    </w:p>
    <w:p w14:paraId="3B8EF195" w14:textId="77777777" w:rsidR="005927D7" w:rsidRDefault="005927D7">
      <w:pPr>
        <w:jc w:val="center"/>
        <w:rPr>
          <w:rFonts w:ascii="Arial" w:hAnsi="Arial" w:cs="Arial"/>
          <w:sz w:val="22"/>
          <w:szCs w:val="22"/>
        </w:rPr>
      </w:pPr>
    </w:p>
    <w:p w14:paraId="75D6BF9C" w14:textId="77777777" w:rsidR="005927D7" w:rsidRDefault="005927D7">
      <w:pPr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87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0"/>
        <w:gridCol w:w="1560"/>
        <w:gridCol w:w="1842"/>
        <w:gridCol w:w="2410"/>
      </w:tblGrid>
      <w:tr w:rsidR="005927D7" w14:paraId="3BCF209D" w14:textId="77777777"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81C5BF" w14:textId="77777777" w:rsidR="005927D7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8C16D0" w14:textId="77777777" w:rsidR="005927D7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540F03" w14:textId="77777777" w:rsidR="005927D7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D0E431" w14:textId="77777777" w:rsidR="005927D7" w:rsidRDefault="0000000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Adresa</w:t>
            </w:r>
          </w:p>
        </w:tc>
      </w:tr>
      <w:tr w:rsidR="005927D7" w14:paraId="140F8B86" w14:textId="77777777"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142307C5" w14:textId="77777777" w:rsidR="005927D7" w:rsidRDefault="000000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Vodní plocha-přehrada/rybník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1EEDD727" w14:textId="77777777" w:rsidR="005927D7" w:rsidRDefault="00000000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49.</w:t>
            </w:r>
            <w:proofErr w:type="gramStart"/>
            <w:r>
              <w:rPr>
                <w:rFonts w:ascii="Arial" w:hAnsi="Arial"/>
                <w:color w:val="000000"/>
                <w:sz w:val="22"/>
              </w:rPr>
              <w:t>9812672N</w:t>
            </w:r>
            <w:proofErr w:type="gramEnd"/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2563AAB1" w14:textId="77777777" w:rsidR="005927D7" w:rsidRDefault="00000000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15.0686242E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7B9812A0" w14:textId="77777777" w:rsidR="005927D7" w:rsidRDefault="000000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Dolní Chvatliny</w:t>
            </w:r>
          </w:p>
        </w:tc>
      </w:tr>
    </w:tbl>
    <w:p w14:paraId="33684FD9" w14:textId="77777777" w:rsidR="005927D7" w:rsidRDefault="005927D7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sectPr w:rsidR="005927D7">
      <w:footnotePr>
        <w:numRestart w:val="eachSect"/>
      </w:footnotePr>
      <w:pgSz w:w="11906" w:h="16838"/>
      <w:pgMar w:top="709" w:right="1417" w:bottom="851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A49BD" w14:textId="77777777" w:rsidR="002C0F31" w:rsidRDefault="002C0F31">
      <w:r>
        <w:separator/>
      </w:r>
    </w:p>
  </w:endnote>
  <w:endnote w:type="continuationSeparator" w:id="0">
    <w:p w14:paraId="09FF4D1E" w14:textId="77777777" w:rsidR="002C0F31" w:rsidRDefault="002C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F2B4B" w14:textId="77777777" w:rsidR="002C0F31" w:rsidRDefault="002C0F31">
      <w:pPr>
        <w:rPr>
          <w:sz w:val="12"/>
        </w:rPr>
      </w:pPr>
      <w:r>
        <w:separator/>
      </w:r>
    </w:p>
  </w:footnote>
  <w:footnote w:type="continuationSeparator" w:id="0">
    <w:p w14:paraId="4C5D29F7" w14:textId="77777777" w:rsidR="002C0F31" w:rsidRDefault="002C0F31">
      <w:pPr>
        <w:rPr>
          <w:sz w:val="12"/>
        </w:rPr>
      </w:pPr>
      <w:r>
        <w:continuationSeparator/>
      </w:r>
    </w:p>
  </w:footnote>
  <w:footnote w:id="1">
    <w:p w14:paraId="0EA0C09A" w14:textId="77777777" w:rsidR="005927D7" w:rsidRDefault="00000000">
      <w:pPr>
        <w:pStyle w:val="Textpoznpodarou"/>
        <w:rPr>
          <w:rFonts w:ascii="Arial" w:hAnsi="Arial"/>
        </w:rPr>
      </w:pPr>
      <w:r>
        <w:rPr>
          <w:rStyle w:val="Znakypropoznmkupodarou"/>
        </w:rPr>
        <w:footnoteRef/>
      </w:r>
      <w:r>
        <w:rPr>
          <w:rFonts w:ascii="Arial" w:hAnsi="Arial"/>
          <w:color w:val="17365D"/>
        </w:rPr>
        <w:t xml:space="preserve"> </w:t>
      </w:r>
      <w:r>
        <w:rPr>
          <w:rFonts w:ascii="Arial" w:hAnsi="Arial"/>
        </w:rPr>
        <w:t>§ 7 odst. 1 zákona o požární ochraně</w:t>
      </w:r>
    </w:p>
  </w:footnote>
  <w:footnote w:id="2">
    <w:p w14:paraId="4809955C" w14:textId="77777777" w:rsidR="005927D7" w:rsidRDefault="00000000">
      <w:pPr>
        <w:pStyle w:val="Textpoznpodarou"/>
        <w:rPr>
          <w:rFonts w:ascii="Arial" w:hAnsi="Arial"/>
        </w:rPr>
      </w:pPr>
      <w:r>
        <w:rPr>
          <w:rStyle w:val="Znakypropoznmkupodarou"/>
        </w:rPr>
        <w:footnoteRef/>
      </w:r>
      <w:r>
        <w:rPr>
          <w:rFonts w:ascii="Arial" w:hAnsi="Arial"/>
        </w:rPr>
        <w:t xml:space="preserve"> nařízení Středočeského kraje č. 3/2010 ze dne 4.10.2010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39D"/>
    <w:multiLevelType w:val="multilevel"/>
    <w:tmpl w:val="9DC4EE2A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D8E280B"/>
    <w:multiLevelType w:val="multilevel"/>
    <w:tmpl w:val="D352878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6D34985"/>
    <w:multiLevelType w:val="multilevel"/>
    <w:tmpl w:val="87C4FBA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B524CF3"/>
    <w:multiLevelType w:val="multilevel"/>
    <w:tmpl w:val="AA3C3F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2C37FC"/>
    <w:multiLevelType w:val="multilevel"/>
    <w:tmpl w:val="132AA9D2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B7E1973"/>
    <w:multiLevelType w:val="multilevel"/>
    <w:tmpl w:val="0170729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298258C"/>
    <w:multiLevelType w:val="multilevel"/>
    <w:tmpl w:val="4A32DC3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C0F4E75"/>
    <w:multiLevelType w:val="multilevel"/>
    <w:tmpl w:val="553C469E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8" w15:restartNumberingAfterBreak="0">
    <w:nsid w:val="73000DFD"/>
    <w:multiLevelType w:val="multilevel"/>
    <w:tmpl w:val="CCC2B51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A55601B"/>
    <w:multiLevelType w:val="multilevel"/>
    <w:tmpl w:val="4B98640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87106289">
    <w:abstractNumId w:val="6"/>
  </w:num>
  <w:num w:numId="2" w16cid:durableId="1339845181">
    <w:abstractNumId w:val="8"/>
  </w:num>
  <w:num w:numId="3" w16cid:durableId="662321753">
    <w:abstractNumId w:val="1"/>
  </w:num>
  <w:num w:numId="4" w16cid:durableId="1883521544">
    <w:abstractNumId w:val="9"/>
  </w:num>
  <w:num w:numId="5" w16cid:durableId="486551048">
    <w:abstractNumId w:val="7"/>
  </w:num>
  <w:num w:numId="6" w16cid:durableId="1375960553">
    <w:abstractNumId w:val="4"/>
  </w:num>
  <w:num w:numId="7" w16cid:durableId="1167595131">
    <w:abstractNumId w:val="0"/>
  </w:num>
  <w:num w:numId="8" w16cid:durableId="2006279409">
    <w:abstractNumId w:val="2"/>
  </w:num>
  <w:num w:numId="9" w16cid:durableId="1361735701">
    <w:abstractNumId w:val="5"/>
  </w:num>
  <w:num w:numId="10" w16cid:durableId="2026399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D7"/>
    <w:rsid w:val="002C0F31"/>
    <w:rsid w:val="005927D7"/>
    <w:rsid w:val="008E3CFA"/>
    <w:rsid w:val="00A7242C"/>
    <w:rsid w:val="00D1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CC80"/>
  <w15:docId w15:val="{BB05E98C-7980-42A5-A4F7-463590C8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semiHidden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Nadpis4Char">
    <w:name w:val="Nadpis 4 Char"/>
    <w:link w:val="Nadpis4"/>
    <w:uiPriority w:val="9"/>
    <w:qFormat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qFormat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xtpoznpodarouChar">
    <w:name w:val="Text pozn. pod čarou Char"/>
    <w:link w:val="Textpoznpodarou"/>
    <w:uiPriority w:val="99"/>
    <w:semiHidden/>
    <w:qFormat/>
    <w:rsid w:val="00F64363"/>
  </w:style>
  <w:style w:type="character" w:customStyle="1" w:styleId="NzevChar">
    <w:name w:val="Název Char"/>
    <w:link w:val="Nzev"/>
    <w:uiPriority w:val="10"/>
    <w:qFormat/>
    <w:rsid w:val="00F64363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kladntext3Char">
    <w:name w:val="Základní text 3 Char"/>
    <w:link w:val="Zkladntext3"/>
    <w:uiPriority w:val="99"/>
    <w:semiHidden/>
    <w:qFormat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qFormat/>
    <w:rsid w:val="00264860"/>
    <w:rPr>
      <w:rFonts w:ascii="Calibri" w:eastAsia="Times New Roman" w:hAnsi="Calibri" w:cs="Times New Roman"/>
      <w:sz w:val="24"/>
      <w:szCs w:val="24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qFormat/>
    <w:rsid w:val="00F64363"/>
    <w:pPr>
      <w:spacing w:beforeAutospacing="1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qFormat/>
    <w:rsid w:val="00F64363"/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Seznamoslovan">
    <w:name w:val="Seznam očíslovaný"/>
    <w:basedOn w:val="Zkladntext"/>
    <w:qFormat/>
    <w:rsid w:val="00F64363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qFormat/>
    <w:rsid w:val="00EB68DE"/>
    <w:pPr>
      <w:spacing w:after="120"/>
    </w:pPr>
    <w:rPr>
      <w:sz w:val="16"/>
      <w:szCs w:val="16"/>
    </w:rPr>
  </w:style>
  <w:style w:type="paragraph" w:customStyle="1" w:styleId="Hlava">
    <w:name w:val="Hlava"/>
    <w:basedOn w:val="Normln"/>
    <w:qFormat/>
    <w:rsid w:val="00264860"/>
    <w:pPr>
      <w:spacing w:before="240"/>
      <w:jc w:val="center"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0E6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315C9-56D2-42E4-9F43-35786783F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1066</Words>
  <Characters>6294</Characters>
  <Application>Microsoft Office Word</Application>
  <DocSecurity>0</DocSecurity>
  <Lines>52</Lines>
  <Paragraphs>14</Paragraphs>
  <ScaleCrop>false</ScaleCrop>
  <Company>MV ČR</Company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Obec</cp:lastModifiedBy>
  <cp:revision>2</cp:revision>
  <cp:lastPrinted>2024-01-03T10:17:00Z</cp:lastPrinted>
  <dcterms:created xsi:type="dcterms:W3CDTF">2024-01-09T09:52:00Z</dcterms:created>
  <dcterms:modified xsi:type="dcterms:W3CDTF">2024-01-09T09:52:00Z</dcterms:modified>
  <dc:language>cs-CZ</dc:language>
</cp:coreProperties>
</file>