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3EB0" w14:textId="77777777" w:rsidR="00160A7C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Jenštejn</w:t>
      </w:r>
    </w:p>
    <w:p w14:paraId="41B7B0E8" w14:textId="77777777" w:rsidR="00160A7C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Jenštejn</w:t>
      </w:r>
    </w:p>
    <w:p w14:paraId="20D55A99" w14:textId="05162EC9" w:rsidR="00160A7C" w:rsidRPr="0062486B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160A7C">
        <w:rPr>
          <w:rFonts w:ascii="Arial" w:hAnsi="Arial" w:cs="Arial"/>
          <w:b/>
          <w:sz w:val="24"/>
          <w:szCs w:val="24"/>
        </w:rPr>
        <w:t>Jenštejn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3401765A" w14:textId="77777777" w:rsidR="00160A7C" w:rsidRDefault="00160A7C" w:rsidP="00160A7C">
      <w:pPr>
        <w:keepNext/>
        <w:spacing w:line="276" w:lineRule="auto"/>
        <w:rPr>
          <w:rFonts w:ascii="Arial" w:hAnsi="Arial" w:cs="Arial"/>
          <w:b/>
          <w:sz w:val="24"/>
          <w:szCs w:val="24"/>
        </w:rPr>
      </w:pPr>
      <w:r w:rsidRPr="00283735">
        <w:rPr>
          <w:rFonts w:ascii="Arial" w:hAnsi="Arial" w:cs="Arial"/>
          <w:b/>
          <w:sz w:val="24"/>
          <w:szCs w:val="24"/>
        </w:rPr>
        <w:t xml:space="preserve">kterou se stanoví část školského obvodu základní školy zřízené svazkem obcí </w:t>
      </w:r>
    </w:p>
    <w:p w14:paraId="37261B36" w14:textId="77777777" w:rsidR="00160A7C" w:rsidRDefault="00160A7C" w:rsidP="00160A7C">
      <w:pPr>
        <w:keepNext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BEEA927" w14:textId="74D3F537" w:rsidR="00160A7C" w:rsidRDefault="00160A7C" w:rsidP="00160A7C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Jenštejn se na svém zasedání dne </w:t>
      </w:r>
      <w:r w:rsidR="007B4996" w:rsidRPr="007B4996">
        <w:rPr>
          <w:rFonts w:ascii="Arial" w:hAnsi="Arial" w:cs="Arial"/>
        </w:rPr>
        <w:t>22</w:t>
      </w:r>
      <w:r w:rsidRPr="007B4996">
        <w:rPr>
          <w:rFonts w:ascii="Arial" w:hAnsi="Arial" w:cs="Arial"/>
        </w:rPr>
        <w:t>.</w:t>
      </w:r>
      <w:r w:rsidR="007B4996" w:rsidRPr="007B4996">
        <w:rPr>
          <w:rFonts w:ascii="Arial" w:hAnsi="Arial" w:cs="Arial"/>
        </w:rPr>
        <w:t>9</w:t>
      </w:r>
      <w:r w:rsidRPr="007B4996">
        <w:rPr>
          <w:rFonts w:ascii="Arial" w:hAnsi="Arial" w:cs="Arial"/>
        </w:rPr>
        <w:t>.2023</w:t>
      </w:r>
      <w:r w:rsidRPr="00283735">
        <w:rPr>
          <w:rFonts w:ascii="Arial" w:hAnsi="Arial" w:cs="Arial"/>
        </w:rPr>
        <w:t xml:space="preserve"> usnesením č. </w:t>
      </w:r>
      <w:r w:rsidR="00DA5CA7">
        <w:rPr>
          <w:rFonts w:ascii="Arial" w:hAnsi="Arial" w:cs="Arial"/>
        </w:rPr>
        <w:t>102/8/</w:t>
      </w:r>
      <w:r>
        <w:rPr>
          <w:rFonts w:ascii="Arial" w:hAnsi="Arial" w:cs="Arial"/>
        </w:rPr>
        <w:t xml:space="preserve">2023 </w:t>
      </w:r>
      <w:r w:rsidRPr="00283735">
        <w:rPr>
          <w:rFonts w:ascii="Arial" w:hAnsi="Arial" w:cs="Arial"/>
        </w:rPr>
        <w:t xml:space="preserve">usneslo vydat na základě ustanovení § 178 odst. 2 písm. c) zákona č. 561/2004 Sb., o 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283735">
        <w:rPr>
          <w:rFonts w:ascii="Arial" w:hAnsi="Arial" w:cs="Arial"/>
        </w:rPr>
        <w:t>128/</w:t>
      </w:r>
      <w:r>
        <w:rPr>
          <w:rFonts w:ascii="Arial" w:hAnsi="Arial" w:cs="Arial"/>
        </w:rPr>
        <w:t>2000 </w:t>
      </w:r>
      <w:r w:rsidRPr="00283735">
        <w:rPr>
          <w:rFonts w:ascii="Arial" w:hAnsi="Arial" w:cs="Arial"/>
        </w:rPr>
        <w:t>Sb., o obcích (obecní zřízení), ve znění pozdějších předpisů, tuto obecně závaznou v</w:t>
      </w:r>
      <w:r>
        <w:rPr>
          <w:rFonts w:ascii="Arial" w:hAnsi="Arial" w:cs="Arial"/>
        </w:rPr>
        <w:t>yhlášku:</w:t>
      </w:r>
    </w:p>
    <w:p w14:paraId="1DDC2266" w14:textId="77777777" w:rsidR="00160A7C" w:rsidRDefault="00160A7C" w:rsidP="00160A7C">
      <w:pPr>
        <w:keepNext/>
        <w:spacing w:line="276" w:lineRule="auto"/>
        <w:rPr>
          <w:rFonts w:ascii="Arial" w:hAnsi="Arial" w:cs="Arial"/>
        </w:rPr>
      </w:pPr>
    </w:p>
    <w:p w14:paraId="212065BE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2EBF6D2" w14:textId="77777777" w:rsidR="00160A7C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5AFF468" w14:textId="202FB36C" w:rsidR="00160A7C" w:rsidRDefault="00160A7C" w:rsidP="00160A7C">
      <w:pPr>
        <w:keepNext/>
        <w:spacing w:line="276" w:lineRule="auto"/>
        <w:ind w:firstLine="708"/>
        <w:rPr>
          <w:rFonts w:ascii="Arial" w:hAnsi="Arial" w:cs="Arial"/>
        </w:rPr>
      </w:pPr>
      <w:r w:rsidRPr="00283735">
        <w:rPr>
          <w:rFonts w:ascii="Arial" w:hAnsi="Arial" w:cs="Arial"/>
        </w:rPr>
        <w:t>Území obce</w:t>
      </w:r>
      <w:r>
        <w:rPr>
          <w:rFonts w:ascii="Arial" w:hAnsi="Arial" w:cs="Arial"/>
        </w:rPr>
        <w:t xml:space="preserve"> Jenštejn t</w:t>
      </w:r>
      <w:r w:rsidRPr="00283735">
        <w:rPr>
          <w:rFonts w:ascii="Arial" w:hAnsi="Arial" w:cs="Arial"/>
        </w:rPr>
        <w:t xml:space="preserve">voří část školského obvodu </w:t>
      </w:r>
      <w:r w:rsidR="00611AC7">
        <w:rPr>
          <w:rFonts w:ascii="Arial" w:hAnsi="Arial" w:cs="Arial"/>
        </w:rPr>
        <w:t>Svazkové z</w:t>
      </w:r>
      <w:r w:rsidRPr="00283735">
        <w:rPr>
          <w:rFonts w:ascii="Arial" w:hAnsi="Arial" w:cs="Arial"/>
        </w:rPr>
        <w:t xml:space="preserve">ákladní </w:t>
      </w:r>
      <w:r>
        <w:rPr>
          <w:rFonts w:ascii="Arial" w:hAnsi="Arial" w:cs="Arial"/>
        </w:rPr>
        <w:t xml:space="preserve">školy </w:t>
      </w:r>
      <w:r w:rsidRPr="00160A7C">
        <w:rPr>
          <w:rFonts w:ascii="Arial" w:hAnsi="Arial" w:cs="Arial"/>
        </w:rPr>
        <w:t xml:space="preserve">Panská pole, </w:t>
      </w:r>
      <w:r w:rsidR="00611AC7">
        <w:rPr>
          <w:rFonts w:ascii="Arial" w:hAnsi="Arial" w:cs="Arial"/>
        </w:rPr>
        <w:t>Školní náměstí 700/1</w:t>
      </w:r>
      <w:r w:rsidRPr="00160A7C">
        <w:rPr>
          <w:rFonts w:ascii="Arial" w:hAnsi="Arial" w:cs="Arial"/>
        </w:rPr>
        <w:t>, 250 73 Přezletice, zřízené svazkem obcí Svazková škola Přezletice, Podolanka, Jenštejn</w:t>
      </w:r>
      <w:r w:rsidR="00611AC7">
        <w:rPr>
          <w:rFonts w:ascii="Arial" w:hAnsi="Arial" w:cs="Arial"/>
        </w:rPr>
        <w:t>-svazek obcí,</w:t>
      </w:r>
      <w:r w:rsidRPr="00160A7C">
        <w:rPr>
          <w:rFonts w:ascii="Arial" w:hAnsi="Arial" w:cs="Arial"/>
        </w:rPr>
        <w:t xml:space="preserve"> Veleňská 48, 250 73 Přezletice</w:t>
      </w:r>
      <w:r>
        <w:rPr>
          <w:rFonts w:ascii="Arial" w:hAnsi="Arial" w:cs="Arial"/>
        </w:rPr>
        <w:t>.</w:t>
      </w:r>
    </w:p>
    <w:p w14:paraId="1C665AE2" w14:textId="31FA4335" w:rsidR="00160A7C" w:rsidRPr="00900ACE" w:rsidRDefault="00160A7C" w:rsidP="00160A7C">
      <w:pPr>
        <w:keepNext/>
        <w:spacing w:line="276" w:lineRule="auto"/>
        <w:ind w:firstLine="708"/>
        <w:rPr>
          <w:rFonts w:ascii="Arial" w:hAnsi="Arial" w:cs="Arial"/>
        </w:rPr>
      </w:pPr>
      <w:r w:rsidRPr="00160A7C">
        <w:rPr>
          <w:rFonts w:ascii="Arial" w:hAnsi="Arial" w:cs="Arial"/>
        </w:rPr>
        <w:t xml:space="preserve"> </w:t>
      </w:r>
    </w:p>
    <w:p w14:paraId="1DB95DF4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6B5628EA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36C7997" w14:textId="3B04988F" w:rsidR="00160A7C" w:rsidRPr="0062486B" w:rsidRDefault="00160A7C" w:rsidP="00160A7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</w:t>
      </w:r>
      <w:r>
        <w:rPr>
          <w:rFonts w:ascii="Arial" w:hAnsi="Arial" w:cs="Arial"/>
        </w:rPr>
        <w:t xml:space="preserve">ce Jenštejn 1/2017, kterou se stanoví </w:t>
      </w:r>
      <w:r w:rsidRPr="0062486B">
        <w:rPr>
          <w:rFonts w:ascii="Arial" w:hAnsi="Arial" w:cs="Arial"/>
        </w:rPr>
        <w:t>č</w:t>
      </w:r>
      <w:r>
        <w:rPr>
          <w:rFonts w:ascii="Arial" w:hAnsi="Arial" w:cs="Arial"/>
        </w:rPr>
        <w:t>ást školského obvodu základní školy zřízení svazkem obcí, ze dne 28. 2. 2017, dále se zrušuje obecně závazná vyhláška obce Jenštejn č. 2/2017, kterou se stanoví školský obvod mateřské školy zřízené obcí Jenštejn, ze dne 28. 2. 2017.</w:t>
      </w:r>
    </w:p>
    <w:p w14:paraId="538174F0" w14:textId="77777777" w:rsidR="00160A7C" w:rsidRPr="0062486B" w:rsidRDefault="00160A7C" w:rsidP="00160A7C">
      <w:pPr>
        <w:spacing w:line="276" w:lineRule="auto"/>
        <w:rPr>
          <w:rFonts w:ascii="Arial" w:hAnsi="Arial" w:cs="Arial"/>
        </w:rPr>
      </w:pPr>
    </w:p>
    <w:p w14:paraId="28700849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CFA9DFA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02C0100" w14:textId="1A9D9F93" w:rsidR="00160A7C" w:rsidRDefault="00160A7C" w:rsidP="00160A7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1. 1. 2024.</w:t>
      </w:r>
    </w:p>
    <w:p w14:paraId="33D9FBDB" w14:textId="77777777" w:rsidR="00160A7C" w:rsidRDefault="00160A7C" w:rsidP="00160A7C">
      <w:pPr>
        <w:keepNext/>
        <w:spacing w:line="276" w:lineRule="auto"/>
        <w:jc w:val="left"/>
        <w:rPr>
          <w:rFonts w:ascii="Arial" w:hAnsi="Arial" w:cs="Arial"/>
        </w:rPr>
      </w:pPr>
    </w:p>
    <w:p w14:paraId="29EC5F5A" w14:textId="77777777" w:rsidR="00160A7C" w:rsidRDefault="00160A7C" w:rsidP="00160A7C">
      <w:pPr>
        <w:keepNext/>
        <w:spacing w:line="276" w:lineRule="auto"/>
        <w:jc w:val="left"/>
        <w:rPr>
          <w:rFonts w:ascii="Arial" w:hAnsi="Arial" w:cs="Arial"/>
        </w:rPr>
      </w:pPr>
    </w:p>
    <w:p w14:paraId="3B8F007F" w14:textId="44153554" w:rsidR="00160A7C" w:rsidRPr="0062486B" w:rsidRDefault="00160A7C" w:rsidP="00160A7C">
      <w:pPr>
        <w:keepNext/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>……</w:t>
      </w:r>
      <w:r w:rsidR="00A844FE">
        <w:rPr>
          <w:rFonts w:ascii="Arial" w:hAnsi="Arial" w:cs="Arial"/>
        </w:rPr>
        <w:t>…</w:t>
      </w:r>
      <w:r w:rsidRPr="0062486B">
        <w:rPr>
          <w:rFonts w:ascii="Arial" w:hAnsi="Arial" w:cs="Arial"/>
        </w:rPr>
        <w:t>…</w:t>
      </w:r>
      <w:r w:rsidR="00A844FE">
        <w:rPr>
          <w:rFonts w:ascii="Arial" w:hAnsi="Arial" w:cs="Arial"/>
        </w:rPr>
        <w:t>v.r.</w:t>
      </w:r>
      <w:r w:rsidRPr="0062486B"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r w:rsidR="00A844FE">
        <w:rPr>
          <w:rFonts w:ascii="Arial" w:hAnsi="Arial" w:cs="Arial"/>
        </w:rPr>
        <w:t>v.r.</w:t>
      </w:r>
      <w:r>
        <w:rPr>
          <w:rFonts w:ascii="Arial" w:hAnsi="Arial" w:cs="Arial"/>
        </w:rPr>
        <w:t>…………….</w:t>
      </w:r>
    </w:p>
    <w:p w14:paraId="7812E14C" w14:textId="2C92B6DC" w:rsidR="00160A7C" w:rsidRPr="0062486B" w:rsidRDefault="00160A7C" w:rsidP="00160A7C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Martin Šidlák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Norbert Hlaváček</w:t>
      </w:r>
    </w:p>
    <w:p w14:paraId="075A26A9" w14:textId="720D6DA9" w:rsidR="00160A7C" w:rsidRPr="0062486B" w:rsidRDefault="00160A7C" w:rsidP="00160A7C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místo</w:t>
      </w: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sectPr w:rsidR="00160A7C" w:rsidRPr="006248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5A71" w14:textId="77777777" w:rsidR="00611AC7" w:rsidRDefault="00611AC7">
      <w:pPr>
        <w:spacing w:after="0"/>
      </w:pPr>
      <w:r>
        <w:separator/>
      </w:r>
    </w:p>
  </w:endnote>
  <w:endnote w:type="continuationSeparator" w:id="0">
    <w:p w14:paraId="160038BB" w14:textId="77777777" w:rsidR="00611AC7" w:rsidRDefault="00611A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1F89395F" w14:textId="77777777" w:rsidR="005034A2" w:rsidRPr="00456B24" w:rsidRDefault="005034A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E6AB77E" w14:textId="77777777" w:rsidR="005034A2" w:rsidRDefault="005034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4D79" w14:textId="77777777" w:rsidR="00611AC7" w:rsidRDefault="00611AC7">
      <w:pPr>
        <w:spacing w:after="0"/>
      </w:pPr>
      <w:r>
        <w:separator/>
      </w:r>
    </w:p>
  </w:footnote>
  <w:footnote w:type="continuationSeparator" w:id="0">
    <w:p w14:paraId="199D3082" w14:textId="77777777" w:rsidR="00611AC7" w:rsidRDefault="00611A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7C"/>
    <w:rsid w:val="00160A7C"/>
    <w:rsid w:val="005034A2"/>
    <w:rsid w:val="00611AC7"/>
    <w:rsid w:val="007B4996"/>
    <w:rsid w:val="00A844FE"/>
    <w:rsid w:val="00DA5CA7"/>
    <w:rsid w:val="00E503F1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E59A"/>
  <w15:chartTrackingRefBased/>
  <w15:docId w15:val="{84B26FDA-861D-41DC-B09D-1D15B7F7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A7C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60A7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60A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Antošová Pavlína</dc:creator>
  <cp:keywords/>
  <dc:description/>
  <cp:lastModifiedBy>Antošová Pavlína</cp:lastModifiedBy>
  <cp:revision>3</cp:revision>
  <cp:lastPrinted>2023-09-26T07:16:00Z</cp:lastPrinted>
  <dcterms:created xsi:type="dcterms:W3CDTF">2023-10-03T11:14:00Z</dcterms:created>
  <dcterms:modified xsi:type="dcterms:W3CDTF">2023-10-03T11:15:00Z</dcterms:modified>
</cp:coreProperties>
</file>