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10B393" w14:textId="77777777" w:rsidR="00792557" w:rsidRDefault="00792557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</w:p>
    <w:p w14:paraId="0C10B394" w14:textId="77777777" w:rsidR="004767E2" w:rsidRPr="007246C6" w:rsidRDefault="004767E2" w:rsidP="009F4731">
      <w:pPr>
        <w:pStyle w:val="Zhlav"/>
        <w:tabs>
          <w:tab w:val="clear" w:pos="4536"/>
          <w:tab w:val="clear" w:pos="9072"/>
        </w:tabs>
        <w:jc w:val="center"/>
        <w:rPr>
          <w:b/>
          <w:sz w:val="36"/>
          <w:szCs w:val="36"/>
        </w:rPr>
      </w:pPr>
      <w:r w:rsidRPr="007246C6">
        <w:rPr>
          <w:b/>
          <w:sz w:val="36"/>
          <w:szCs w:val="36"/>
        </w:rPr>
        <w:t>STATUTÁRNÍ MĚSTO MOST</w:t>
      </w:r>
    </w:p>
    <w:p w14:paraId="0C10B395" w14:textId="77777777" w:rsidR="009F4731" w:rsidRPr="007246C6" w:rsidRDefault="009F4731" w:rsidP="009F4731">
      <w:pPr>
        <w:pStyle w:val="Zhlav"/>
        <w:tabs>
          <w:tab w:val="clear" w:pos="4536"/>
          <w:tab w:val="clear" w:pos="9072"/>
        </w:tabs>
        <w:jc w:val="center"/>
        <w:rPr>
          <w:b/>
          <w:snapToGrid w:val="0"/>
          <w:sz w:val="24"/>
          <w:szCs w:val="24"/>
        </w:rPr>
      </w:pPr>
    </w:p>
    <w:p w14:paraId="0C10B396" w14:textId="77777777" w:rsidR="004767E2" w:rsidRPr="007246C6" w:rsidRDefault="004767E2" w:rsidP="004767E2">
      <w:pPr>
        <w:jc w:val="center"/>
        <w:rPr>
          <w:b/>
          <w:snapToGrid w:val="0"/>
          <w:sz w:val="24"/>
          <w:szCs w:val="24"/>
        </w:rPr>
      </w:pPr>
    </w:p>
    <w:p w14:paraId="0C10B397" w14:textId="77777777" w:rsidR="004767E2" w:rsidRPr="007246C6" w:rsidRDefault="004767E2" w:rsidP="004767E2">
      <w:pPr>
        <w:jc w:val="center"/>
      </w:pPr>
      <w:r w:rsidRPr="007246C6">
        <w:object w:dxaOrig="15525" w:dyaOrig="18000" w14:anchorId="0C10B4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0pt" o:ole="" fillcolor="window">
            <v:imagedata r:id="rId10" o:title=""/>
          </v:shape>
          <o:OLEObject Type="Embed" ProgID="PBrush" ShapeID="_x0000_i1025" DrawAspect="Content" ObjectID="_1744641198" r:id="rId11"/>
        </w:object>
      </w:r>
    </w:p>
    <w:p w14:paraId="0C10B398" w14:textId="77777777" w:rsidR="004767E2" w:rsidRPr="007246C6" w:rsidRDefault="004767E2" w:rsidP="004767E2">
      <w:pPr>
        <w:jc w:val="center"/>
        <w:rPr>
          <w:sz w:val="24"/>
          <w:szCs w:val="24"/>
        </w:rPr>
      </w:pPr>
    </w:p>
    <w:p w14:paraId="0C10B399" w14:textId="77777777" w:rsidR="00792557" w:rsidRDefault="00792557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14:paraId="0C10B39A" w14:textId="77777777" w:rsidR="004767E2" w:rsidRPr="007246C6" w:rsidRDefault="00176AEA" w:rsidP="004767E2">
      <w:pPr>
        <w:pStyle w:val="Nadpis1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7246C6">
        <w:rPr>
          <w:rFonts w:ascii="Times New Roman" w:hAnsi="Times New Roman"/>
          <w:sz w:val="32"/>
          <w:szCs w:val="32"/>
        </w:rPr>
        <w:t xml:space="preserve">Obecně závazná vyhláška č. </w:t>
      </w:r>
      <w:r w:rsidR="00744A39">
        <w:rPr>
          <w:rFonts w:ascii="Times New Roman" w:hAnsi="Times New Roman"/>
          <w:sz w:val="32"/>
          <w:szCs w:val="32"/>
        </w:rPr>
        <w:t>2</w:t>
      </w:r>
      <w:r w:rsidRPr="007246C6">
        <w:rPr>
          <w:rFonts w:ascii="Times New Roman" w:hAnsi="Times New Roman"/>
          <w:sz w:val="32"/>
          <w:szCs w:val="32"/>
        </w:rPr>
        <w:t>/201</w:t>
      </w:r>
      <w:r w:rsidR="00961992">
        <w:rPr>
          <w:rFonts w:ascii="Times New Roman" w:hAnsi="Times New Roman"/>
          <w:sz w:val="32"/>
          <w:szCs w:val="32"/>
        </w:rPr>
        <w:t>7</w:t>
      </w:r>
    </w:p>
    <w:p w14:paraId="0C10B39B" w14:textId="77777777" w:rsidR="004767E2" w:rsidRPr="007246C6" w:rsidRDefault="004767E2" w:rsidP="004767E2">
      <w:pPr>
        <w:jc w:val="center"/>
        <w:rPr>
          <w:sz w:val="24"/>
          <w:szCs w:val="24"/>
        </w:rPr>
      </w:pPr>
      <w:r w:rsidRPr="007246C6">
        <w:rPr>
          <w:sz w:val="24"/>
          <w:szCs w:val="24"/>
        </w:rPr>
        <w:t xml:space="preserve">ze dne </w:t>
      </w:r>
      <w:r w:rsidR="00165E7F">
        <w:rPr>
          <w:sz w:val="24"/>
          <w:szCs w:val="24"/>
        </w:rPr>
        <w:t>7</w:t>
      </w:r>
      <w:r w:rsidR="00176AEA" w:rsidRPr="007246C6">
        <w:rPr>
          <w:sz w:val="24"/>
          <w:szCs w:val="24"/>
        </w:rPr>
        <w:t xml:space="preserve">. </w:t>
      </w:r>
      <w:r w:rsidR="00165E7F">
        <w:rPr>
          <w:sz w:val="24"/>
          <w:szCs w:val="24"/>
        </w:rPr>
        <w:t>března</w:t>
      </w:r>
      <w:r w:rsidR="00176AEA" w:rsidRPr="007246C6">
        <w:rPr>
          <w:sz w:val="24"/>
          <w:szCs w:val="24"/>
        </w:rPr>
        <w:t xml:space="preserve"> 201</w:t>
      </w:r>
      <w:r w:rsidR="00961992">
        <w:rPr>
          <w:sz w:val="24"/>
          <w:szCs w:val="24"/>
        </w:rPr>
        <w:t>7</w:t>
      </w:r>
    </w:p>
    <w:p w14:paraId="0C10B39C" w14:textId="77777777" w:rsidR="004767E2" w:rsidRPr="007246C6" w:rsidRDefault="004767E2" w:rsidP="004357F5">
      <w:pPr>
        <w:jc w:val="center"/>
        <w:rPr>
          <w:sz w:val="24"/>
          <w:szCs w:val="24"/>
        </w:rPr>
      </w:pPr>
    </w:p>
    <w:p w14:paraId="0C10B39D" w14:textId="77777777" w:rsidR="004767E2" w:rsidRPr="007246C6" w:rsidRDefault="004767E2" w:rsidP="004357F5">
      <w:pPr>
        <w:jc w:val="center"/>
        <w:rPr>
          <w:sz w:val="24"/>
          <w:szCs w:val="24"/>
        </w:rPr>
      </w:pPr>
    </w:p>
    <w:p w14:paraId="0C10B39E" w14:textId="77777777" w:rsidR="004767E2" w:rsidRPr="007246C6" w:rsidRDefault="00176AEA" w:rsidP="00176AEA">
      <w:pPr>
        <w:jc w:val="center"/>
        <w:rPr>
          <w:b/>
          <w:sz w:val="32"/>
        </w:rPr>
      </w:pPr>
      <w:r w:rsidRPr="007246C6">
        <w:rPr>
          <w:b/>
          <w:sz w:val="32"/>
        </w:rPr>
        <w:t>o regulaci hlučných činností</w:t>
      </w:r>
    </w:p>
    <w:p w14:paraId="0C10B39F" w14:textId="3F17F485" w:rsidR="004767E2" w:rsidRPr="007246C6" w:rsidRDefault="00E47CBF" w:rsidP="00946E29">
      <w:pPr>
        <w:spacing w:before="240"/>
        <w:jc w:val="both"/>
        <w:rPr>
          <w:sz w:val="24"/>
          <w:szCs w:val="24"/>
        </w:rPr>
      </w:pPr>
      <w:r w:rsidRPr="007246C6">
        <w:rPr>
          <w:sz w:val="24"/>
          <w:szCs w:val="24"/>
        </w:rPr>
        <w:t>Zastupitelstvo města Mostu vydává dne</w:t>
      </w:r>
      <w:r w:rsidR="00165E7F">
        <w:rPr>
          <w:sz w:val="24"/>
          <w:szCs w:val="24"/>
        </w:rPr>
        <w:t xml:space="preserve"> 7</w:t>
      </w:r>
      <w:r w:rsidR="00D7448A" w:rsidRPr="007246C6">
        <w:rPr>
          <w:sz w:val="24"/>
          <w:szCs w:val="24"/>
        </w:rPr>
        <w:t xml:space="preserve">. </w:t>
      </w:r>
      <w:r w:rsidR="00165E7F">
        <w:rPr>
          <w:sz w:val="24"/>
          <w:szCs w:val="24"/>
        </w:rPr>
        <w:t>března</w:t>
      </w:r>
      <w:r w:rsidR="00176AEA" w:rsidRPr="007246C6">
        <w:rPr>
          <w:sz w:val="24"/>
          <w:szCs w:val="24"/>
        </w:rPr>
        <w:t xml:space="preserve"> 201</w:t>
      </w:r>
      <w:r w:rsidR="00B973B7">
        <w:rPr>
          <w:sz w:val="24"/>
          <w:szCs w:val="24"/>
        </w:rPr>
        <w:t>7</w:t>
      </w:r>
      <w:r w:rsidR="00176AEA" w:rsidRPr="007246C6">
        <w:rPr>
          <w:sz w:val="24"/>
          <w:szCs w:val="24"/>
        </w:rPr>
        <w:t xml:space="preserve"> </w:t>
      </w:r>
      <w:r w:rsidRPr="007246C6">
        <w:rPr>
          <w:sz w:val="24"/>
          <w:szCs w:val="24"/>
        </w:rPr>
        <w:t>v soula</w:t>
      </w:r>
      <w:r w:rsidR="00176AEA" w:rsidRPr="007246C6">
        <w:rPr>
          <w:sz w:val="24"/>
          <w:szCs w:val="24"/>
        </w:rPr>
        <w:t>du s ustanovením § 10 písm. a), b),</w:t>
      </w:r>
      <w:r w:rsidRPr="00F71571">
        <w:rPr>
          <w:sz w:val="24"/>
          <w:szCs w:val="24"/>
        </w:rPr>
        <w:t xml:space="preserve"> </w:t>
      </w:r>
      <w:r w:rsidR="00946E29">
        <w:rPr>
          <w:sz w:val="24"/>
          <w:szCs w:val="24"/>
        </w:rPr>
        <w:t>a</w:t>
      </w:r>
      <w:r w:rsidR="00F71571">
        <w:rPr>
          <w:sz w:val="24"/>
          <w:szCs w:val="24"/>
        </w:rPr>
        <w:t> § </w:t>
      </w:r>
      <w:r w:rsidRPr="007246C6">
        <w:rPr>
          <w:sz w:val="24"/>
          <w:szCs w:val="24"/>
        </w:rPr>
        <w:t>84 odst. 2 písm. h) zákona č. 128/2000 Sb., o obcích (obecní zřízení)</w:t>
      </w:r>
      <w:r w:rsidR="00D301B4" w:rsidRPr="007246C6">
        <w:rPr>
          <w:sz w:val="24"/>
          <w:szCs w:val="24"/>
        </w:rPr>
        <w:t>,</w:t>
      </w:r>
      <w:r w:rsidRPr="007246C6">
        <w:rPr>
          <w:sz w:val="24"/>
          <w:szCs w:val="24"/>
        </w:rPr>
        <w:t xml:space="preserve"> ve znění pozdějších předpisů, </w:t>
      </w:r>
      <w:r w:rsidR="004767E2" w:rsidRPr="007246C6">
        <w:rPr>
          <w:sz w:val="24"/>
          <w:szCs w:val="24"/>
        </w:rPr>
        <w:t>tuto obecně závaznou vyhlášku</w:t>
      </w:r>
      <w:r w:rsidR="00E7008D" w:rsidRPr="007246C6">
        <w:rPr>
          <w:sz w:val="24"/>
          <w:szCs w:val="24"/>
        </w:rPr>
        <w:t xml:space="preserve"> (dále jen „vyhláška“)</w:t>
      </w:r>
      <w:r w:rsidR="0055555D" w:rsidRPr="007246C6">
        <w:rPr>
          <w:sz w:val="24"/>
          <w:szCs w:val="24"/>
        </w:rPr>
        <w:t>.</w:t>
      </w:r>
    </w:p>
    <w:p w14:paraId="0C10B3A0" w14:textId="77777777" w:rsidR="00963474" w:rsidRPr="00963474" w:rsidRDefault="00963474" w:rsidP="00F71571">
      <w:pPr>
        <w:suppressAutoHyphens/>
        <w:autoSpaceDN w:val="0"/>
        <w:spacing w:before="360"/>
        <w:jc w:val="center"/>
        <w:textAlignment w:val="baseline"/>
        <w:rPr>
          <w:b/>
          <w:bCs/>
          <w:kern w:val="3"/>
          <w:sz w:val="24"/>
          <w:szCs w:val="24"/>
        </w:rPr>
      </w:pPr>
      <w:r w:rsidRPr="00963474">
        <w:rPr>
          <w:b/>
          <w:bCs/>
          <w:kern w:val="3"/>
          <w:sz w:val="24"/>
          <w:szCs w:val="24"/>
        </w:rPr>
        <w:t>Preambule</w:t>
      </w:r>
    </w:p>
    <w:p w14:paraId="0C10B3A1" w14:textId="77777777" w:rsidR="00963474" w:rsidRPr="00963474" w:rsidRDefault="00963474" w:rsidP="00963474">
      <w:pPr>
        <w:suppressAutoHyphens/>
        <w:autoSpaceDN w:val="0"/>
        <w:spacing w:before="238"/>
        <w:jc w:val="center"/>
        <w:textAlignment w:val="baseline"/>
        <w:rPr>
          <w:b/>
          <w:bCs/>
          <w:kern w:val="3"/>
          <w:sz w:val="24"/>
          <w:szCs w:val="24"/>
        </w:rPr>
      </w:pPr>
      <w:r w:rsidRPr="00963474">
        <w:rPr>
          <w:b/>
          <w:bCs/>
          <w:kern w:val="3"/>
          <w:sz w:val="24"/>
          <w:szCs w:val="24"/>
        </w:rPr>
        <w:t>Cíl regulace</w:t>
      </w:r>
    </w:p>
    <w:p w14:paraId="0C10B3A2" w14:textId="77777777" w:rsidR="00963474" w:rsidRPr="00963474" w:rsidRDefault="00963474" w:rsidP="00946E29">
      <w:pPr>
        <w:suppressAutoHyphens/>
        <w:autoSpaceDN w:val="0"/>
        <w:spacing w:before="120"/>
        <w:jc w:val="both"/>
        <w:textAlignment w:val="baseline"/>
        <w:rPr>
          <w:kern w:val="3"/>
          <w:sz w:val="24"/>
          <w:szCs w:val="24"/>
        </w:rPr>
      </w:pPr>
      <w:r w:rsidRPr="00475985">
        <w:rPr>
          <w:kern w:val="3"/>
          <w:sz w:val="24"/>
          <w:szCs w:val="24"/>
        </w:rPr>
        <w:t xml:space="preserve">Cílem regulace této vyhlášky je </w:t>
      </w:r>
      <w:r w:rsidR="001F5C73" w:rsidRPr="00475985">
        <w:rPr>
          <w:kern w:val="3"/>
          <w:sz w:val="24"/>
          <w:szCs w:val="24"/>
        </w:rPr>
        <w:t xml:space="preserve">zachování přijatelných životních podmínek </w:t>
      </w:r>
      <w:r w:rsidR="001F5066" w:rsidRPr="00475985">
        <w:rPr>
          <w:kern w:val="3"/>
          <w:sz w:val="24"/>
          <w:szCs w:val="24"/>
        </w:rPr>
        <w:t>tak, aby nedocházelo k narušování a snižování pohody</w:t>
      </w:r>
      <w:r w:rsidR="001F5C73" w:rsidRPr="00475985">
        <w:rPr>
          <w:kern w:val="3"/>
          <w:sz w:val="24"/>
          <w:szCs w:val="24"/>
        </w:rPr>
        <w:t xml:space="preserve"> bydlení</w:t>
      </w:r>
      <w:r w:rsidR="001F5066" w:rsidRPr="00475985">
        <w:rPr>
          <w:kern w:val="3"/>
          <w:sz w:val="24"/>
          <w:szCs w:val="24"/>
        </w:rPr>
        <w:t xml:space="preserve"> a životní úrovně občanů </w:t>
      </w:r>
      <w:r w:rsidR="005E0FA4">
        <w:rPr>
          <w:kern w:val="3"/>
          <w:sz w:val="24"/>
          <w:szCs w:val="24"/>
        </w:rPr>
        <w:t>města</w:t>
      </w:r>
      <w:r w:rsidR="001F5066" w:rsidRPr="00475985">
        <w:rPr>
          <w:kern w:val="3"/>
          <w:sz w:val="24"/>
          <w:szCs w:val="24"/>
        </w:rPr>
        <w:t xml:space="preserve"> Most</w:t>
      </w:r>
      <w:r w:rsidR="005E0FA4">
        <w:rPr>
          <w:kern w:val="3"/>
          <w:sz w:val="24"/>
          <w:szCs w:val="24"/>
        </w:rPr>
        <w:t>u</w:t>
      </w:r>
      <w:r w:rsidR="001F5066" w:rsidRPr="00475985">
        <w:rPr>
          <w:kern w:val="3"/>
          <w:sz w:val="24"/>
          <w:szCs w:val="24"/>
        </w:rPr>
        <w:t xml:space="preserve">, část Souš, a aby mohli obyvatelé </w:t>
      </w:r>
      <w:r w:rsidR="001F5066">
        <w:rPr>
          <w:kern w:val="3"/>
          <w:sz w:val="24"/>
          <w:szCs w:val="24"/>
        </w:rPr>
        <w:t>této městské části obvyklým způsobem života</w:t>
      </w:r>
      <w:r w:rsidRPr="00963474">
        <w:rPr>
          <w:kern w:val="3"/>
          <w:sz w:val="24"/>
          <w:szCs w:val="24"/>
        </w:rPr>
        <w:t xml:space="preserve"> využívat svůj majetek</w:t>
      </w:r>
      <w:r w:rsidR="00C114E4">
        <w:rPr>
          <w:kern w:val="3"/>
          <w:sz w:val="24"/>
          <w:szCs w:val="24"/>
        </w:rPr>
        <w:t xml:space="preserve"> a</w:t>
      </w:r>
      <w:r w:rsidRPr="00963474">
        <w:rPr>
          <w:kern w:val="3"/>
          <w:sz w:val="24"/>
          <w:szCs w:val="24"/>
        </w:rPr>
        <w:t xml:space="preserve"> </w:t>
      </w:r>
      <w:r w:rsidR="00C114E4">
        <w:rPr>
          <w:kern w:val="3"/>
          <w:sz w:val="24"/>
          <w:szCs w:val="24"/>
        </w:rPr>
        <w:t xml:space="preserve">nerušeně trávit svůj </w:t>
      </w:r>
      <w:r w:rsidRPr="00963474">
        <w:rPr>
          <w:kern w:val="3"/>
          <w:sz w:val="24"/>
          <w:szCs w:val="24"/>
        </w:rPr>
        <w:t>volný</w:t>
      </w:r>
      <w:r w:rsidR="001F5066">
        <w:rPr>
          <w:kern w:val="3"/>
          <w:sz w:val="24"/>
          <w:szCs w:val="24"/>
        </w:rPr>
        <w:t xml:space="preserve"> čas</w:t>
      </w:r>
      <w:r w:rsidR="00C114E4">
        <w:rPr>
          <w:kern w:val="3"/>
          <w:sz w:val="24"/>
          <w:szCs w:val="24"/>
        </w:rPr>
        <w:t>.</w:t>
      </w:r>
      <w:r w:rsidRPr="00963474">
        <w:rPr>
          <w:kern w:val="3"/>
          <w:sz w:val="24"/>
          <w:szCs w:val="24"/>
        </w:rPr>
        <w:t xml:space="preserve"> </w:t>
      </w:r>
    </w:p>
    <w:p w14:paraId="0C10B3A3" w14:textId="77777777" w:rsidR="00963474" w:rsidRPr="00963474" w:rsidRDefault="00963474" w:rsidP="00963474">
      <w:pPr>
        <w:suppressAutoHyphens/>
        <w:autoSpaceDN w:val="0"/>
        <w:spacing w:before="240"/>
        <w:jc w:val="center"/>
        <w:textAlignment w:val="baseline"/>
        <w:rPr>
          <w:b/>
          <w:kern w:val="3"/>
          <w:sz w:val="24"/>
          <w:szCs w:val="24"/>
        </w:rPr>
      </w:pPr>
      <w:r w:rsidRPr="00963474">
        <w:rPr>
          <w:b/>
          <w:kern w:val="3"/>
          <w:sz w:val="24"/>
          <w:szCs w:val="24"/>
        </w:rPr>
        <w:t>Čl. I</w:t>
      </w:r>
    </w:p>
    <w:p w14:paraId="0C10B3A4" w14:textId="77777777" w:rsidR="00963474" w:rsidRPr="00963474" w:rsidRDefault="00963474" w:rsidP="00963474">
      <w:pPr>
        <w:suppressAutoHyphens/>
        <w:autoSpaceDN w:val="0"/>
        <w:jc w:val="center"/>
        <w:textAlignment w:val="baseline"/>
        <w:rPr>
          <w:kern w:val="3"/>
          <w:sz w:val="24"/>
          <w:szCs w:val="24"/>
        </w:rPr>
      </w:pPr>
      <w:r w:rsidRPr="00963474">
        <w:rPr>
          <w:b/>
          <w:bCs/>
          <w:kern w:val="3"/>
          <w:sz w:val="24"/>
          <w:szCs w:val="24"/>
        </w:rPr>
        <w:t>Vymezení činností, se kterými je spojeno vyšší riziko narušení veřejného pořádku</w:t>
      </w:r>
    </w:p>
    <w:p w14:paraId="0C10B3A5" w14:textId="77777777" w:rsidR="00963474" w:rsidRPr="00963474" w:rsidRDefault="00963474" w:rsidP="00946E29">
      <w:pPr>
        <w:suppressAutoHyphens/>
        <w:autoSpaceDN w:val="0"/>
        <w:spacing w:before="120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K zajištění ochrany veřejného pořádku na území města se vymezují činnosti, které narušují veřejný pořádek a klid v obci nebo jsou v rozporu s dobrými mravy, ochranou bezpečnosti, zdraví a majetku obyvatel:</w:t>
      </w:r>
    </w:p>
    <w:p w14:paraId="0C10B3A6" w14:textId="77777777" w:rsidR="00963474" w:rsidRPr="00963474" w:rsidRDefault="00963474" w:rsidP="00963474">
      <w:pPr>
        <w:widowControl w:val="0"/>
        <w:numPr>
          <w:ilvl w:val="0"/>
          <w:numId w:val="14"/>
        </w:numPr>
        <w:suppressAutoHyphens/>
        <w:autoSpaceDN w:val="0"/>
        <w:spacing w:before="120"/>
        <w:ind w:left="714" w:hanging="357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používání hlučných strojů, přístrojů a zařízení,</w:t>
      </w:r>
    </w:p>
    <w:p w14:paraId="0C10B3A7" w14:textId="2BB4DE16" w:rsidR="00963474" w:rsidRPr="00963474" w:rsidRDefault="00963474" w:rsidP="00963474">
      <w:pPr>
        <w:widowControl w:val="0"/>
        <w:numPr>
          <w:ilvl w:val="0"/>
          <w:numId w:val="10"/>
        </w:numPr>
        <w:suppressAutoHyphens/>
        <w:autoSpaceDN w:val="0"/>
        <w:spacing w:before="120"/>
        <w:ind w:left="714" w:hanging="357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veškeré další činnosti, ať již provozního nebo neprovozního charakteru, které generují souvisle po dobu delší než 5 minut hluk, vibrace nebo dunění srovnatelné se zařízeními vymezenými v</w:t>
      </w:r>
      <w:r w:rsidR="00F71571">
        <w:rPr>
          <w:kern w:val="3"/>
          <w:sz w:val="24"/>
          <w:szCs w:val="24"/>
        </w:rPr>
        <w:t> </w:t>
      </w:r>
      <w:r w:rsidRPr="00963474">
        <w:rPr>
          <w:kern w:val="3"/>
          <w:sz w:val="24"/>
          <w:szCs w:val="24"/>
        </w:rPr>
        <w:t>čl. I písm. a) této vyhlášky; předmětem regulace není provoz na pozemních komunikacích.</w:t>
      </w:r>
    </w:p>
    <w:p w14:paraId="0C10B3A8" w14:textId="77777777" w:rsidR="00963474" w:rsidRPr="00963474" w:rsidRDefault="00963474" w:rsidP="00963474">
      <w:pPr>
        <w:suppressAutoHyphens/>
        <w:autoSpaceDN w:val="0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(vše dále jen „hlučné činnosti“).</w:t>
      </w:r>
    </w:p>
    <w:p w14:paraId="0C10B3A9" w14:textId="77777777" w:rsidR="00963474" w:rsidRPr="00963474" w:rsidRDefault="00963474" w:rsidP="00963474">
      <w:pPr>
        <w:suppressAutoHyphens/>
        <w:autoSpaceDN w:val="0"/>
        <w:spacing w:before="240"/>
        <w:jc w:val="center"/>
        <w:textAlignment w:val="baseline"/>
        <w:rPr>
          <w:b/>
          <w:kern w:val="3"/>
          <w:sz w:val="24"/>
          <w:szCs w:val="24"/>
        </w:rPr>
      </w:pPr>
      <w:r w:rsidRPr="00963474">
        <w:rPr>
          <w:b/>
          <w:kern w:val="3"/>
          <w:sz w:val="24"/>
          <w:szCs w:val="24"/>
        </w:rPr>
        <w:t>Čl. II</w:t>
      </w:r>
    </w:p>
    <w:p w14:paraId="0C10B3AA" w14:textId="77777777" w:rsidR="00963474" w:rsidRPr="00963474" w:rsidRDefault="00963474" w:rsidP="00963474">
      <w:pPr>
        <w:suppressAutoHyphens/>
        <w:autoSpaceDN w:val="0"/>
        <w:jc w:val="center"/>
        <w:textAlignment w:val="baseline"/>
        <w:rPr>
          <w:kern w:val="3"/>
          <w:sz w:val="24"/>
          <w:szCs w:val="24"/>
        </w:rPr>
      </w:pPr>
      <w:r w:rsidRPr="00963474">
        <w:rPr>
          <w:b/>
          <w:bCs/>
          <w:kern w:val="3"/>
          <w:sz w:val="24"/>
          <w:szCs w:val="24"/>
        </w:rPr>
        <w:t>Omezení činností</w:t>
      </w:r>
    </w:p>
    <w:p w14:paraId="0C10B3AB" w14:textId="77777777" w:rsidR="00963474" w:rsidRPr="00963474" w:rsidRDefault="00963474" w:rsidP="00946E29">
      <w:pPr>
        <w:widowControl w:val="0"/>
        <w:numPr>
          <w:ilvl w:val="0"/>
          <w:numId w:val="15"/>
        </w:numPr>
        <w:suppressAutoHyphens/>
        <w:autoSpaceDN w:val="0"/>
        <w:spacing w:before="120"/>
        <w:ind w:left="357" w:hanging="357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Každý je povinen zajistit své provozní i neprovozní záležitosti tak, aby svým provozem, a vším, co s ním souvisí, vč. neprovozních aktivit, nerušil své okolí hlučnými činnostmi. Za tímto účelem se stanovují následující omezení:</w:t>
      </w:r>
    </w:p>
    <w:p w14:paraId="0C10B3AC" w14:textId="77777777" w:rsidR="00963474" w:rsidRPr="00963474" w:rsidRDefault="00963474" w:rsidP="00963474">
      <w:pPr>
        <w:widowControl w:val="0"/>
        <w:numPr>
          <w:ilvl w:val="1"/>
          <w:numId w:val="11"/>
        </w:numPr>
        <w:suppressAutoHyphens/>
        <w:autoSpaceDN w:val="0"/>
        <w:spacing w:before="120"/>
        <w:ind w:left="714" w:hanging="357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lastRenderedPageBreak/>
        <w:t>O státem uznaných svátcích je každý povinen zachovávat klid, omezit hlučné projevy, a zdržet se činností vymezených v čl. I. této vyhlášky, a to po celý den (</w:t>
      </w:r>
      <w:r w:rsidR="00BF6209">
        <w:rPr>
          <w:kern w:val="3"/>
          <w:sz w:val="24"/>
          <w:szCs w:val="24"/>
        </w:rPr>
        <w:t>6</w:t>
      </w:r>
      <w:r w:rsidRPr="00963474">
        <w:rPr>
          <w:kern w:val="3"/>
          <w:sz w:val="24"/>
          <w:szCs w:val="24"/>
        </w:rPr>
        <w:t>:00 – 2</w:t>
      </w:r>
      <w:r w:rsidR="00BF6209">
        <w:rPr>
          <w:kern w:val="3"/>
          <w:sz w:val="24"/>
          <w:szCs w:val="24"/>
        </w:rPr>
        <w:t>2</w:t>
      </w:r>
      <w:r w:rsidRPr="00963474">
        <w:rPr>
          <w:kern w:val="3"/>
          <w:sz w:val="24"/>
          <w:szCs w:val="24"/>
        </w:rPr>
        <w:t>:00 hodin).</w:t>
      </w:r>
    </w:p>
    <w:p w14:paraId="0C10B3AD" w14:textId="77777777" w:rsidR="00963474" w:rsidRPr="00BF6209" w:rsidRDefault="00963474" w:rsidP="00963474">
      <w:pPr>
        <w:widowControl w:val="0"/>
        <w:numPr>
          <w:ilvl w:val="1"/>
          <w:numId w:val="11"/>
        </w:numPr>
        <w:suppressAutoHyphens/>
        <w:autoSpaceDN w:val="0"/>
        <w:spacing w:before="120"/>
        <w:ind w:left="714" w:hanging="357"/>
        <w:jc w:val="both"/>
        <w:textAlignment w:val="baseline"/>
        <w:rPr>
          <w:kern w:val="3"/>
        </w:rPr>
      </w:pPr>
      <w:r w:rsidRPr="00963474">
        <w:rPr>
          <w:kern w:val="3"/>
          <w:sz w:val="24"/>
          <w:szCs w:val="24"/>
        </w:rPr>
        <w:t xml:space="preserve">O nedělích je každý povinen zachovávat klid, omezit hlučné projevy, a zdržet se činností vymezených v čl. I. této vyhlášky, a to po 12:00 hodině (tj. po poledni </w:t>
      </w:r>
      <w:r w:rsidRPr="00BF6209">
        <w:rPr>
          <w:kern w:val="3"/>
          <w:sz w:val="24"/>
          <w:szCs w:val="24"/>
        </w:rPr>
        <w:t>od 12:00 do 22:00 hodin).</w:t>
      </w:r>
    </w:p>
    <w:p w14:paraId="0C10B3AE" w14:textId="3049BD6A" w:rsidR="00963474" w:rsidRPr="00963474" w:rsidRDefault="00963474" w:rsidP="00963474">
      <w:pPr>
        <w:widowControl w:val="0"/>
        <w:numPr>
          <w:ilvl w:val="1"/>
          <w:numId w:val="11"/>
        </w:numPr>
        <w:suppressAutoHyphens/>
        <w:autoSpaceDN w:val="0"/>
        <w:spacing w:before="120"/>
        <w:ind w:left="714" w:hanging="357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 xml:space="preserve">Ve všech ostatních dnech výše neuvedených je každý povinen zachovávat klid, omezit </w:t>
      </w:r>
      <w:r w:rsidR="00F71571">
        <w:rPr>
          <w:kern w:val="3"/>
          <w:sz w:val="24"/>
          <w:szCs w:val="24"/>
        </w:rPr>
        <w:br/>
      </w:r>
      <w:r w:rsidRPr="00963474">
        <w:rPr>
          <w:kern w:val="3"/>
          <w:sz w:val="24"/>
          <w:szCs w:val="24"/>
        </w:rPr>
        <w:t>hlučné projevy, a zdržet se činností vymezených v čl. I. této vyhlášky, a to po 18:00 hodině</w:t>
      </w:r>
      <w:r w:rsidR="00F71571">
        <w:rPr>
          <w:kern w:val="3"/>
          <w:sz w:val="24"/>
          <w:szCs w:val="24"/>
        </w:rPr>
        <w:t xml:space="preserve"> (tj. od </w:t>
      </w:r>
      <w:r w:rsidR="00BF6209">
        <w:rPr>
          <w:kern w:val="3"/>
          <w:sz w:val="24"/>
          <w:szCs w:val="24"/>
        </w:rPr>
        <w:t>18:00 do 22:00 hodin)</w:t>
      </w:r>
      <w:r w:rsidRPr="00963474">
        <w:rPr>
          <w:kern w:val="3"/>
          <w:sz w:val="24"/>
          <w:szCs w:val="24"/>
        </w:rPr>
        <w:t>.</w:t>
      </w:r>
    </w:p>
    <w:p w14:paraId="0C10B3AF" w14:textId="77777777" w:rsidR="00963474" w:rsidRPr="00963474" w:rsidRDefault="00963474" w:rsidP="00963474">
      <w:pPr>
        <w:widowControl w:val="0"/>
        <w:numPr>
          <w:ilvl w:val="0"/>
          <w:numId w:val="11"/>
        </w:numPr>
        <w:suppressAutoHyphens/>
        <w:autoSpaceDN w:val="0"/>
        <w:spacing w:before="120"/>
        <w:ind w:left="357" w:hanging="357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Na každého, kdo prokazatelně uspořádá své záležitosti, ať již prostřednictvím technických, stavebních či jiných opatření tak, aby hlučné činnosti či projevy generované v důsledku jeho provozní či neprovozní činnosti nerušily okolí, nedopadají ustanovení čl. II odst. 1 této vyhlášky.</w:t>
      </w:r>
    </w:p>
    <w:p w14:paraId="0C10B3B0" w14:textId="77777777" w:rsidR="00963474" w:rsidRPr="00963474" w:rsidRDefault="00963474" w:rsidP="00963474">
      <w:pPr>
        <w:suppressAutoHyphens/>
        <w:autoSpaceDN w:val="0"/>
        <w:spacing w:before="240"/>
        <w:jc w:val="center"/>
        <w:textAlignment w:val="baseline"/>
        <w:rPr>
          <w:b/>
          <w:kern w:val="3"/>
          <w:sz w:val="24"/>
          <w:szCs w:val="24"/>
        </w:rPr>
      </w:pPr>
      <w:r w:rsidRPr="00963474">
        <w:rPr>
          <w:b/>
          <w:kern w:val="3"/>
          <w:sz w:val="24"/>
          <w:szCs w:val="24"/>
        </w:rPr>
        <w:t>Čl. III</w:t>
      </w:r>
    </w:p>
    <w:p w14:paraId="0C10B3B1" w14:textId="77777777" w:rsidR="00963474" w:rsidRPr="00963474" w:rsidRDefault="00963474" w:rsidP="00963474">
      <w:pPr>
        <w:suppressAutoHyphens/>
        <w:autoSpaceDN w:val="0"/>
        <w:jc w:val="center"/>
        <w:textAlignment w:val="baseline"/>
        <w:rPr>
          <w:kern w:val="3"/>
          <w:sz w:val="24"/>
          <w:szCs w:val="24"/>
        </w:rPr>
      </w:pPr>
      <w:r w:rsidRPr="00963474">
        <w:rPr>
          <w:b/>
          <w:bCs/>
          <w:kern w:val="3"/>
          <w:sz w:val="24"/>
          <w:szCs w:val="24"/>
        </w:rPr>
        <w:t>Územní působnost vyhlášky</w:t>
      </w:r>
    </w:p>
    <w:p w14:paraId="0C10B3B2" w14:textId="77777777" w:rsidR="00963474" w:rsidRPr="00963474" w:rsidRDefault="00963474" w:rsidP="00946E29">
      <w:pPr>
        <w:suppressAutoHyphens/>
        <w:autoSpaceDN w:val="0"/>
        <w:spacing w:before="120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 xml:space="preserve">Tato vyhláška se vztahuje na část </w:t>
      </w:r>
      <w:r w:rsidR="005E0FA4">
        <w:rPr>
          <w:kern w:val="3"/>
          <w:sz w:val="24"/>
          <w:szCs w:val="24"/>
        </w:rPr>
        <w:t>města</w:t>
      </w:r>
      <w:r w:rsidRPr="00963474">
        <w:rPr>
          <w:kern w:val="3"/>
          <w:sz w:val="24"/>
          <w:szCs w:val="24"/>
        </w:rPr>
        <w:t xml:space="preserve"> Most, část Souš, dle přílohy</w:t>
      </w:r>
      <w:r w:rsidR="004951E8">
        <w:rPr>
          <w:kern w:val="3"/>
          <w:sz w:val="24"/>
          <w:szCs w:val="24"/>
        </w:rPr>
        <w:t xml:space="preserve"> č. 1 </w:t>
      </w:r>
      <w:r w:rsidRPr="00963474">
        <w:rPr>
          <w:kern w:val="3"/>
          <w:sz w:val="24"/>
          <w:szCs w:val="24"/>
        </w:rPr>
        <w:t>této vyhlášky.</w:t>
      </w:r>
    </w:p>
    <w:p w14:paraId="0C10B3B3" w14:textId="77777777" w:rsidR="00963474" w:rsidRPr="00963474" w:rsidRDefault="00963474" w:rsidP="00963474">
      <w:pPr>
        <w:suppressAutoHyphens/>
        <w:autoSpaceDN w:val="0"/>
        <w:spacing w:before="240"/>
        <w:jc w:val="center"/>
        <w:textAlignment w:val="baseline"/>
        <w:rPr>
          <w:b/>
          <w:kern w:val="3"/>
          <w:sz w:val="24"/>
          <w:szCs w:val="24"/>
        </w:rPr>
      </w:pPr>
      <w:r w:rsidRPr="00963474">
        <w:rPr>
          <w:b/>
          <w:kern w:val="3"/>
          <w:sz w:val="24"/>
          <w:szCs w:val="24"/>
        </w:rPr>
        <w:t>Čl. IV</w:t>
      </w:r>
    </w:p>
    <w:p w14:paraId="0C10B3B4" w14:textId="77777777" w:rsidR="00963474" w:rsidRPr="00963474" w:rsidRDefault="00963474" w:rsidP="00963474">
      <w:pPr>
        <w:suppressAutoHyphens/>
        <w:autoSpaceDN w:val="0"/>
        <w:jc w:val="center"/>
        <w:textAlignment w:val="baseline"/>
        <w:rPr>
          <w:b/>
          <w:kern w:val="3"/>
          <w:sz w:val="24"/>
          <w:szCs w:val="24"/>
        </w:rPr>
      </w:pPr>
      <w:r w:rsidRPr="00963474">
        <w:rPr>
          <w:b/>
          <w:kern w:val="3"/>
          <w:sz w:val="24"/>
          <w:szCs w:val="24"/>
        </w:rPr>
        <w:t>Výjimky</w:t>
      </w:r>
    </w:p>
    <w:p w14:paraId="0C10B3B5" w14:textId="77777777" w:rsidR="00963474" w:rsidRPr="00963474" w:rsidRDefault="00963474" w:rsidP="00963474">
      <w:pPr>
        <w:widowControl w:val="0"/>
        <w:numPr>
          <w:ilvl w:val="0"/>
          <w:numId w:val="16"/>
        </w:numPr>
        <w:suppressAutoHyphens/>
        <w:autoSpaceDN w:val="0"/>
        <w:spacing w:before="119"/>
        <w:ind w:left="357" w:hanging="357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Ustanovení čl. II odst. 1 neplatí pro hluk generovaný úpravou zeleně.</w:t>
      </w:r>
    </w:p>
    <w:p w14:paraId="0C10B3B6" w14:textId="77777777" w:rsidR="00963474" w:rsidRPr="00333C13" w:rsidRDefault="00963474" w:rsidP="00963474">
      <w:pPr>
        <w:widowControl w:val="0"/>
        <w:numPr>
          <w:ilvl w:val="0"/>
          <w:numId w:val="12"/>
        </w:numPr>
        <w:suppressAutoHyphens/>
        <w:autoSpaceDN w:val="0"/>
        <w:spacing w:before="119"/>
        <w:ind w:left="357" w:hanging="357"/>
        <w:jc w:val="both"/>
        <w:textAlignment w:val="baseline"/>
        <w:rPr>
          <w:strike/>
          <w:color w:val="FF0000"/>
          <w:kern w:val="3"/>
        </w:rPr>
      </w:pPr>
      <w:r w:rsidRPr="00963474">
        <w:rPr>
          <w:kern w:val="3"/>
          <w:sz w:val="24"/>
          <w:szCs w:val="24"/>
        </w:rPr>
        <w:t>O povolení další výjimky nestanovené touto vyhláškou rozhoduje Rada města Mostu; součástí žádosti musí být informace o době, na níž je žádána výjimka</w:t>
      </w:r>
      <w:r w:rsidR="001264C7">
        <w:rPr>
          <w:kern w:val="3"/>
          <w:sz w:val="24"/>
          <w:szCs w:val="24"/>
        </w:rPr>
        <w:t xml:space="preserve"> a</w:t>
      </w:r>
      <w:r w:rsidRPr="00963474">
        <w:rPr>
          <w:kern w:val="3"/>
          <w:sz w:val="24"/>
          <w:szCs w:val="24"/>
        </w:rPr>
        <w:t xml:space="preserve"> opa</w:t>
      </w:r>
      <w:r w:rsidR="00946E29">
        <w:rPr>
          <w:kern w:val="3"/>
          <w:sz w:val="24"/>
          <w:szCs w:val="24"/>
        </w:rPr>
        <w:t>třeních, která byla učiněna pro </w:t>
      </w:r>
      <w:r w:rsidRPr="00963474">
        <w:rPr>
          <w:kern w:val="3"/>
          <w:sz w:val="24"/>
          <w:szCs w:val="24"/>
        </w:rPr>
        <w:t xml:space="preserve">omezení dopadů hlučných činností na své okolí. </w:t>
      </w:r>
    </w:p>
    <w:p w14:paraId="0C10B3B7" w14:textId="77777777" w:rsidR="00963474" w:rsidRPr="00823476" w:rsidRDefault="00963474" w:rsidP="00963474">
      <w:pPr>
        <w:suppressAutoHyphens/>
        <w:autoSpaceDN w:val="0"/>
        <w:spacing w:before="240"/>
        <w:jc w:val="center"/>
        <w:textAlignment w:val="baseline"/>
        <w:rPr>
          <w:kern w:val="3"/>
          <w:sz w:val="24"/>
          <w:szCs w:val="24"/>
        </w:rPr>
      </w:pPr>
      <w:r w:rsidRPr="00823476">
        <w:rPr>
          <w:b/>
          <w:bCs/>
          <w:iCs/>
          <w:kern w:val="3"/>
          <w:sz w:val="24"/>
          <w:szCs w:val="24"/>
        </w:rPr>
        <w:t>Čl. V</w:t>
      </w:r>
    </w:p>
    <w:p w14:paraId="0C10B3B8" w14:textId="77777777" w:rsidR="00963474" w:rsidRPr="00823476" w:rsidRDefault="00BF6209" w:rsidP="00963474">
      <w:pPr>
        <w:suppressAutoHyphens/>
        <w:autoSpaceDN w:val="0"/>
        <w:jc w:val="center"/>
        <w:textAlignment w:val="baseline"/>
        <w:rPr>
          <w:kern w:val="3"/>
          <w:sz w:val="24"/>
          <w:szCs w:val="24"/>
        </w:rPr>
      </w:pPr>
      <w:r w:rsidRPr="00823476">
        <w:rPr>
          <w:b/>
          <w:bCs/>
          <w:iCs/>
          <w:kern w:val="3"/>
          <w:sz w:val="24"/>
          <w:szCs w:val="24"/>
        </w:rPr>
        <w:t>S</w:t>
      </w:r>
      <w:r w:rsidR="00963474" w:rsidRPr="00823476">
        <w:rPr>
          <w:b/>
          <w:bCs/>
          <w:iCs/>
          <w:kern w:val="3"/>
          <w:sz w:val="24"/>
          <w:szCs w:val="24"/>
        </w:rPr>
        <w:t>ankce</w:t>
      </w:r>
    </w:p>
    <w:p w14:paraId="0C10B3B9" w14:textId="77777777" w:rsidR="00963474" w:rsidRPr="00963474" w:rsidRDefault="00963474" w:rsidP="00963474">
      <w:pPr>
        <w:widowControl w:val="0"/>
        <w:numPr>
          <w:ilvl w:val="0"/>
          <w:numId w:val="13"/>
        </w:numPr>
        <w:suppressAutoHyphens/>
        <w:autoSpaceDN w:val="0"/>
        <w:spacing w:before="120"/>
        <w:ind w:left="357" w:hanging="357"/>
        <w:jc w:val="both"/>
        <w:textAlignment w:val="baseline"/>
        <w:rPr>
          <w:kern w:val="3"/>
          <w:sz w:val="24"/>
          <w:szCs w:val="24"/>
        </w:rPr>
      </w:pPr>
      <w:r w:rsidRPr="00823476">
        <w:rPr>
          <w:bCs/>
          <w:iCs/>
          <w:kern w:val="3"/>
          <w:sz w:val="24"/>
          <w:szCs w:val="24"/>
        </w:rPr>
        <w:t>Za nedodržení povinností uvedených v této vyhlášce je možno uložit sankce dle zvláštních právních předpisů</w:t>
      </w:r>
      <w:r w:rsidRPr="00963474">
        <w:rPr>
          <w:bCs/>
          <w:i/>
          <w:iCs/>
          <w:kern w:val="3"/>
          <w:sz w:val="24"/>
          <w:szCs w:val="24"/>
        </w:rPr>
        <w:t>.</w:t>
      </w:r>
    </w:p>
    <w:p w14:paraId="0C10B3BA" w14:textId="77777777" w:rsidR="00963474" w:rsidRPr="00823476" w:rsidRDefault="00963474" w:rsidP="00963474">
      <w:pPr>
        <w:suppressAutoHyphens/>
        <w:autoSpaceDN w:val="0"/>
        <w:spacing w:before="240"/>
        <w:jc w:val="center"/>
        <w:textAlignment w:val="baseline"/>
        <w:rPr>
          <w:kern w:val="3"/>
          <w:sz w:val="24"/>
          <w:szCs w:val="24"/>
        </w:rPr>
      </w:pPr>
      <w:r w:rsidRPr="00823476">
        <w:rPr>
          <w:b/>
          <w:bCs/>
          <w:iCs/>
          <w:kern w:val="3"/>
          <w:sz w:val="24"/>
          <w:szCs w:val="24"/>
        </w:rPr>
        <w:t>Čl. VI</w:t>
      </w:r>
    </w:p>
    <w:p w14:paraId="0C10B3BB" w14:textId="77777777" w:rsidR="00963474" w:rsidRPr="00963474" w:rsidRDefault="00963474" w:rsidP="00963474">
      <w:pPr>
        <w:keepNext/>
        <w:suppressAutoHyphens/>
        <w:autoSpaceDN w:val="0"/>
        <w:jc w:val="center"/>
        <w:textAlignment w:val="baseline"/>
        <w:outlineLvl w:val="3"/>
        <w:rPr>
          <w:b/>
          <w:kern w:val="3"/>
          <w:sz w:val="24"/>
          <w:szCs w:val="24"/>
        </w:rPr>
      </w:pPr>
      <w:r w:rsidRPr="00963474">
        <w:rPr>
          <w:b/>
          <w:kern w:val="3"/>
          <w:sz w:val="24"/>
          <w:szCs w:val="24"/>
        </w:rPr>
        <w:t>Účinnost</w:t>
      </w:r>
    </w:p>
    <w:p w14:paraId="0C10B3BC" w14:textId="77777777" w:rsidR="00963474" w:rsidRPr="00963474" w:rsidRDefault="00963474" w:rsidP="00963474">
      <w:pPr>
        <w:suppressAutoHyphens/>
        <w:autoSpaceDN w:val="0"/>
        <w:spacing w:before="120"/>
        <w:jc w:val="both"/>
        <w:textAlignment w:val="baseline"/>
        <w:rPr>
          <w:kern w:val="3"/>
          <w:sz w:val="24"/>
          <w:szCs w:val="24"/>
        </w:rPr>
      </w:pPr>
      <w:r w:rsidRPr="00963474">
        <w:rPr>
          <w:kern w:val="3"/>
          <w:sz w:val="24"/>
          <w:szCs w:val="24"/>
        </w:rPr>
        <w:t>Tato vyhláška nabývá účinnosti patnáctým dnem po dni vyhlášení.</w:t>
      </w:r>
    </w:p>
    <w:p w14:paraId="0C10B3BD" w14:textId="77777777" w:rsidR="004767E2" w:rsidRDefault="004767E2" w:rsidP="004357F5">
      <w:pPr>
        <w:rPr>
          <w:sz w:val="24"/>
          <w:szCs w:val="24"/>
        </w:rPr>
      </w:pPr>
    </w:p>
    <w:p w14:paraId="0C10B3BE" w14:textId="77777777" w:rsidR="00946E29" w:rsidRDefault="00946E29" w:rsidP="00946E29">
      <w:pPr>
        <w:spacing w:before="600"/>
        <w:rPr>
          <w:sz w:val="24"/>
          <w:szCs w:val="24"/>
        </w:rPr>
      </w:pPr>
    </w:p>
    <w:p w14:paraId="0C10B3BF" w14:textId="77777777" w:rsidR="00640DB6" w:rsidRPr="007246C6" w:rsidRDefault="00640DB6" w:rsidP="00B6432A">
      <w:pPr>
        <w:tabs>
          <w:tab w:val="center" w:pos="2268"/>
          <w:tab w:val="center" w:pos="7088"/>
        </w:tabs>
        <w:rPr>
          <w:sz w:val="24"/>
          <w:szCs w:val="24"/>
        </w:rPr>
      </w:pPr>
      <w:r w:rsidRPr="007246C6">
        <w:rPr>
          <w:sz w:val="24"/>
          <w:szCs w:val="24"/>
        </w:rPr>
        <w:tab/>
        <w:t>___________________________</w:t>
      </w:r>
      <w:r w:rsidRPr="007246C6">
        <w:rPr>
          <w:sz w:val="24"/>
          <w:szCs w:val="24"/>
        </w:rPr>
        <w:tab/>
        <w:t>___________________________</w:t>
      </w:r>
    </w:p>
    <w:p w14:paraId="0C10B3C0" w14:textId="77777777" w:rsidR="00E47CBF" w:rsidRPr="007246C6" w:rsidRDefault="00640DB6" w:rsidP="00B6432A">
      <w:pPr>
        <w:tabs>
          <w:tab w:val="center" w:pos="2268"/>
          <w:tab w:val="center" w:pos="7088"/>
        </w:tabs>
        <w:rPr>
          <w:sz w:val="24"/>
          <w:szCs w:val="24"/>
        </w:rPr>
      </w:pPr>
      <w:r w:rsidRPr="007246C6">
        <w:rPr>
          <w:sz w:val="24"/>
          <w:szCs w:val="24"/>
        </w:rPr>
        <w:tab/>
      </w:r>
      <w:r w:rsidR="00587C9F" w:rsidRPr="007246C6">
        <w:rPr>
          <w:sz w:val="24"/>
          <w:szCs w:val="24"/>
        </w:rPr>
        <w:t>Mgr. Jan Paparega</w:t>
      </w:r>
      <w:r w:rsidR="00121EA8" w:rsidRPr="007246C6">
        <w:rPr>
          <w:sz w:val="24"/>
          <w:szCs w:val="24"/>
        </w:rPr>
        <w:tab/>
        <w:t xml:space="preserve">Ing. </w:t>
      </w:r>
      <w:r w:rsidR="00587C9F" w:rsidRPr="007246C6">
        <w:rPr>
          <w:sz w:val="24"/>
          <w:szCs w:val="24"/>
        </w:rPr>
        <w:t>Marek Hrvol</w:t>
      </w:r>
    </w:p>
    <w:p w14:paraId="0C10B3C1" w14:textId="77777777" w:rsidR="00640DB6" w:rsidRPr="007246C6" w:rsidRDefault="00587C9F" w:rsidP="00B6432A">
      <w:pPr>
        <w:tabs>
          <w:tab w:val="center" w:pos="2268"/>
          <w:tab w:val="center" w:pos="7088"/>
        </w:tabs>
        <w:rPr>
          <w:sz w:val="24"/>
          <w:szCs w:val="24"/>
        </w:rPr>
      </w:pPr>
      <w:r w:rsidRPr="007246C6">
        <w:rPr>
          <w:sz w:val="24"/>
          <w:szCs w:val="24"/>
        </w:rPr>
        <w:tab/>
        <w:t>primátor</w:t>
      </w:r>
      <w:r w:rsidR="00121EA8" w:rsidRPr="007246C6">
        <w:rPr>
          <w:sz w:val="24"/>
          <w:szCs w:val="24"/>
        </w:rPr>
        <w:t xml:space="preserve"> města</w:t>
      </w:r>
      <w:r w:rsidR="00121EA8" w:rsidRPr="007246C6">
        <w:rPr>
          <w:sz w:val="24"/>
          <w:szCs w:val="24"/>
        </w:rPr>
        <w:tab/>
        <w:t>náměstek primátora města</w:t>
      </w:r>
    </w:p>
    <w:p w14:paraId="0C10B3C2" w14:textId="77777777" w:rsidR="00121EA8" w:rsidRPr="007246C6" w:rsidRDefault="00B6432A" w:rsidP="008236B8">
      <w:pPr>
        <w:tabs>
          <w:tab w:val="center" w:pos="2268"/>
          <w:tab w:val="center" w:pos="7088"/>
        </w:tabs>
        <w:rPr>
          <w:sz w:val="24"/>
          <w:szCs w:val="24"/>
        </w:rPr>
      </w:pPr>
      <w:r w:rsidRPr="007246C6">
        <w:rPr>
          <w:sz w:val="24"/>
          <w:szCs w:val="24"/>
        </w:rPr>
        <w:tab/>
      </w:r>
    </w:p>
    <w:p w14:paraId="0C10B3C3" w14:textId="77777777" w:rsidR="00946E29" w:rsidRPr="00946E29" w:rsidRDefault="00946E29" w:rsidP="00946E29">
      <w:pPr>
        <w:spacing w:after="120"/>
        <w:rPr>
          <w:sz w:val="6"/>
          <w:szCs w:val="24"/>
        </w:rPr>
      </w:pPr>
    </w:p>
    <w:p w14:paraId="0C10B3C4" w14:textId="77777777" w:rsidR="00946E29" w:rsidRPr="00946E29" w:rsidRDefault="00946E29" w:rsidP="00946E29">
      <w:pPr>
        <w:spacing w:after="120"/>
        <w:rPr>
          <w:sz w:val="4"/>
          <w:szCs w:val="24"/>
        </w:rPr>
      </w:pPr>
    </w:p>
    <w:p w14:paraId="0C10B3C5" w14:textId="77777777" w:rsidR="00D301B4" w:rsidRPr="007246C6" w:rsidRDefault="00D301B4" w:rsidP="00946E29">
      <w:pPr>
        <w:spacing w:before="360" w:after="60"/>
        <w:rPr>
          <w:sz w:val="24"/>
          <w:szCs w:val="24"/>
        </w:rPr>
      </w:pPr>
      <w:r w:rsidRPr="007246C6">
        <w:rPr>
          <w:sz w:val="24"/>
          <w:szCs w:val="24"/>
        </w:rPr>
        <w:t>Vyvěšeno na úřední desce dne: ___________________________</w:t>
      </w:r>
    </w:p>
    <w:p w14:paraId="0C10B3C6" w14:textId="77777777" w:rsidR="00275A10" w:rsidRPr="007246C6" w:rsidRDefault="00D301B4" w:rsidP="00946E29">
      <w:pPr>
        <w:spacing w:after="60"/>
        <w:rPr>
          <w:sz w:val="24"/>
          <w:szCs w:val="24"/>
        </w:rPr>
      </w:pPr>
      <w:r w:rsidRPr="007246C6">
        <w:rPr>
          <w:sz w:val="24"/>
          <w:szCs w:val="24"/>
        </w:rPr>
        <w:t>Sejmuto z úřední desky dne: _____________________________</w:t>
      </w:r>
    </w:p>
    <w:p w14:paraId="0C10B3C7" w14:textId="77777777" w:rsidR="00977DA8" w:rsidRPr="007246C6" w:rsidRDefault="00D301B4" w:rsidP="00D301B4">
      <w:pPr>
        <w:spacing w:after="200"/>
        <w:rPr>
          <w:sz w:val="24"/>
          <w:szCs w:val="24"/>
        </w:rPr>
      </w:pPr>
      <w:r w:rsidRPr="007246C6">
        <w:rPr>
          <w:sz w:val="24"/>
          <w:szCs w:val="24"/>
        </w:rPr>
        <w:t>Zveřejnění potvrzuje odbor vnitřní správy: __________________</w:t>
      </w:r>
    </w:p>
    <w:p w14:paraId="0C10B3C8" w14:textId="77777777" w:rsidR="00977DA8" w:rsidRPr="007246C6" w:rsidRDefault="00977DA8">
      <w:pPr>
        <w:sectPr w:rsidR="00977DA8" w:rsidRPr="007246C6" w:rsidSect="00E47CBF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2240" w:h="15840"/>
          <w:pgMar w:top="1134" w:right="1134" w:bottom="1134" w:left="1418" w:header="708" w:footer="708" w:gutter="0"/>
          <w:cols w:space="708"/>
          <w:formProt w:val="0"/>
        </w:sectPr>
      </w:pPr>
    </w:p>
    <w:p w14:paraId="0C10B3C9" w14:textId="77777777" w:rsidR="00A31A00" w:rsidRPr="007246C6" w:rsidRDefault="007246C6" w:rsidP="007246C6">
      <w:pPr>
        <w:widowControl w:val="0"/>
        <w:suppressAutoHyphens/>
        <w:spacing w:after="120" w:line="288" w:lineRule="auto"/>
        <w:jc w:val="center"/>
        <w:rPr>
          <w:rFonts w:ascii="Liberation Serif" w:eastAsia="DejaVu Sans" w:hAnsi="Liberation Serif" w:cs="FreeSans"/>
          <w:b/>
          <w:kern w:val="1"/>
          <w:sz w:val="24"/>
          <w:szCs w:val="24"/>
          <w:lang w:eastAsia="zh-CN" w:bidi="hi-IN"/>
        </w:rPr>
      </w:pPr>
      <w:r w:rsidRPr="007246C6">
        <w:rPr>
          <w:rFonts w:ascii="Liberation Serif" w:eastAsia="DejaVu Sans" w:hAnsi="Liberation Serif" w:cs="FreeSans"/>
          <w:b/>
          <w:kern w:val="1"/>
          <w:sz w:val="24"/>
          <w:szCs w:val="24"/>
          <w:lang w:eastAsia="zh-CN" w:bidi="hi-IN"/>
        </w:rPr>
        <w:lastRenderedPageBreak/>
        <w:t>Územní působnost vyhlášky</w:t>
      </w:r>
      <w:r>
        <w:rPr>
          <w:rFonts w:ascii="Liberation Serif" w:eastAsia="DejaVu Sans" w:hAnsi="Liberation Serif" w:cs="FreeSans"/>
          <w:b/>
          <w:kern w:val="1"/>
          <w:sz w:val="24"/>
          <w:szCs w:val="24"/>
          <w:lang w:eastAsia="zh-CN" w:bidi="hi-IN"/>
        </w:rPr>
        <w:t xml:space="preserve"> (Most, Souš)</w:t>
      </w:r>
    </w:p>
    <w:p w14:paraId="0C10B3CA" w14:textId="77777777" w:rsidR="007246C6" w:rsidRPr="004951E8" w:rsidRDefault="006D0C70" w:rsidP="004951E8">
      <w:pPr>
        <w:widowControl w:val="0"/>
        <w:suppressAutoHyphens/>
        <w:spacing w:after="120" w:line="288" w:lineRule="auto"/>
        <w:jc w:val="both"/>
        <w:rPr>
          <w:rFonts w:ascii="Liberation Serif" w:eastAsia="DejaVu Sans" w:hAnsi="Liberation Serif" w:cs="FreeSans"/>
          <w:kern w:val="1"/>
          <w:sz w:val="24"/>
          <w:szCs w:val="24"/>
          <w:lang w:eastAsia="zh-CN" w:bidi="hi-IN"/>
        </w:rPr>
      </w:pPr>
      <w:r w:rsidRPr="004951E8">
        <w:rPr>
          <w:rFonts w:ascii="Liberation Serif" w:eastAsia="DejaVu Sans" w:hAnsi="Liberation Serif" w:cs="FreeSans"/>
          <w:kern w:val="1"/>
          <w:sz w:val="24"/>
          <w:szCs w:val="24"/>
          <w:lang w:eastAsia="zh-CN" w:bidi="hi-IN"/>
        </w:rPr>
        <w:t>Lokalit</w:t>
      </w:r>
      <w:bookmarkStart w:id="0" w:name="_GoBack"/>
      <w:bookmarkEnd w:id="0"/>
      <w:r w:rsidRPr="004951E8">
        <w:rPr>
          <w:rFonts w:ascii="Liberation Serif" w:eastAsia="DejaVu Sans" w:hAnsi="Liberation Serif" w:cs="FreeSans"/>
          <w:kern w:val="1"/>
          <w:sz w:val="24"/>
          <w:szCs w:val="24"/>
          <w:lang w:eastAsia="zh-CN" w:bidi="hi-IN"/>
        </w:rPr>
        <w:t>a městské části Souš, kde hranice byla zmenšena a  vymezena pozemní komunikací číslo I/13.</w:t>
      </w:r>
    </w:p>
    <w:p w14:paraId="0C10B405" w14:textId="1EBEFD78" w:rsidR="00FB61A8" w:rsidRPr="00FB61A8" w:rsidRDefault="006D0C70" w:rsidP="00F71571">
      <w:pPr>
        <w:widowControl w:val="0"/>
        <w:suppressAutoHyphens/>
        <w:spacing w:after="120" w:line="288" w:lineRule="auto"/>
        <w:ind w:hanging="142"/>
        <w:jc w:val="both"/>
        <w:rPr>
          <w:rFonts w:ascii="Liberation Serif" w:eastAsia="DejaVu Sans" w:hAnsi="Liberation Serif" w:cs="FreeSans"/>
          <w:kern w:val="1"/>
          <w:sz w:val="24"/>
          <w:szCs w:val="24"/>
          <w:lang w:eastAsia="zh-CN" w:bidi="hi-IN"/>
        </w:rPr>
      </w:pPr>
      <w:r>
        <w:rPr>
          <w:noProof/>
        </w:rPr>
        <w:drawing>
          <wp:inline distT="0" distB="0" distL="0" distR="0" wp14:anchorId="0C10B407" wp14:editId="5CF10EB0">
            <wp:extent cx="6423659" cy="4792980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23659" cy="479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B61A8" w:rsidRPr="00FB61A8" w:rsidSect="00121EA8">
      <w:headerReference w:type="default" r:id="rId19"/>
      <w:pgSz w:w="12240" w:h="15840"/>
      <w:pgMar w:top="1134" w:right="1134" w:bottom="1134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10B40B" w14:textId="77777777" w:rsidR="00B91995" w:rsidRDefault="00B91995" w:rsidP="00C154D1">
      <w:r>
        <w:separator/>
      </w:r>
    </w:p>
  </w:endnote>
  <w:endnote w:type="continuationSeparator" w:id="0">
    <w:p w14:paraId="0C10B40C" w14:textId="77777777" w:rsidR="00B91995" w:rsidRDefault="00B91995" w:rsidP="00C15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0B40F" w14:textId="77777777" w:rsidR="00165E7F" w:rsidRDefault="00165E7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0B410" w14:textId="2EEA7F23" w:rsidR="00143F09" w:rsidRDefault="00143F09" w:rsidP="00121EA8">
    <w:pPr>
      <w:pStyle w:val="Zpat"/>
      <w:jc w:val="right"/>
    </w:pPr>
    <w:r w:rsidRPr="005830A6">
      <w:rPr>
        <w:sz w:val="18"/>
        <w:szCs w:val="18"/>
      </w:rPr>
      <w:t xml:space="preserve">Stránka </w:t>
    </w:r>
    <w:r w:rsidRPr="005830A6">
      <w:rPr>
        <w:sz w:val="18"/>
        <w:szCs w:val="18"/>
      </w:rPr>
      <w:fldChar w:fldCharType="begin"/>
    </w:r>
    <w:r w:rsidRPr="005830A6">
      <w:rPr>
        <w:sz w:val="18"/>
        <w:szCs w:val="18"/>
      </w:rPr>
      <w:instrText>PAGE</w:instrText>
    </w:r>
    <w:r w:rsidRPr="005830A6">
      <w:rPr>
        <w:sz w:val="18"/>
        <w:szCs w:val="18"/>
      </w:rPr>
      <w:fldChar w:fldCharType="separate"/>
    </w:r>
    <w:r w:rsidR="00F71571">
      <w:rPr>
        <w:noProof/>
        <w:sz w:val="18"/>
        <w:szCs w:val="18"/>
      </w:rPr>
      <w:t>1</w:t>
    </w:r>
    <w:r w:rsidRPr="005830A6">
      <w:rPr>
        <w:sz w:val="18"/>
        <w:szCs w:val="18"/>
      </w:rPr>
      <w:fldChar w:fldCharType="end"/>
    </w:r>
    <w:r w:rsidRPr="005830A6">
      <w:rPr>
        <w:sz w:val="18"/>
        <w:szCs w:val="18"/>
      </w:rPr>
      <w:t xml:space="preserve"> z </w:t>
    </w:r>
    <w:r w:rsidR="00A31A00">
      <w:rPr>
        <w:sz w:val="18"/>
        <w:szCs w:val="18"/>
      </w:rPr>
      <w:fldChar w:fldCharType="begin"/>
    </w:r>
    <w:r w:rsidR="00A31A00">
      <w:rPr>
        <w:sz w:val="18"/>
        <w:szCs w:val="18"/>
      </w:rPr>
      <w:instrText xml:space="preserve"> SECTIONPAGES   \* MERGEFORMAT </w:instrText>
    </w:r>
    <w:r w:rsidR="00A31A00">
      <w:rPr>
        <w:sz w:val="18"/>
        <w:szCs w:val="18"/>
      </w:rPr>
      <w:fldChar w:fldCharType="separate"/>
    </w:r>
    <w:r w:rsidR="00F71571">
      <w:rPr>
        <w:noProof/>
        <w:sz w:val="18"/>
        <w:szCs w:val="18"/>
      </w:rPr>
      <w:t>2</w:t>
    </w:r>
    <w:r w:rsidR="00A31A00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0B412" w14:textId="77777777" w:rsidR="00165E7F" w:rsidRDefault="00165E7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0B409" w14:textId="77777777" w:rsidR="00B91995" w:rsidRDefault="00B91995" w:rsidP="00C154D1">
      <w:r>
        <w:separator/>
      </w:r>
    </w:p>
  </w:footnote>
  <w:footnote w:type="continuationSeparator" w:id="0">
    <w:p w14:paraId="0C10B40A" w14:textId="77777777" w:rsidR="00B91995" w:rsidRDefault="00B91995" w:rsidP="00C154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0B40D" w14:textId="77777777" w:rsidR="00165E7F" w:rsidRDefault="00165E7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0B40E" w14:textId="77777777" w:rsidR="00A31A00" w:rsidRPr="00A31A00" w:rsidRDefault="00A31A00" w:rsidP="00A31A00">
    <w:pPr>
      <w:pStyle w:val="Zhlav"/>
      <w:jc w:val="right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0B411" w14:textId="77777777" w:rsidR="00165E7F" w:rsidRDefault="00165E7F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10B414" w14:textId="43904678" w:rsidR="007246C6" w:rsidRPr="007246C6" w:rsidRDefault="00F71571" w:rsidP="00F71571">
    <w:pPr>
      <w:pStyle w:val="Zhlav"/>
      <w:jc w:val="right"/>
      <w:rPr>
        <w:rFonts w:eastAsia="Calibri"/>
      </w:rPr>
    </w:pPr>
    <w:r>
      <w:rPr>
        <w:rFonts w:eastAsia="Calibri"/>
        <w:bCs/>
        <w:sz w:val="18"/>
        <w:szCs w:val="24"/>
        <w:lang w:eastAsia="en-US"/>
      </w:rPr>
      <w:t>Příloha č. 1 k O</w:t>
    </w:r>
    <w:r w:rsidRPr="00A31A00">
      <w:rPr>
        <w:rFonts w:eastAsia="Calibri"/>
        <w:bCs/>
        <w:sz w:val="18"/>
        <w:szCs w:val="24"/>
        <w:lang w:eastAsia="en-US"/>
      </w:rPr>
      <w:t xml:space="preserve">becně závazné vyhlášce č. </w:t>
    </w:r>
    <w:r>
      <w:rPr>
        <w:rFonts w:eastAsia="Calibri"/>
        <w:bCs/>
        <w:sz w:val="18"/>
        <w:szCs w:val="24"/>
        <w:lang w:eastAsia="en-US"/>
      </w:rPr>
      <w:t>2</w:t>
    </w:r>
    <w:r w:rsidRPr="00A31A00">
      <w:rPr>
        <w:rFonts w:eastAsia="Calibri"/>
        <w:bCs/>
        <w:sz w:val="18"/>
        <w:szCs w:val="24"/>
        <w:lang w:eastAsia="en-US"/>
      </w:rPr>
      <w:t>/201</w:t>
    </w:r>
    <w:r>
      <w:rPr>
        <w:rFonts w:eastAsia="Calibri"/>
        <w:bCs/>
        <w:sz w:val="18"/>
        <w:szCs w:val="24"/>
        <w:lang w:eastAsia="en-US"/>
      </w:rPr>
      <w:t>7</w:t>
    </w:r>
    <w:r w:rsidRPr="00A31A00">
      <w:rPr>
        <w:rFonts w:eastAsia="Calibri"/>
        <w:bCs/>
        <w:sz w:val="18"/>
        <w:szCs w:val="24"/>
        <w:lang w:eastAsia="en-US"/>
      </w:rPr>
      <w:t xml:space="preserve"> o regulaci hlučných činností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765FD3"/>
    <w:multiLevelType w:val="multilevel"/>
    <w:tmpl w:val="881AF7FE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2ADF5791"/>
    <w:multiLevelType w:val="hybridMultilevel"/>
    <w:tmpl w:val="2D66E5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D80"/>
    <w:multiLevelType w:val="multilevel"/>
    <w:tmpl w:val="10A2575A"/>
    <w:styleLink w:val="WWNum6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3" w15:restartNumberingAfterBreak="0">
    <w:nsid w:val="42A20E88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3C227C8"/>
    <w:multiLevelType w:val="hybridMultilevel"/>
    <w:tmpl w:val="922AF0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71FB4"/>
    <w:multiLevelType w:val="multilevel"/>
    <w:tmpl w:val="032C262C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" w15:restartNumberingAfterBreak="0">
    <w:nsid w:val="49DA7879"/>
    <w:multiLevelType w:val="hybridMultilevel"/>
    <w:tmpl w:val="374E23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F54E05"/>
    <w:multiLevelType w:val="multilevel"/>
    <w:tmpl w:val="AE72C17C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" w15:restartNumberingAfterBreak="0">
    <w:nsid w:val="689B529D"/>
    <w:multiLevelType w:val="hybridMultilevel"/>
    <w:tmpl w:val="15BC1B3C"/>
    <w:lvl w:ilvl="0" w:tplc="13A04B10">
      <w:start w:val="1"/>
      <w:numFmt w:val="decimal"/>
      <w:pStyle w:val="Nadpis-kapitola"/>
      <w:lvlText w:val="2.%1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caps w:val="0"/>
        <w:sz w:val="28"/>
        <w:szCs w:val="28"/>
      </w:rPr>
    </w:lvl>
    <w:lvl w:ilvl="1" w:tplc="04050019">
      <w:start w:val="1"/>
      <w:numFmt w:val="lowerLetter"/>
      <w:lvlText w:val="%2."/>
      <w:lvlJc w:val="left"/>
      <w:pPr>
        <w:ind w:left="3703" w:hanging="360"/>
      </w:pPr>
    </w:lvl>
    <w:lvl w:ilvl="2" w:tplc="0405001B" w:tentative="1">
      <w:start w:val="1"/>
      <w:numFmt w:val="lowerRoman"/>
      <w:lvlText w:val="%3."/>
      <w:lvlJc w:val="right"/>
      <w:pPr>
        <w:ind w:left="4423" w:hanging="180"/>
      </w:pPr>
    </w:lvl>
    <w:lvl w:ilvl="3" w:tplc="0405000F" w:tentative="1">
      <w:start w:val="1"/>
      <w:numFmt w:val="decimal"/>
      <w:lvlText w:val="%4."/>
      <w:lvlJc w:val="left"/>
      <w:pPr>
        <w:ind w:left="5143" w:hanging="360"/>
      </w:pPr>
    </w:lvl>
    <w:lvl w:ilvl="4" w:tplc="04050019" w:tentative="1">
      <w:start w:val="1"/>
      <w:numFmt w:val="lowerLetter"/>
      <w:lvlText w:val="%5."/>
      <w:lvlJc w:val="left"/>
      <w:pPr>
        <w:ind w:left="5863" w:hanging="360"/>
      </w:pPr>
    </w:lvl>
    <w:lvl w:ilvl="5" w:tplc="0405001B" w:tentative="1">
      <w:start w:val="1"/>
      <w:numFmt w:val="lowerRoman"/>
      <w:lvlText w:val="%6."/>
      <w:lvlJc w:val="right"/>
      <w:pPr>
        <w:ind w:left="6583" w:hanging="180"/>
      </w:pPr>
    </w:lvl>
    <w:lvl w:ilvl="6" w:tplc="0405000F" w:tentative="1">
      <w:start w:val="1"/>
      <w:numFmt w:val="decimal"/>
      <w:lvlText w:val="%7."/>
      <w:lvlJc w:val="left"/>
      <w:pPr>
        <w:ind w:left="7303" w:hanging="360"/>
      </w:pPr>
    </w:lvl>
    <w:lvl w:ilvl="7" w:tplc="04050019" w:tentative="1">
      <w:start w:val="1"/>
      <w:numFmt w:val="lowerLetter"/>
      <w:lvlText w:val="%8."/>
      <w:lvlJc w:val="left"/>
      <w:pPr>
        <w:ind w:left="8023" w:hanging="360"/>
      </w:pPr>
    </w:lvl>
    <w:lvl w:ilvl="8" w:tplc="0405001B" w:tentative="1">
      <w:start w:val="1"/>
      <w:numFmt w:val="lowerRoman"/>
      <w:lvlText w:val="%9."/>
      <w:lvlJc w:val="right"/>
      <w:pPr>
        <w:ind w:left="8743" w:hanging="180"/>
      </w:pPr>
    </w:lvl>
  </w:abstractNum>
  <w:abstractNum w:abstractNumId="9" w15:restartNumberingAfterBreak="0">
    <w:nsid w:val="6B09166C"/>
    <w:multiLevelType w:val="hybridMultilevel"/>
    <w:tmpl w:val="BEC65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7"/>
  </w:num>
  <w:num w:numId="12">
    <w:abstractNumId w:val="0"/>
    <w:lvlOverride w:ilvl="0">
      <w:lvl w:ilvl="0">
        <w:start w:val="1"/>
        <w:numFmt w:val="decimal"/>
        <w:lvlText w:val="%1."/>
        <w:lvlJc w:val="left"/>
        <w:rPr>
          <w:strike w:val="0"/>
          <w:color w:val="auto"/>
          <w:sz w:val="24"/>
          <w:szCs w:val="24"/>
        </w:rPr>
      </w:lvl>
    </w:lvlOverride>
  </w:num>
  <w:num w:numId="13">
    <w:abstractNumId w:val="5"/>
  </w:num>
  <w:num w:numId="14">
    <w:abstractNumId w:val="2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5"/>
    <w:lvlOverride w:ilvl="0">
      <w:startOverride w:val="1"/>
    </w:lvlOverride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ISOD_ADMIN_NAME" w:val="Jarmila Hlaváčková"/>
    <w:docVar w:name="EISOD_ATTACHMENTS" w:val="Není k dispozici"/>
    <w:docVar w:name="EISOD_ATTACHMENTS_COUNT" w:val="0"/>
    <w:docVar w:name="EISOD_CISLO_KARTY" w:val="12227"/>
    <w:docVar w:name="EISOD_DOC_GENERIC_1" w:val="07.03.2017"/>
    <w:docVar w:name="EISOD_DOC_GENERIC_2" w:val="08.03.2017"/>
    <w:docVar w:name="EISOD_DOC_GENERIC_3" w:val="24.03.2017"/>
    <w:docVar w:name="EISOD_DOC_GENERIC_4" w:val="23.03.2017"/>
    <w:docVar w:name="EISOD_DOC_GENERIC_5" w:val="Není k dispozici"/>
    <w:docVar w:name="EISOD_DOC_KLASIFIKACE" w:val="Není k dispozici"/>
    <w:docVar w:name="EISOD_DOC_KLICOVA_SLOVA" w:val="Není k dispozici"/>
    <w:docVar w:name="EISOD_DOC_KONECNA_PLATNOST" w:val="Není k dispozici"/>
    <w:docVar w:name="EISOD_DOC_MARK" w:val="2/2017"/>
    <w:docVar w:name="EISOD_DOC_NAME" w:val="Obecně závazná vyhláška č. 2_2017 o regulaci hlučných činností.docx"/>
    <w:docVar w:name="EISOD_DOC_NAME_BEZ_PRIPONY" w:val="Obecně závazná vyhláška č. 2_2017 o regulaci hlučných činností"/>
    <w:docVar w:name="EISOD_DOC_OFZMPROTOKOL" w:val="Automatický záznam o otevření dokumentu. Automatically generated record about document open. Automatischer Eintrag über Dokumentenöffnung."/>
    <w:docVar w:name="EISOD_DOC_OZNACENI" w:val="2/2017"/>
    <w:docVar w:name="EISOD_DOC_POPIS" w:val="OZV"/>
    <w:docVar w:name="EISOD_DOC_POZNAMKA" w:val="Zpracoval: OSČ._x000d__x000a_V roce 2016 OZV stažena z projednávání. Původní přidělené evidenční číslo OZV bylo 5/2016._x000d__x000a_Zveřejňuje se na webových stránkách města._x000d__x000a_Organizační změnou s účinností od 1. 4. 2017 došlo ke změně místa uložení originálu dokumentu, nyní je ID uložen na OdKPaT."/>
    <w:docVar w:name="EISOD_DOC_SOUVISEJICI_DOKUMENTY" w:val="Není k dispozici"/>
    <w:docVar w:name="EISOD_DOC_TYP" w:val="02 Právní předpisy města - rok 2017"/>
    <w:docVar w:name="EISOD_DOCUMENT_STATE" w:val="Aktuální"/>
    <w:docVar w:name="EISOD_LANGUAGE_MUTATIONS" w:val="Není k dispozici"/>
    <w:docVar w:name="EISOD_LAST_REVISION_DATE" w:val="23.03.2017"/>
    <w:docVar w:name="EISOD_NADRIZENY_DOKUMENT" w:val="Není k dispozici"/>
    <w:docVar w:name="EISOD_NEW_LAST_REVISION_DATE" w:val="01.04.2021"/>
    <w:docVar w:name="EISOD_PODRIZENE_DOKUMENTY" w:val="Není k dispozici"/>
    <w:docVar w:name="EISOD_REVISION_NUMBER" w:val="A.0"/>
    <w:docVar w:name="EISOD_SCHVALOVATEL_NAME" w:val="Vladislava Macková"/>
    <w:docVar w:name="EISOD_SCHVALOVATELII_NAME" w:val="Čejková Jana [Uživatel], Hlaváčková Jarmila [Manažer kvality] a Švarcová Romana [Manažer kvality]"/>
    <w:docVar w:name="EISOD_SKARTACNI_ZNAK_A_LHUTA" w:val="A/5"/>
    <w:docVar w:name="EISOD_ZPRACOVATEL_NAME" w:val="Vladislava Macková"/>
  </w:docVars>
  <w:rsids>
    <w:rsidRoot w:val="00485609"/>
    <w:rsid w:val="000048D2"/>
    <w:rsid w:val="000054F2"/>
    <w:rsid w:val="00011923"/>
    <w:rsid w:val="000206A3"/>
    <w:rsid w:val="00025B24"/>
    <w:rsid w:val="00034D9E"/>
    <w:rsid w:val="00057877"/>
    <w:rsid w:val="0005796D"/>
    <w:rsid w:val="000710D4"/>
    <w:rsid w:val="00073384"/>
    <w:rsid w:val="000B3E58"/>
    <w:rsid w:val="000E7AE9"/>
    <w:rsid w:val="00105CD9"/>
    <w:rsid w:val="00121EA8"/>
    <w:rsid w:val="001264C7"/>
    <w:rsid w:val="001327C4"/>
    <w:rsid w:val="00133557"/>
    <w:rsid w:val="0013448E"/>
    <w:rsid w:val="00143F09"/>
    <w:rsid w:val="0015617C"/>
    <w:rsid w:val="00160AB9"/>
    <w:rsid w:val="00162DA6"/>
    <w:rsid w:val="00163864"/>
    <w:rsid w:val="00165E7F"/>
    <w:rsid w:val="00172832"/>
    <w:rsid w:val="00174279"/>
    <w:rsid w:val="00176AEA"/>
    <w:rsid w:val="00182320"/>
    <w:rsid w:val="0018358A"/>
    <w:rsid w:val="0018485D"/>
    <w:rsid w:val="001A441B"/>
    <w:rsid w:val="001C1524"/>
    <w:rsid w:val="001F1749"/>
    <w:rsid w:val="001F1837"/>
    <w:rsid w:val="001F5066"/>
    <w:rsid w:val="001F5C73"/>
    <w:rsid w:val="001F7784"/>
    <w:rsid w:val="00200DF5"/>
    <w:rsid w:val="00213235"/>
    <w:rsid w:val="00235C82"/>
    <w:rsid w:val="00236AA6"/>
    <w:rsid w:val="002447E5"/>
    <w:rsid w:val="00247429"/>
    <w:rsid w:val="00251BBD"/>
    <w:rsid w:val="00272787"/>
    <w:rsid w:val="00275A10"/>
    <w:rsid w:val="002A4996"/>
    <w:rsid w:val="002A4E95"/>
    <w:rsid w:val="002A7207"/>
    <w:rsid w:val="002B39FC"/>
    <w:rsid w:val="002B4C8F"/>
    <w:rsid w:val="002B7451"/>
    <w:rsid w:val="002D15B4"/>
    <w:rsid w:val="002D2CB4"/>
    <w:rsid w:val="002D6D94"/>
    <w:rsid w:val="002E192B"/>
    <w:rsid w:val="002F2F79"/>
    <w:rsid w:val="00301501"/>
    <w:rsid w:val="00323010"/>
    <w:rsid w:val="0032302A"/>
    <w:rsid w:val="00333C13"/>
    <w:rsid w:val="00343BD2"/>
    <w:rsid w:val="00356D52"/>
    <w:rsid w:val="00374960"/>
    <w:rsid w:val="0037667B"/>
    <w:rsid w:val="0038178A"/>
    <w:rsid w:val="003854C1"/>
    <w:rsid w:val="00397C72"/>
    <w:rsid w:val="003A23EA"/>
    <w:rsid w:val="003A797A"/>
    <w:rsid w:val="003B54A7"/>
    <w:rsid w:val="003C0FC4"/>
    <w:rsid w:val="003C4742"/>
    <w:rsid w:val="003D3128"/>
    <w:rsid w:val="003D3C7D"/>
    <w:rsid w:val="003D4AA7"/>
    <w:rsid w:val="003E2541"/>
    <w:rsid w:val="003E4A54"/>
    <w:rsid w:val="003E5C37"/>
    <w:rsid w:val="003E7DB7"/>
    <w:rsid w:val="0041007A"/>
    <w:rsid w:val="00435073"/>
    <w:rsid w:val="004357F5"/>
    <w:rsid w:val="00446029"/>
    <w:rsid w:val="00450FA7"/>
    <w:rsid w:val="00451552"/>
    <w:rsid w:val="00464D6D"/>
    <w:rsid w:val="00467851"/>
    <w:rsid w:val="00475985"/>
    <w:rsid w:val="004767E2"/>
    <w:rsid w:val="004771C1"/>
    <w:rsid w:val="0048542B"/>
    <w:rsid w:val="00485609"/>
    <w:rsid w:val="004913A7"/>
    <w:rsid w:val="00491A0F"/>
    <w:rsid w:val="004951E8"/>
    <w:rsid w:val="004B00B7"/>
    <w:rsid w:val="004B3EE6"/>
    <w:rsid w:val="004D0F9A"/>
    <w:rsid w:val="004D2550"/>
    <w:rsid w:val="004D6D85"/>
    <w:rsid w:val="004E3B07"/>
    <w:rsid w:val="004E7E09"/>
    <w:rsid w:val="004F7A95"/>
    <w:rsid w:val="0050378E"/>
    <w:rsid w:val="00506436"/>
    <w:rsid w:val="00517DB0"/>
    <w:rsid w:val="00523FE6"/>
    <w:rsid w:val="00532F5B"/>
    <w:rsid w:val="0055555D"/>
    <w:rsid w:val="005615BF"/>
    <w:rsid w:val="005757F1"/>
    <w:rsid w:val="00577CF0"/>
    <w:rsid w:val="005830A6"/>
    <w:rsid w:val="00583DEB"/>
    <w:rsid w:val="00587C9F"/>
    <w:rsid w:val="00593EDF"/>
    <w:rsid w:val="005A239A"/>
    <w:rsid w:val="005A2525"/>
    <w:rsid w:val="005A3752"/>
    <w:rsid w:val="005A4FA6"/>
    <w:rsid w:val="005B4926"/>
    <w:rsid w:val="005B705F"/>
    <w:rsid w:val="005C4706"/>
    <w:rsid w:val="005C48BE"/>
    <w:rsid w:val="005C78BC"/>
    <w:rsid w:val="005C7C2D"/>
    <w:rsid w:val="005E0FA4"/>
    <w:rsid w:val="005E4A26"/>
    <w:rsid w:val="00600574"/>
    <w:rsid w:val="006169D5"/>
    <w:rsid w:val="006254F2"/>
    <w:rsid w:val="00640DB6"/>
    <w:rsid w:val="00644C02"/>
    <w:rsid w:val="006517FB"/>
    <w:rsid w:val="00651AD3"/>
    <w:rsid w:val="006523D9"/>
    <w:rsid w:val="00652C62"/>
    <w:rsid w:val="00652E29"/>
    <w:rsid w:val="0066024F"/>
    <w:rsid w:val="006729E7"/>
    <w:rsid w:val="0067413C"/>
    <w:rsid w:val="0067446B"/>
    <w:rsid w:val="00677B6C"/>
    <w:rsid w:val="006812C6"/>
    <w:rsid w:val="00684524"/>
    <w:rsid w:val="00685EB1"/>
    <w:rsid w:val="00686279"/>
    <w:rsid w:val="006929C5"/>
    <w:rsid w:val="006A75BE"/>
    <w:rsid w:val="006B69A0"/>
    <w:rsid w:val="006C3EA5"/>
    <w:rsid w:val="006C5358"/>
    <w:rsid w:val="006D0C70"/>
    <w:rsid w:val="006D1F24"/>
    <w:rsid w:val="006F240A"/>
    <w:rsid w:val="006F56B1"/>
    <w:rsid w:val="007062D4"/>
    <w:rsid w:val="007246C6"/>
    <w:rsid w:val="00736371"/>
    <w:rsid w:val="00741DEA"/>
    <w:rsid w:val="007424C2"/>
    <w:rsid w:val="0074485C"/>
    <w:rsid w:val="00744A39"/>
    <w:rsid w:val="00752C49"/>
    <w:rsid w:val="00761185"/>
    <w:rsid w:val="00764465"/>
    <w:rsid w:val="00780FB8"/>
    <w:rsid w:val="0078507C"/>
    <w:rsid w:val="0078511E"/>
    <w:rsid w:val="00792557"/>
    <w:rsid w:val="0079297F"/>
    <w:rsid w:val="007A530C"/>
    <w:rsid w:val="007B0A98"/>
    <w:rsid w:val="007B60CC"/>
    <w:rsid w:val="007E0131"/>
    <w:rsid w:val="007F09A3"/>
    <w:rsid w:val="00800B90"/>
    <w:rsid w:val="00804847"/>
    <w:rsid w:val="00804DC8"/>
    <w:rsid w:val="00820C7B"/>
    <w:rsid w:val="008233BC"/>
    <w:rsid w:val="00823476"/>
    <w:rsid w:val="008236B8"/>
    <w:rsid w:val="0085061A"/>
    <w:rsid w:val="008940F2"/>
    <w:rsid w:val="008C5493"/>
    <w:rsid w:val="008F003D"/>
    <w:rsid w:val="008F6B6C"/>
    <w:rsid w:val="0091229F"/>
    <w:rsid w:val="00930E73"/>
    <w:rsid w:val="009418D1"/>
    <w:rsid w:val="00946E29"/>
    <w:rsid w:val="00950DBF"/>
    <w:rsid w:val="009618EB"/>
    <w:rsid w:val="00961992"/>
    <w:rsid w:val="00963474"/>
    <w:rsid w:val="0096517E"/>
    <w:rsid w:val="00977DA8"/>
    <w:rsid w:val="0099118C"/>
    <w:rsid w:val="009A30F8"/>
    <w:rsid w:val="009B140C"/>
    <w:rsid w:val="009B7570"/>
    <w:rsid w:val="009D53F9"/>
    <w:rsid w:val="009E1FB7"/>
    <w:rsid w:val="009E4047"/>
    <w:rsid w:val="009F3335"/>
    <w:rsid w:val="009F4731"/>
    <w:rsid w:val="00A01401"/>
    <w:rsid w:val="00A07F50"/>
    <w:rsid w:val="00A11CDA"/>
    <w:rsid w:val="00A2237D"/>
    <w:rsid w:val="00A23EF7"/>
    <w:rsid w:val="00A305A8"/>
    <w:rsid w:val="00A3151F"/>
    <w:rsid w:val="00A31A00"/>
    <w:rsid w:val="00A3248A"/>
    <w:rsid w:val="00A34A82"/>
    <w:rsid w:val="00A4075A"/>
    <w:rsid w:val="00A42A9C"/>
    <w:rsid w:val="00A4324F"/>
    <w:rsid w:val="00A5010F"/>
    <w:rsid w:val="00A57763"/>
    <w:rsid w:val="00A85BAE"/>
    <w:rsid w:val="00A8690A"/>
    <w:rsid w:val="00A905C0"/>
    <w:rsid w:val="00AA6842"/>
    <w:rsid w:val="00AB0EB5"/>
    <w:rsid w:val="00AC7119"/>
    <w:rsid w:val="00AE145E"/>
    <w:rsid w:val="00AE1A24"/>
    <w:rsid w:val="00AF5397"/>
    <w:rsid w:val="00B04D26"/>
    <w:rsid w:val="00B16954"/>
    <w:rsid w:val="00B32CC7"/>
    <w:rsid w:val="00B362E9"/>
    <w:rsid w:val="00B37813"/>
    <w:rsid w:val="00B3794F"/>
    <w:rsid w:val="00B43E18"/>
    <w:rsid w:val="00B50983"/>
    <w:rsid w:val="00B560A3"/>
    <w:rsid w:val="00B6432A"/>
    <w:rsid w:val="00B8066C"/>
    <w:rsid w:val="00B8145B"/>
    <w:rsid w:val="00B81EFF"/>
    <w:rsid w:val="00B91995"/>
    <w:rsid w:val="00B973B7"/>
    <w:rsid w:val="00B97D28"/>
    <w:rsid w:val="00BB0B88"/>
    <w:rsid w:val="00BC5519"/>
    <w:rsid w:val="00BE7F1C"/>
    <w:rsid w:val="00BF1B70"/>
    <w:rsid w:val="00BF5BD5"/>
    <w:rsid w:val="00BF6209"/>
    <w:rsid w:val="00BF7467"/>
    <w:rsid w:val="00C038B6"/>
    <w:rsid w:val="00C114E4"/>
    <w:rsid w:val="00C12755"/>
    <w:rsid w:val="00C154D1"/>
    <w:rsid w:val="00C17699"/>
    <w:rsid w:val="00C32633"/>
    <w:rsid w:val="00C45304"/>
    <w:rsid w:val="00C45960"/>
    <w:rsid w:val="00C528DA"/>
    <w:rsid w:val="00C813ED"/>
    <w:rsid w:val="00C82BFA"/>
    <w:rsid w:val="00C964A6"/>
    <w:rsid w:val="00CA17C7"/>
    <w:rsid w:val="00CA477D"/>
    <w:rsid w:val="00CB143E"/>
    <w:rsid w:val="00CB3E06"/>
    <w:rsid w:val="00CC3C02"/>
    <w:rsid w:val="00CD019E"/>
    <w:rsid w:val="00CD44CD"/>
    <w:rsid w:val="00CE1BCD"/>
    <w:rsid w:val="00CE38CC"/>
    <w:rsid w:val="00CE7198"/>
    <w:rsid w:val="00D06E43"/>
    <w:rsid w:val="00D1222E"/>
    <w:rsid w:val="00D12D45"/>
    <w:rsid w:val="00D12FF5"/>
    <w:rsid w:val="00D20F0A"/>
    <w:rsid w:val="00D301B4"/>
    <w:rsid w:val="00D369E0"/>
    <w:rsid w:val="00D43DA1"/>
    <w:rsid w:val="00D6024A"/>
    <w:rsid w:val="00D7448A"/>
    <w:rsid w:val="00D75CEB"/>
    <w:rsid w:val="00D77BC0"/>
    <w:rsid w:val="00D814FC"/>
    <w:rsid w:val="00D9256B"/>
    <w:rsid w:val="00D926E3"/>
    <w:rsid w:val="00D92FB3"/>
    <w:rsid w:val="00D93AB5"/>
    <w:rsid w:val="00DA13CB"/>
    <w:rsid w:val="00DC7443"/>
    <w:rsid w:val="00DD01FE"/>
    <w:rsid w:val="00DD3D9C"/>
    <w:rsid w:val="00DE26DE"/>
    <w:rsid w:val="00E11AD9"/>
    <w:rsid w:val="00E27EB2"/>
    <w:rsid w:val="00E47CBF"/>
    <w:rsid w:val="00E551B1"/>
    <w:rsid w:val="00E55BE8"/>
    <w:rsid w:val="00E5646E"/>
    <w:rsid w:val="00E63063"/>
    <w:rsid w:val="00E7008D"/>
    <w:rsid w:val="00E7137B"/>
    <w:rsid w:val="00E72E3D"/>
    <w:rsid w:val="00E75645"/>
    <w:rsid w:val="00EB6990"/>
    <w:rsid w:val="00EE08F9"/>
    <w:rsid w:val="00EE3952"/>
    <w:rsid w:val="00EE3A06"/>
    <w:rsid w:val="00EF586E"/>
    <w:rsid w:val="00EF65FF"/>
    <w:rsid w:val="00F17AF7"/>
    <w:rsid w:val="00F27CDE"/>
    <w:rsid w:val="00F31157"/>
    <w:rsid w:val="00F50F86"/>
    <w:rsid w:val="00F51567"/>
    <w:rsid w:val="00F54480"/>
    <w:rsid w:val="00F566B3"/>
    <w:rsid w:val="00F71571"/>
    <w:rsid w:val="00F81862"/>
    <w:rsid w:val="00FA478C"/>
    <w:rsid w:val="00FA47A1"/>
    <w:rsid w:val="00FB61A8"/>
    <w:rsid w:val="00FB7D7A"/>
    <w:rsid w:val="00FC60E5"/>
    <w:rsid w:val="00FE35CF"/>
    <w:rsid w:val="00FF3EF0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10B393"/>
  <w15:docId w15:val="{C9DEE962-8E48-4D4B-A804-99441A8D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67E2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CF0"/>
    <w:pPr>
      <w:spacing w:after="120" w:line="360" w:lineRule="auto"/>
      <w:outlineLvl w:val="0"/>
    </w:pPr>
    <w:rPr>
      <w:rFonts w:ascii="Tahoma" w:hAnsi="Tahoma"/>
      <w:b/>
      <w:bCs/>
      <w:szCs w:val="28"/>
    </w:rPr>
  </w:style>
  <w:style w:type="paragraph" w:styleId="Nadpis2">
    <w:name w:val="heading 2"/>
    <w:basedOn w:val="Normln"/>
    <w:next w:val="Normln"/>
    <w:link w:val="Nadpis2Char"/>
    <w:qFormat/>
    <w:rsid w:val="0096517E"/>
    <w:pPr>
      <w:keepNext/>
      <w:numPr>
        <w:ilvl w:val="1"/>
        <w:numId w:val="4"/>
      </w:numPr>
      <w:tabs>
        <w:tab w:val="left" w:pos="3210"/>
      </w:tabs>
      <w:spacing w:before="240"/>
      <w:outlineLvl w:val="1"/>
    </w:pPr>
    <w:rPr>
      <w:b/>
      <w:bCs/>
      <w:sz w:val="28"/>
      <w:szCs w:val="24"/>
    </w:rPr>
  </w:style>
  <w:style w:type="paragraph" w:styleId="Nadpis3">
    <w:name w:val="heading 3"/>
    <w:basedOn w:val="Normln"/>
    <w:next w:val="Normln"/>
    <w:link w:val="Nadpis3Char"/>
    <w:qFormat/>
    <w:rsid w:val="0096517E"/>
    <w:pPr>
      <w:keepNext/>
      <w:numPr>
        <w:ilvl w:val="2"/>
        <w:numId w:val="4"/>
      </w:numPr>
      <w:spacing w:before="240"/>
      <w:outlineLvl w:val="2"/>
    </w:pPr>
    <w:rPr>
      <w:rFonts w:cs="Arial"/>
      <w:b/>
      <w:bCs/>
      <w:i/>
      <w:sz w:val="24"/>
      <w:szCs w:val="26"/>
    </w:rPr>
  </w:style>
  <w:style w:type="paragraph" w:styleId="Nadpis4">
    <w:name w:val="heading 4"/>
    <w:basedOn w:val="Normln"/>
    <w:next w:val="Normln"/>
    <w:link w:val="Nadpis4Char"/>
    <w:qFormat/>
    <w:rsid w:val="004767E2"/>
    <w:pPr>
      <w:keepNext/>
      <w:jc w:val="center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7CF0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Nadpis2Char">
    <w:name w:val="Nadpis 2 Char"/>
    <w:link w:val="Nadpis2"/>
    <w:uiPriority w:val="99"/>
    <w:rsid w:val="0096517E"/>
    <w:rPr>
      <w:b/>
      <w:bCs/>
      <w:sz w:val="28"/>
      <w:szCs w:val="24"/>
    </w:rPr>
  </w:style>
  <w:style w:type="character" w:customStyle="1" w:styleId="Nadpis3Char">
    <w:name w:val="Nadpis 3 Char"/>
    <w:link w:val="Nadpis3"/>
    <w:uiPriority w:val="99"/>
    <w:rsid w:val="0096517E"/>
    <w:rPr>
      <w:rFonts w:cs="Arial"/>
      <w:b/>
      <w:bCs/>
      <w:i/>
      <w:sz w:val="24"/>
      <w:szCs w:val="26"/>
    </w:rPr>
  </w:style>
  <w:style w:type="paragraph" w:customStyle="1" w:styleId="Nadpis-kapitola">
    <w:name w:val="Nadpis - kapitola"/>
    <w:basedOn w:val="Nadpis2"/>
    <w:qFormat/>
    <w:rsid w:val="00A42A9C"/>
    <w:pPr>
      <w:numPr>
        <w:ilvl w:val="0"/>
        <w:numId w:val="5"/>
      </w:numPr>
      <w:tabs>
        <w:tab w:val="clear" w:pos="3210"/>
      </w:tabs>
      <w:spacing w:after="60"/>
      <w:jc w:val="both"/>
    </w:pPr>
    <w:rPr>
      <w:iCs/>
    </w:rPr>
  </w:style>
  <w:style w:type="character" w:customStyle="1" w:styleId="Nadpis4Char">
    <w:name w:val="Nadpis 4 Char"/>
    <w:link w:val="Nadpis4"/>
    <w:rsid w:val="004767E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rsid w:val="004767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4767E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tail-odstavec">
    <w:name w:val="detail-odstavec"/>
    <w:basedOn w:val="Normln"/>
    <w:rsid w:val="004767E2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qFormat/>
    <w:rsid w:val="004767E2"/>
    <w:rPr>
      <w:b/>
      <w:bCs/>
    </w:rPr>
  </w:style>
  <w:style w:type="character" w:styleId="Zdraznn">
    <w:name w:val="Emphasis"/>
    <w:qFormat/>
    <w:rsid w:val="004357F5"/>
    <w:rPr>
      <w:i/>
      <w:iCs/>
    </w:rPr>
  </w:style>
  <w:style w:type="paragraph" w:styleId="Normlnweb">
    <w:name w:val="Normal (Web)"/>
    <w:basedOn w:val="Normln"/>
    <w:rsid w:val="004357F5"/>
    <w:pPr>
      <w:spacing w:before="100" w:beforeAutospacing="1" w:after="100" w:afterAutospacing="1"/>
    </w:pPr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154D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154D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E1A24"/>
  </w:style>
  <w:style w:type="character" w:customStyle="1" w:styleId="TextpoznpodarouChar">
    <w:name w:val="Text pozn. pod čarou Char"/>
    <w:link w:val="Textpoznpodarou"/>
    <w:uiPriority w:val="99"/>
    <w:semiHidden/>
    <w:rsid w:val="00AE1A24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AE1A2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DA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DA8"/>
    <w:rPr>
      <w:rFonts w:ascii="Tahoma" w:eastAsia="Times New Roman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200DF5"/>
    <w:rPr>
      <w:color w:val="808080"/>
    </w:rPr>
  </w:style>
  <w:style w:type="paragraph" w:customStyle="1" w:styleId="innost">
    <w:name w:val="účinnost"/>
    <w:basedOn w:val="Normln"/>
    <w:link w:val="innostChar"/>
    <w:qFormat/>
    <w:rsid w:val="005C4706"/>
    <w:rPr>
      <w:b/>
      <w:sz w:val="24"/>
    </w:rPr>
  </w:style>
  <w:style w:type="character" w:customStyle="1" w:styleId="Konzultovno">
    <w:name w:val="Konzultováno"/>
    <w:basedOn w:val="Standardnpsmoodstavce"/>
    <w:uiPriority w:val="1"/>
    <w:rsid w:val="009F3335"/>
    <w:rPr>
      <w:rFonts w:ascii="Times New Roman" w:hAnsi="Times New Roman"/>
      <w:sz w:val="18"/>
    </w:rPr>
  </w:style>
  <w:style w:type="character" w:customStyle="1" w:styleId="innostChar">
    <w:name w:val="účinnost Char"/>
    <w:basedOn w:val="Standardnpsmoodstavce"/>
    <w:link w:val="innost"/>
    <w:rsid w:val="005C4706"/>
    <w:rPr>
      <w:rFonts w:ascii="Times New Roman" w:eastAsia="Times New Roman" w:hAnsi="Times New Roman"/>
      <w:b/>
      <w:sz w:val="24"/>
    </w:rPr>
  </w:style>
  <w:style w:type="paragraph" w:customStyle="1" w:styleId="Konzultovnos">
    <w:name w:val="Konzultováno s:"/>
    <w:basedOn w:val="Normln"/>
    <w:link w:val="KonzultovnosChar"/>
    <w:qFormat/>
    <w:rsid w:val="009F3335"/>
    <w:rPr>
      <w:sz w:val="18"/>
    </w:rPr>
  </w:style>
  <w:style w:type="paragraph" w:customStyle="1" w:styleId="Zvoltedatum">
    <w:name w:val="Zvolte datum"/>
    <w:basedOn w:val="Normln"/>
    <w:link w:val="ZvoltedatumChar"/>
    <w:qFormat/>
    <w:rsid w:val="009F3335"/>
    <w:rPr>
      <w:sz w:val="18"/>
    </w:rPr>
  </w:style>
  <w:style w:type="character" w:customStyle="1" w:styleId="KonzultovnosChar">
    <w:name w:val="Konzultováno s: Char"/>
    <w:basedOn w:val="Standardnpsmoodstavce"/>
    <w:link w:val="Konzultovnos"/>
    <w:rsid w:val="009F3335"/>
    <w:rPr>
      <w:rFonts w:ascii="Times New Roman" w:eastAsia="Times New Roman" w:hAnsi="Times New Roman"/>
      <w:sz w:val="18"/>
    </w:rPr>
  </w:style>
  <w:style w:type="character" w:customStyle="1" w:styleId="ZvoltedatumChar">
    <w:name w:val="Zvolte datum Char"/>
    <w:basedOn w:val="Standardnpsmoodstavce"/>
    <w:link w:val="Zvoltedatum"/>
    <w:rsid w:val="009F3335"/>
    <w:rPr>
      <w:rFonts w:ascii="Times New Roman" w:eastAsia="Times New Roman" w:hAnsi="Times New Roman"/>
      <w:sz w:val="18"/>
    </w:rPr>
  </w:style>
  <w:style w:type="paragraph" w:customStyle="1" w:styleId="datum">
    <w:name w:val="datum"/>
    <w:basedOn w:val="Normln"/>
    <w:link w:val="datumChar"/>
    <w:rsid w:val="00652E29"/>
    <w:rPr>
      <w:sz w:val="24"/>
    </w:rPr>
  </w:style>
  <w:style w:type="character" w:customStyle="1" w:styleId="zenkopie">
    <w:name w:val="řízená kopie"/>
    <w:basedOn w:val="Standardnpsmoodstavce"/>
    <w:uiPriority w:val="1"/>
    <w:rsid w:val="00652E29"/>
    <w:rPr>
      <w:rFonts w:ascii="Times New Roman" w:hAnsi="Times New Roman"/>
      <w:sz w:val="24"/>
    </w:rPr>
  </w:style>
  <w:style w:type="character" w:customStyle="1" w:styleId="datumChar">
    <w:name w:val="datum Char"/>
    <w:basedOn w:val="Standardnpsmoodstavce"/>
    <w:link w:val="datum"/>
    <w:rsid w:val="00652E29"/>
    <w:rPr>
      <w:rFonts w:ascii="Times New Roman" w:eastAsia="Times New Roman" w:hAnsi="Times New Roman"/>
      <w:sz w:val="24"/>
    </w:rPr>
  </w:style>
  <w:style w:type="paragraph" w:customStyle="1" w:styleId="gdg">
    <w:name w:val="gdg"/>
    <w:basedOn w:val="Normln"/>
    <w:link w:val="gdgChar"/>
    <w:rsid w:val="00A8690A"/>
    <w:rPr>
      <w:b/>
      <w:caps/>
      <w:sz w:val="28"/>
    </w:rPr>
  </w:style>
  <w:style w:type="character" w:customStyle="1" w:styleId="gdgChar">
    <w:name w:val="gdg Char"/>
    <w:basedOn w:val="Standardnpsmoodstavce"/>
    <w:link w:val="gdg"/>
    <w:rsid w:val="00A8690A"/>
    <w:rPr>
      <w:rFonts w:ascii="Times New Roman" w:eastAsia="Times New Roman" w:hAnsi="Times New Roman"/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176AEA"/>
    <w:pPr>
      <w:ind w:left="720"/>
      <w:contextualSpacing/>
    </w:pPr>
  </w:style>
  <w:style w:type="numbering" w:customStyle="1" w:styleId="WWNum6">
    <w:name w:val="WWNum6"/>
    <w:basedOn w:val="Bezseznamu"/>
    <w:rsid w:val="00963474"/>
    <w:pPr>
      <w:numPr>
        <w:numId w:val="10"/>
      </w:numPr>
    </w:pPr>
  </w:style>
  <w:style w:type="numbering" w:customStyle="1" w:styleId="WWNum7">
    <w:name w:val="WWNum7"/>
    <w:basedOn w:val="Bezseznamu"/>
    <w:rsid w:val="00963474"/>
    <w:pPr>
      <w:numPr>
        <w:numId w:val="11"/>
      </w:numPr>
    </w:pPr>
  </w:style>
  <w:style w:type="numbering" w:customStyle="1" w:styleId="WWNum8">
    <w:name w:val="WWNum8"/>
    <w:basedOn w:val="Bezseznamu"/>
    <w:rsid w:val="00963474"/>
    <w:pPr>
      <w:numPr>
        <w:numId w:val="18"/>
      </w:numPr>
    </w:pPr>
  </w:style>
  <w:style w:type="numbering" w:customStyle="1" w:styleId="WWNum9">
    <w:name w:val="WWNum9"/>
    <w:basedOn w:val="Bezseznamu"/>
    <w:rsid w:val="00963474"/>
    <w:pPr>
      <w:numPr>
        <w:numId w:val="1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2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header" Target="head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93E12-124A-4B1A-8CFC-5D15970E14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861C7430-0807-4F0D-813C-9224D4AC6C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D2BC3B-6119-44ED-ACFF-491D21650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518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Statutární město Most</Company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Hlaváčková Jarmila</dc:creator>
  <cp:lastModifiedBy>Švarcová Romana</cp:lastModifiedBy>
  <cp:revision>3</cp:revision>
  <dcterms:created xsi:type="dcterms:W3CDTF">2023-05-03T15:40:00Z</dcterms:created>
  <dcterms:modified xsi:type="dcterms:W3CDTF">2023-05-03T15:47:00Z</dcterms:modified>
</cp:coreProperties>
</file>