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22075050"/>
    <w:p w14:paraId="00ADB9F8" w14:textId="77777777" w:rsidR="00DB7074" w:rsidRDefault="00DB7074" w:rsidP="00DB7074">
      <w:pPr>
        <w:spacing w:line="276" w:lineRule="auto"/>
        <w:rPr>
          <w:rFonts w:ascii="Arial" w:hAnsi="Arial" w:cs="Arial"/>
          <w:b/>
        </w:rPr>
      </w:pPr>
      <w:r>
        <w:fldChar w:fldCharType="begin"/>
      </w:r>
      <w:r>
        <w:instrText xml:space="preserve"> INCLUDEPICTURE  "cid:image001.jpg@01D91129.7FE118D0" \* MERGEFORMATINET </w:instrText>
      </w:r>
      <w:r>
        <w:fldChar w:fldCharType="separate"/>
      </w:r>
      <w:r>
        <w:pict w14:anchorId="049E7F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118.5pt;height:36.75pt">
            <v:imagedata r:id="rId8" r:href="rId9"/>
          </v:shape>
        </w:pict>
      </w:r>
      <w:r>
        <w:fldChar w:fldCharType="end"/>
      </w:r>
    </w:p>
    <w:p w14:paraId="23C4193D" w14:textId="77777777" w:rsidR="00C53D2E" w:rsidRDefault="00C53D2E" w:rsidP="00C53D2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LOUČNÁ NAD DESNOU</w:t>
      </w:r>
    </w:p>
    <w:p w14:paraId="35091134" w14:textId="77777777" w:rsidR="00C53D2E" w:rsidRPr="00686CC9" w:rsidRDefault="00C53D2E" w:rsidP="00C53D2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Loučná nad Desnou</w:t>
      </w:r>
    </w:p>
    <w:p w14:paraId="37E5C747" w14:textId="77777777" w:rsidR="00C53D2E" w:rsidRDefault="00C53D2E" w:rsidP="00C53D2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Loučná nad </w:t>
      </w:r>
      <w:r w:rsidRPr="00174E8B">
        <w:rPr>
          <w:rFonts w:ascii="Arial" w:hAnsi="Arial" w:cs="Arial"/>
          <w:b/>
        </w:rPr>
        <w:t xml:space="preserve">Desnou č. </w:t>
      </w:r>
      <w:r w:rsidR="00694390" w:rsidRPr="00694390">
        <w:rPr>
          <w:rFonts w:ascii="Arial" w:hAnsi="Arial" w:cs="Arial"/>
          <w:b/>
        </w:rPr>
        <w:t>4</w:t>
      </w:r>
      <w:r w:rsidRPr="00694390">
        <w:rPr>
          <w:rFonts w:ascii="Arial" w:hAnsi="Arial" w:cs="Arial"/>
          <w:b/>
        </w:rPr>
        <w:t>/202</w:t>
      </w:r>
      <w:r w:rsidR="004B1999" w:rsidRPr="00694390">
        <w:rPr>
          <w:rFonts w:ascii="Arial" w:hAnsi="Arial" w:cs="Arial"/>
          <w:b/>
        </w:rPr>
        <w:t>2</w:t>
      </w:r>
      <w:r w:rsidRPr="00694390">
        <w:rPr>
          <w:rFonts w:ascii="Arial" w:hAnsi="Arial" w:cs="Arial"/>
          <w:b/>
        </w:rPr>
        <w:t>,</w:t>
      </w:r>
    </w:p>
    <w:p w14:paraId="051AC6A6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F4393FC" w14:textId="77777777" w:rsidR="0024722A" w:rsidRPr="00A6117C" w:rsidRDefault="00F551FD" w:rsidP="00A6117C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8783F">
        <w:rPr>
          <w:rFonts w:ascii="Arial" w:hAnsi="Arial" w:cs="Arial"/>
          <w:b/>
          <w:sz w:val="22"/>
          <w:szCs w:val="22"/>
        </w:rPr>
        <w:t xml:space="preserve">o </w:t>
      </w:r>
      <w:bookmarkStart w:id="1" w:name="_Hlk79651803"/>
      <w:r w:rsidRPr="00A8783F">
        <w:rPr>
          <w:rFonts w:ascii="Arial" w:hAnsi="Arial" w:cs="Arial"/>
          <w:b/>
          <w:sz w:val="22"/>
          <w:szCs w:val="22"/>
        </w:rPr>
        <w:t xml:space="preserve">stanovení obecního systému odpadového hospodářství </w:t>
      </w:r>
      <w:bookmarkEnd w:id="1"/>
    </w:p>
    <w:p w14:paraId="0E9127E8" w14:textId="77777777" w:rsidR="00C53D2E" w:rsidRPr="00FB6AE5" w:rsidRDefault="00C53D2E">
      <w:pPr>
        <w:jc w:val="both"/>
        <w:rPr>
          <w:rFonts w:ascii="Arial" w:hAnsi="Arial" w:cs="Arial"/>
          <w:sz w:val="22"/>
          <w:szCs w:val="22"/>
        </w:rPr>
      </w:pPr>
    </w:p>
    <w:p w14:paraId="71B49E69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6946AC">
        <w:rPr>
          <w:rFonts w:ascii="Arial" w:hAnsi="Arial" w:cs="Arial"/>
          <w:sz w:val="22"/>
          <w:szCs w:val="22"/>
        </w:rPr>
        <w:t xml:space="preserve"> Loučná nad Desnou </w:t>
      </w:r>
      <w:r w:rsidR="0024722A" w:rsidRPr="00FB6AE5">
        <w:rPr>
          <w:rFonts w:ascii="Arial" w:hAnsi="Arial" w:cs="Arial"/>
          <w:sz w:val="22"/>
          <w:szCs w:val="22"/>
        </w:rPr>
        <w:t>se na svém zasedání dne</w:t>
      </w:r>
      <w:r w:rsidR="00174E8B">
        <w:rPr>
          <w:rFonts w:ascii="Arial" w:hAnsi="Arial" w:cs="Arial"/>
          <w:sz w:val="22"/>
          <w:szCs w:val="22"/>
        </w:rPr>
        <w:t xml:space="preserve"> </w:t>
      </w:r>
      <w:r w:rsidR="004B1999" w:rsidRPr="00694390">
        <w:rPr>
          <w:rFonts w:ascii="Arial" w:hAnsi="Arial" w:cs="Arial"/>
          <w:sz w:val="22"/>
          <w:szCs w:val="22"/>
        </w:rPr>
        <w:t>8</w:t>
      </w:r>
      <w:r w:rsidR="00174E8B" w:rsidRPr="00694390">
        <w:rPr>
          <w:rFonts w:ascii="Arial" w:hAnsi="Arial" w:cs="Arial"/>
          <w:sz w:val="22"/>
          <w:szCs w:val="22"/>
        </w:rPr>
        <w:t>.12.202</w:t>
      </w:r>
      <w:r w:rsidR="004B1999" w:rsidRPr="00694390">
        <w:rPr>
          <w:rFonts w:ascii="Arial" w:hAnsi="Arial" w:cs="Arial"/>
          <w:sz w:val="22"/>
          <w:szCs w:val="22"/>
        </w:rPr>
        <w:t>2</w:t>
      </w:r>
      <w:r w:rsidR="00174E8B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4B1999">
        <w:rPr>
          <w:rFonts w:ascii="Arial" w:hAnsi="Arial" w:cs="Arial"/>
          <w:sz w:val="22"/>
          <w:szCs w:val="22"/>
        </w:rPr>
        <w:t> </w:t>
      </w:r>
      <w:r w:rsidR="00DB5ABC">
        <w:rPr>
          <w:rFonts w:ascii="Arial" w:hAnsi="Arial" w:cs="Arial"/>
          <w:sz w:val="22"/>
          <w:szCs w:val="22"/>
        </w:rPr>
        <w:t>96/2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A8783F" w:rsidRPr="00FB6AE5">
        <w:rPr>
          <w:rFonts w:ascii="Arial" w:hAnsi="Arial" w:cs="Arial"/>
          <w:sz w:val="22"/>
          <w:szCs w:val="22"/>
        </w:rPr>
        <w:t xml:space="preserve">na základě </w:t>
      </w:r>
      <w:proofErr w:type="spellStart"/>
      <w:r w:rsidR="00A8783F">
        <w:rPr>
          <w:rFonts w:ascii="Arial" w:hAnsi="Arial" w:cs="Arial"/>
          <w:sz w:val="22"/>
          <w:szCs w:val="22"/>
        </w:rPr>
        <w:t>ust</w:t>
      </w:r>
      <w:proofErr w:type="spellEnd"/>
      <w:r w:rsidR="00A8783F">
        <w:rPr>
          <w:rFonts w:ascii="Arial" w:hAnsi="Arial" w:cs="Arial"/>
          <w:sz w:val="22"/>
          <w:szCs w:val="22"/>
        </w:rPr>
        <w:t xml:space="preserve">. </w:t>
      </w:r>
      <w:r w:rsidR="00A8783F" w:rsidRPr="00DF28D8">
        <w:rPr>
          <w:rFonts w:ascii="Arial" w:hAnsi="Arial" w:cs="Arial"/>
          <w:sz w:val="22"/>
          <w:szCs w:val="22"/>
        </w:rPr>
        <w:t xml:space="preserve">§ 59 odst. 4 zákona </w:t>
      </w:r>
      <w:r w:rsidR="00A8783F">
        <w:rPr>
          <w:rFonts w:ascii="Arial" w:hAnsi="Arial" w:cs="Arial"/>
          <w:sz w:val="22"/>
          <w:szCs w:val="22"/>
        </w:rPr>
        <w:t>č. 541/2020 Sb.,</w:t>
      </w:r>
      <w:r w:rsidR="00A8783F" w:rsidRPr="00DF28D8">
        <w:rPr>
          <w:rFonts w:ascii="Arial" w:hAnsi="Arial" w:cs="Arial"/>
          <w:sz w:val="22"/>
          <w:szCs w:val="22"/>
        </w:rPr>
        <w:t xml:space="preserve"> o</w:t>
      </w:r>
      <w:r w:rsidR="00A8783F">
        <w:rPr>
          <w:rFonts w:ascii="Arial" w:hAnsi="Arial" w:cs="Arial"/>
          <w:sz w:val="22"/>
          <w:szCs w:val="22"/>
        </w:rPr>
        <w:t xml:space="preserve"> odpadech</w:t>
      </w:r>
      <w:r w:rsidR="00A8783F" w:rsidRPr="00FB6AE5">
        <w:rPr>
          <w:rFonts w:ascii="Arial" w:hAnsi="Arial" w:cs="Arial"/>
          <w:sz w:val="22"/>
          <w:szCs w:val="22"/>
        </w:rPr>
        <w:t xml:space="preserve"> (dále jen</w:t>
      </w:r>
      <w:r w:rsidR="00A8783F">
        <w:rPr>
          <w:rFonts w:ascii="Arial" w:hAnsi="Arial" w:cs="Arial"/>
          <w:sz w:val="22"/>
          <w:szCs w:val="22"/>
        </w:rPr>
        <w:t xml:space="preserve"> </w:t>
      </w:r>
      <w:r w:rsidR="00A8783F" w:rsidRPr="00FB6AE5">
        <w:rPr>
          <w:rFonts w:ascii="Arial" w:hAnsi="Arial" w:cs="Arial"/>
          <w:sz w:val="22"/>
          <w:szCs w:val="22"/>
        </w:rPr>
        <w:t>„zákon o odpadech“</w:t>
      </w:r>
      <w:r w:rsidR="00A8783F">
        <w:rPr>
          <w:rFonts w:ascii="Arial" w:hAnsi="Arial" w:cs="Arial"/>
          <w:sz w:val="22"/>
          <w:szCs w:val="22"/>
        </w:rPr>
        <w:t>)</w:t>
      </w:r>
      <w:r w:rsidR="0024722A" w:rsidRPr="00FB6AE5">
        <w:rPr>
          <w:rFonts w:ascii="Arial" w:hAnsi="Arial" w:cs="Arial"/>
          <w:sz w:val="22"/>
          <w:szCs w:val="22"/>
        </w:rPr>
        <w:t>, a v souladu s § 10 písm. d) a § 84 odst. 2 písm. h)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obcích“), tuto obecně závaznou vyhlášku</w:t>
      </w:r>
      <w:r w:rsidR="002409A7">
        <w:rPr>
          <w:rFonts w:ascii="Arial" w:hAnsi="Arial" w:cs="Arial"/>
          <w:sz w:val="22"/>
          <w:szCs w:val="22"/>
        </w:rPr>
        <w:t xml:space="preserve"> (dále též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92E05A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59B9389" w14:textId="77777777" w:rsidR="00F551FD" w:rsidRPr="00FB6AE5" w:rsidRDefault="00F551FD" w:rsidP="00F551F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C77CDA1" w14:textId="77777777" w:rsidR="00F551FD" w:rsidRPr="00FB6AE5" w:rsidRDefault="00F551FD" w:rsidP="00F551F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B1871AF" w14:textId="77777777" w:rsidR="00F551FD" w:rsidRDefault="00F551FD" w:rsidP="00F551F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3CDF208" w14:textId="77777777" w:rsidR="00F551FD" w:rsidRPr="00C53D2E" w:rsidRDefault="00F551FD" w:rsidP="00F551FD">
      <w:pPr>
        <w:numPr>
          <w:ilvl w:val="0"/>
          <w:numId w:val="28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Loučná nad Desnou (dále též „obec“).</w:t>
      </w:r>
    </w:p>
    <w:p w14:paraId="4ECB043B" w14:textId="77777777" w:rsidR="00F551FD" w:rsidRPr="00EB486C" w:rsidRDefault="00F551FD" w:rsidP="00F551FD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D6E37C7" w14:textId="77777777" w:rsidR="00F551FD" w:rsidRPr="00BF6EFC" w:rsidRDefault="00F551FD" w:rsidP="00F551FD">
      <w:pPr>
        <w:numPr>
          <w:ilvl w:val="0"/>
          <w:numId w:val="28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685EC028" w14:textId="77777777" w:rsidR="00F551FD" w:rsidRPr="00BF6EFC" w:rsidRDefault="00F551FD" w:rsidP="00F551FD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FEA9D5" w14:textId="77777777" w:rsidR="00F551FD" w:rsidRDefault="00F551FD" w:rsidP="00F551FD">
      <w:pPr>
        <w:numPr>
          <w:ilvl w:val="0"/>
          <w:numId w:val="28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</w:t>
      </w:r>
      <w:proofErr w:type="gramStart"/>
      <w:r w:rsidRPr="00BF6EFC">
        <w:rPr>
          <w:rFonts w:ascii="Arial" w:hAnsi="Arial" w:cs="Arial"/>
          <w:sz w:val="22"/>
          <w:szCs w:val="22"/>
        </w:rPr>
        <w:t>odloží</w:t>
      </w:r>
      <w:proofErr w:type="gramEnd"/>
      <w:r w:rsidRPr="00BF6EFC">
        <w:rPr>
          <w:rFonts w:ascii="Arial" w:hAnsi="Arial" w:cs="Arial"/>
          <w:sz w:val="22"/>
          <w:szCs w:val="22"/>
        </w:rPr>
        <w:t xml:space="preserve">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5C6080C" w14:textId="77777777" w:rsidR="00F551FD" w:rsidRDefault="00F551FD" w:rsidP="00F551F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92FB2FC" w14:textId="77777777" w:rsidR="00F551FD" w:rsidRPr="00D62F8B" w:rsidRDefault="00F551FD" w:rsidP="00F551FD">
      <w:pPr>
        <w:numPr>
          <w:ilvl w:val="0"/>
          <w:numId w:val="28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za účelem dalšího nakládání. Stanoviště sběrných nádob </w:t>
      </w:r>
      <w:r w:rsidR="004B1999">
        <w:rPr>
          <w:rFonts w:ascii="Arial" w:hAnsi="Arial" w:cs="Arial"/>
          <w:sz w:val="22"/>
          <w:szCs w:val="22"/>
        </w:rPr>
        <w:t xml:space="preserve">pro směsný komunální odpad </w:t>
      </w:r>
      <w:r w:rsidRPr="00D62F8B">
        <w:rPr>
          <w:rFonts w:ascii="Arial" w:hAnsi="Arial" w:cs="Arial"/>
          <w:sz w:val="22"/>
          <w:szCs w:val="22"/>
        </w:rPr>
        <w:t>jsou individuální nebo společná pro více uživatelů.</w:t>
      </w:r>
    </w:p>
    <w:p w14:paraId="35F26CB3" w14:textId="77777777" w:rsidR="001066ED" w:rsidRDefault="001066ED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040F24F" w14:textId="77777777" w:rsidR="001066ED" w:rsidRPr="00FB6AE5" w:rsidRDefault="001066ED" w:rsidP="00553B78">
      <w:pPr>
        <w:jc w:val="center"/>
        <w:rPr>
          <w:rFonts w:ascii="Arial" w:hAnsi="Arial" w:cs="Arial"/>
          <w:sz w:val="22"/>
          <w:szCs w:val="22"/>
        </w:rPr>
      </w:pPr>
    </w:p>
    <w:p w14:paraId="469C8E06" w14:textId="77777777" w:rsidR="002409A7" w:rsidRPr="00FB6AE5" w:rsidRDefault="002409A7" w:rsidP="002409A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F016766" w14:textId="77777777" w:rsidR="002409A7" w:rsidRDefault="002409A7" w:rsidP="002409A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3E8B17B" w14:textId="77777777" w:rsidR="002409A7" w:rsidRDefault="002409A7" w:rsidP="002409A7">
      <w:pPr>
        <w:jc w:val="center"/>
        <w:rPr>
          <w:rFonts w:ascii="Arial" w:hAnsi="Arial" w:cs="Arial"/>
          <w:sz w:val="22"/>
          <w:szCs w:val="22"/>
        </w:rPr>
      </w:pPr>
    </w:p>
    <w:p w14:paraId="40EDBE95" w14:textId="77777777" w:rsidR="002409A7" w:rsidRPr="00FB6AE5" w:rsidRDefault="002409A7" w:rsidP="002409A7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7BB5408D" w14:textId="77777777" w:rsidR="002409A7" w:rsidRPr="00FB6AE5" w:rsidRDefault="002409A7" w:rsidP="002409A7">
      <w:pPr>
        <w:rPr>
          <w:rFonts w:ascii="Arial" w:hAnsi="Arial" w:cs="Arial"/>
          <w:i/>
          <w:iCs/>
          <w:sz w:val="22"/>
          <w:szCs w:val="22"/>
        </w:rPr>
      </w:pPr>
    </w:p>
    <w:p w14:paraId="737A6D09" w14:textId="77777777" w:rsidR="002409A7" w:rsidRPr="00FB6AE5" w:rsidRDefault="002409A7" w:rsidP="002409A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FB60C7">
        <w:rPr>
          <w:rFonts w:ascii="Arial" w:hAnsi="Arial" w:cs="Arial"/>
          <w:bCs/>
          <w:i/>
          <w:color w:val="000000"/>
        </w:rPr>
        <w:t>/</w:t>
      </w:r>
      <w:r w:rsidR="00FB60C7" w:rsidRPr="00694390">
        <w:rPr>
          <w:rFonts w:ascii="Arial" w:hAnsi="Arial" w:cs="Arial"/>
          <w:bCs/>
          <w:i/>
          <w:color w:val="000000"/>
        </w:rPr>
        <w:t>rostlinné zbytky</w:t>
      </w:r>
      <w:r w:rsidRPr="00694390">
        <w:rPr>
          <w:rFonts w:ascii="Arial" w:hAnsi="Arial" w:cs="Arial"/>
          <w:bCs/>
          <w:i/>
        </w:rPr>
        <w:t>,</w:t>
      </w:r>
    </w:p>
    <w:p w14:paraId="3AB5F060" w14:textId="77777777" w:rsidR="002409A7" w:rsidRPr="00FB6AE5" w:rsidRDefault="002409A7" w:rsidP="002409A7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0D36153" w14:textId="77777777" w:rsidR="002409A7" w:rsidRPr="00FB6AE5" w:rsidRDefault="002409A7" w:rsidP="002409A7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</w:p>
    <w:p w14:paraId="78498DCF" w14:textId="77777777" w:rsidR="002409A7" w:rsidRPr="00FB6AE5" w:rsidRDefault="002409A7" w:rsidP="002409A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8D22454" w14:textId="77777777" w:rsidR="002409A7" w:rsidRPr="00FB6AE5" w:rsidRDefault="002409A7" w:rsidP="002409A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0C8742B" w14:textId="77777777" w:rsidR="002409A7" w:rsidRDefault="002409A7" w:rsidP="002409A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51D84AA" w14:textId="77777777" w:rsidR="002409A7" w:rsidRPr="00223F72" w:rsidRDefault="002409A7" w:rsidP="002409A7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8774F16" w14:textId="77777777" w:rsidR="002409A7" w:rsidRDefault="002409A7" w:rsidP="002409A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421FD52" w14:textId="77777777" w:rsidR="002409A7" w:rsidRPr="002D64B8" w:rsidRDefault="002409A7" w:rsidP="002409A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67001611" w14:textId="77777777" w:rsidR="002409A7" w:rsidRPr="002D64B8" w:rsidRDefault="002409A7" w:rsidP="002409A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95B7DDE" w14:textId="77777777" w:rsidR="0043203F" w:rsidRDefault="0043203F" w:rsidP="0043203F">
      <w:pPr>
        <w:spacing w:line="16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5F87283" w14:textId="77777777" w:rsidR="002409A7" w:rsidRPr="00122EA8" w:rsidRDefault="002409A7" w:rsidP="002409A7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Směsným komunálním odpadem se rozumí zbylý komunální odpad po </w:t>
      </w:r>
      <w:r w:rsidR="00FB60C7">
        <w:rPr>
          <w:rFonts w:ascii="Arial" w:hAnsi="Arial" w:cs="Arial"/>
          <w:sz w:val="22"/>
          <w:szCs w:val="22"/>
        </w:rPr>
        <w:t xml:space="preserve">povinném </w:t>
      </w:r>
      <w:r w:rsidR="00FB60C7" w:rsidRPr="00122EA8">
        <w:rPr>
          <w:rFonts w:ascii="Arial" w:hAnsi="Arial" w:cs="Arial"/>
          <w:sz w:val="22"/>
          <w:szCs w:val="22"/>
        </w:rPr>
        <w:t>vytřídění</w:t>
      </w:r>
      <w:r w:rsidR="00FB60C7">
        <w:rPr>
          <w:rFonts w:ascii="Arial" w:hAnsi="Arial" w:cs="Arial"/>
          <w:sz w:val="22"/>
          <w:szCs w:val="22"/>
        </w:rPr>
        <w:t xml:space="preserve"> jednotlivých složek</w:t>
      </w:r>
      <w:r w:rsidRPr="00122EA8">
        <w:rPr>
          <w:rFonts w:ascii="Arial" w:hAnsi="Arial" w:cs="Arial"/>
          <w:sz w:val="22"/>
          <w:szCs w:val="22"/>
        </w:rPr>
        <w:t xml:space="preserve"> podle odstavce 1 písm. a), b), c), d), e), f), g), h) a i).</w:t>
      </w:r>
    </w:p>
    <w:p w14:paraId="774DBC4A" w14:textId="77777777" w:rsidR="002409A7" w:rsidRPr="00122EA8" w:rsidRDefault="002409A7" w:rsidP="002409A7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C3D65A1" w14:textId="77777777" w:rsidR="002409A7" w:rsidRPr="00A6117C" w:rsidRDefault="002409A7" w:rsidP="00A6117C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Pr="00694390">
        <w:rPr>
          <w:rFonts w:ascii="Arial" w:hAnsi="Arial" w:cs="Arial"/>
          <w:sz w:val="22"/>
          <w:szCs w:val="22"/>
        </w:rPr>
        <w:t>do sběrných nádob</w:t>
      </w:r>
      <w:r w:rsidR="00465044" w:rsidRPr="00694390">
        <w:rPr>
          <w:rFonts w:ascii="Arial" w:hAnsi="Arial" w:cs="Arial"/>
          <w:sz w:val="22"/>
          <w:szCs w:val="22"/>
        </w:rPr>
        <w:t xml:space="preserve"> </w:t>
      </w:r>
      <w:r w:rsidR="00FB60C7" w:rsidRPr="00694390">
        <w:rPr>
          <w:rFonts w:ascii="Arial" w:hAnsi="Arial" w:cs="Arial"/>
          <w:sz w:val="22"/>
          <w:szCs w:val="22"/>
        </w:rPr>
        <w:t xml:space="preserve">na směsný komunální odpad </w:t>
      </w:r>
      <w:r w:rsidR="00465044" w:rsidRPr="00694390">
        <w:rPr>
          <w:rFonts w:ascii="Arial" w:hAnsi="Arial" w:cs="Arial"/>
          <w:sz w:val="22"/>
          <w:szCs w:val="22"/>
        </w:rPr>
        <w:t xml:space="preserve">(např. koberce, </w:t>
      </w:r>
      <w:r w:rsidR="00FB60C7" w:rsidRPr="00694390">
        <w:rPr>
          <w:rFonts w:ascii="Arial" w:hAnsi="Arial" w:cs="Arial"/>
          <w:sz w:val="22"/>
          <w:szCs w:val="22"/>
        </w:rPr>
        <w:t xml:space="preserve">lino, sanita, </w:t>
      </w:r>
      <w:r w:rsidR="00465044" w:rsidRPr="00694390">
        <w:rPr>
          <w:rFonts w:ascii="Arial" w:hAnsi="Arial" w:cs="Arial"/>
          <w:sz w:val="22"/>
          <w:szCs w:val="22"/>
        </w:rPr>
        <w:t>matrace).</w:t>
      </w:r>
    </w:p>
    <w:p w14:paraId="5A70D057" w14:textId="77777777" w:rsidR="002409A7" w:rsidRPr="00FB6AE5" w:rsidRDefault="002409A7" w:rsidP="002409A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4F58760" w14:textId="77777777" w:rsidR="002409A7" w:rsidRPr="00FB6AE5" w:rsidRDefault="002409A7" w:rsidP="0048146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Soustřeďování papíru, plastů, skla, kovů, biologického odpadu, jedlých olejů a tuků, textilu</w:t>
      </w:r>
    </w:p>
    <w:p w14:paraId="4A574BAF" w14:textId="77777777" w:rsidR="002409A7" w:rsidRDefault="002409A7" w:rsidP="002409A7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1FF624D" w14:textId="77777777" w:rsidR="002409A7" w:rsidRPr="005E2EA2" w:rsidRDefault="002409A7" w:rsidP="002409A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biologické odpady</w:t>
      </w:r>
      <w:r w:rsidR="00FB60C7">
        <w:rPr>
          <w:rFonts w:ascii="Arial" w:hAnsi="Arial" w:cs="Arial"/>
          <w:sz w:val="22"/>
          <w:szCs w:val="22"/>
        </w:rPr>
        <w:t>/</w:t>
      </w:r>
      <w:r w:rsidR="00FB60C7" w:rsidRPr="00694390">
        <w:rPr>
          <w:rFonts w:ascii="Arial" w:hAnsi="Arial" w:cs="Arial"/>
          <w:sz w:val="22"/>
          <w:szCs w:val="22"/>
        </w:rPr>
        <w:t>rostlinné zbytky</w:t>
      </w:r>
      <w:r w:rsidRPr="0069439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jedlé oleje a tuky, textil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 xml:space="preserve">, kterými jsou </w:t>
      </w:r>
      <w:r w:rsidRPr="005E2EA2">
        <w:rPr>
          <w:rFonts w:ascii="Arial" w:hAnsi="Arial" w:cs="Arial"/>
          <w:iCs/>
          <w:sz w:val="22"/>
          <w:szCs w:val="22"/>
        </w:rPr>
        <w:t>sběrné</w:t>
      </w:r>
      <w:r w:rsidR="00465044">
        <w:rPr>
          <w:rFonts w:ascii="Arial" w:hAnsi="Arial" w:cs="Arial"/>
          <w:iCs/>
          <w:sz w:val="22"/>
          <w:szCs w:val="22"/>
        </w:rPr>
        <w:t xml:space="preserve"> (shromažďovací)</w:t>
      </w:r>
      <w:r w:rsidRPr="005E2EA2">
        <w:rPr>
          <w:rFonts w:ascii="Arial" w:hAnsi="Arial" w:cs="Arial"/>
          <w:iCs/>
          <w:sz w:val="22"/>
          <w:szCs w:val="22"/>
        </w:rPr>
        <w:t xml:space="preserve"> nádoby, kontejnery a velkoobjemové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5E2EA2">
        <w:rPr>
          <w:rFonts w:ascii="Arial" w:hAnsi="Arial" w:cs="Arial"/>
          <w:iCs/>
          <w:sz w:val="22"/>
          <w:szCs w:val="22"/>
        </w:rPr>
        <w:t>kontejnery.</w:t>
      </w:r>
    </w:p>
    <w:p w14:paraId="0D6AE2C4" w14:textId="77777777" w:rsidR="002409A7" w:rsidRPr="00FB6AE5" w:rsidRDefault="002409A7" w:rsidP="002409A7">
      <w:pPr>
        <w:rPr>
          <w:rFonts w:ascii="Arial" w:hAnsi="Arial" w:cs="Arial"/>
          <w:sz w:val="22"/>
          <w:szCs w:val="22"/>
        </w:rPr>
      </w:pPr>
    </w:p>
    <w:p w14:paraId="588A34EB" w14:textId="77777777" w:rsidR="002409A7" w:rsidRPr="00465044" w:rsidRDefault="002409A7" w:rsidP="002409A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465044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491D12A8" w14:textId="77777777" w:rsidR="002409A7" w:rsidRPr="00465044" w:rsidRDefault="002409A7" w:rsidP="002409A7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465044">
        <w:rPr>
          <w:rFonts w:ascii="Arial" w:hAnsi="Arial" w:cs="Arial"/>
          <w:sz w:val="22"/>
          <w:szCs w:val="22"/>
        </w:rPr>
        <w:t xml:space="preserve">Papír – </w:t>
      </w:r>
      <w:r w:rsidR="00465044">
        <w:rPr>
          <w:rFonts w:ascii="Arial" w:hAnsi="Arial" w:cs="Arial"/>
          <w:sz w:val="22"/>
          <w:szCs w:val="22"/>
        </w:rPr>
        <w:t>modré plastové uzavíratelné nádoby o objemu 1100 litrů</w:t>
      </w:r>
    </w:p>
    <w:p w14:paraId="7B619776" w14:textId="77777777" w:rsidR="00465044" w:rsidRDefault="002409A7" w:rsidP="002409A7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465044">
        <w:rPr>
          <w:rFonts w:ascii="Arial" w:hAnsi="Arial" w:cs="Arial"/>
          <w:sz w:val="22"/>
          <w:szCs w:val="22"/>
        </w:rPr>
        <w:t xml:space="preserve">Sklo </w:t>
      </w:r>
      <w:r w:rsidR="00465044">
        <w:rPr>
          <w:rFonts w:ascii="Arial" w:hAnsi="Arial" w:cs="Arial"/>
          <w:sz w:val="22"/>
          <w:szCs w:val="22"/>
        </w:rPr>
        <w:t>–</w:t>
      </w:r>
      <w:r w:rsidRPr="00465044">
        <w:rPr>
          <w:rFonts w:ascii="Arial" w:hAnsi="Arial" w:cs="Arial"/>
          <w:sz w:val="22"/>
          <w:szCs w:val="22"/>
        </w:rPr>
        <w:t xml:space="preserve"> </w:t>
      </w:r>
      <w:r w:rsidR="00465044">
        <w:rPr>
          <w:rFonts w:ascii="Arial" w:hAnsi="Arial" w:cs="Arial"/>
          <w:sz w:val="22"/>
          <w:szCs w:val="22"/>
        </w:rPr>
        <w:t>zelené plastové uzavíratelné nádoby o objemu 1100 litrů</w:t>
      </w:r>
      <w:r w:rsidR="00465044" w:rsidRPr="00465044">
        <w:rPr>
          <w:rFonts w:ascii="Arial" w:hAnsi="Arial" w:cs="Arial"/>
          <w:sz w:val="22"/>
          <w:szCs w:val="22"/>
        </w:rPr>
        <w:t xml:space="preserve"> </w:t>
      </w:r>
    </w:p>
    <w:p w14:paraId="69FC814D" w14:textId="77777777" w:rsidR="002409A7" w:rsidRPr="008834E3" w:rsidRDefault="002409A7" w:rsidP="008834E3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465044">
        <w:rPr>
          <w:rFonts w:ascii="Arial" w:hAnsi="Arial" w:cs="Arial"/>
          <w:sz w:val="22"/>
          <w:szCs w:val="22"/>
        </w:rPr>
        <w:t>Plasty, PET lahve</w:t>
      </w:r>
      <w:r w:rsidR="008834E3">
        <w:rPr>
          <w:rFonts w:ascii="Arial" w:hAnsi="Arial" w:cs="Arial"/>
          <w:sz w:val="22"/>
          <w:szCs w:val="22"/>
        </w:rPr>
        <w:t xml:space="preserve">, nápojové </w:t>
      </w:r>
      <w:r w:rsidR="00FB60C7">
        <w:rPr>
          <w:rFonts w:ascii="Arial" w:hAnsi="Arial" w:cs="Arial"/>
          <w:sz w:val="22"/>
          <w:szCs w:val="22"/>
        </w:rPr>
        <w:t>kartony – tetrapak</w:t>
      </w:r>
      <w:r w:rsidRPr="00465044">
        <w:rPr>
          <w:rFonts w:ascii="Arial" w:hAnsi="Arial" w:cs="Arial"/>
          <w:sz w:val="22"/>
          <w:szCs w:val="22"/>
        </w:rPr>
        <w:t xml:space="preserve"> – </w:t>
      </w:r>
      <w:r w:rsidR="00465044" w:rsidRPr="00465044">
        <w:rPr>
          <w:rFonts w:ascii="Arial" w:hAnsi="Arial" w:cs="Arial"/>
          <w:sz w:val="22"/>
          <w:szCs w:val="22"/>
        </w:rPr>
        <w:t xml:space="preserve">žluté plastové uzavíratelné nádoby o objemu 1100 litrů </w:t>
      </w:r>
    </w:p>
    <w:p w14:paraId="16F9557F" w14:textId="77777777" w:rsidR="002409A7" w:rsidRPr="00465044" w:rsidRDefault="002409A7" w:rsidP="002409A7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465044">
        <w:rPr>
          <w:rFonts w:ascii="Arial" w:hAnsi="Arial" w:cs="Arial"/>
          <w:sz w:val="22"/>
          <w:szCs w:val="22"/>
        </w:rPr>
        <w:t>B</w:t>
      </w:r>
      <w:r w:rsidR="008834E3">
        <w:rPr>
          <w:rFonts w:ascii="Arial" w:hAnsi="Arial" w:cs="Arial"/>
          <w:sz w:val="22"/>
          <w:szCs w:val="22"/>
        </w:rPr>
        <w:t xml:space="preserve">iologické </w:t>
      </w:r>
      <w:r w:rsidR="008834E3" w:rsidRPr="00694390">
        <w:rPr>
          <w:rFonts w:ascii="Arial" w:hAnsi="Arial" w:cs="Arial"/>
          <w:sz w:val="22"/>
          <w:szCs w:val="22"/>
        </w:rPr>
        <w:t>odpady</w:t>
      </w:r>
      <w:r w:rsidR="00FB60C7" w:rsidRPr="00694390">
        <w:rPr>
          <w:rFonts w:ascii="Arial" w:hAnsi="Arial" w:cs="Arial"/>
          <w:sz w:val="22"/>
          <w:szCs w:val="22"/>
        </w:rPr>
        <w:t>/rostlinné zbytky</w:t>
      </w:r>
      <w:r w:rsidR="008834E3" w:rsidRPr="00694390">
        <w:rPr>
          <w:rFonts w:ascii="Arial" w:hAnsi="Arial" w:cs="Arial"/>
          <w:sz w:val="22"/>
          <w:szCs w:val="22"/>
        </w:rPr>
        <w:t xml:space="preserve"> – velkoobjemové zelené</w:t>
      </w:r>
      <w:r w:rsidRPr="00694390">
        <w:rPr>
          <w:rFonts w:ascii="Arial" w:hAnsi="Arial" w:cs="Arial"/>
          <w:sz w:val="22"/>
          <w:szCs w:val="22"/>
        </w:rPr>
        <w:t xml:space="preserve"> </w:t>
      </w:r>
      <w:r w:rsidR="00193B9B" w:rsidRPr="00694390">
        <w:rPr>
          <w:rFonts w:ascii="Arial" w:hAnsi="Arial" w:cs="Arial"/>
          <w:sz w:val="22"/>
          <w:szCs w:val="22"/>
        </w:rPr>
        <w:t xml:space="preserve">kovové </w:t>
      </w:r>
      <w:r w:rsidRPr="00694390">
        <w:rPr>
          <w:rFonts w:ascii="Arial" w:hAnsi="Arial" w:cs="Arial"/>
          <w:sz w:val="22"/>
          <w:szCs w:val="22"/>
        </w:rPr>
        <w:t>kontejner</w:t>
      </w:r>
      <w:r w:rsidR="008834E3" w:rsidRPr="00694390">
        <w:rPr>
          <w:rFonts w:ascii="Arial" w:hAnsi="Arial" w:cs="Arial"/>
          <w:sz w:val="22"/>
          <w:szCs w:val="22"/>
        </w:rPr>
        <w:t xml:space="preserve">y o objemu </w:t>
      </w:r>
      <w:r w:rsidR="006F38F0" w:rsidRPr="00694390">
        <w:rPr>
          <w:rFonts w:ascii="Arial" w:hAnsi="Arial" w:cs="Arial"/>
          <w:sz w:val="22"/>
          <w:szCs w:val="22"/>
        </w:rPr>
        <w:t>10</w:t>
      </w:r>
      <w:r w:rsidR="00CC1214" w:rsidRPr="00694390">
        <w:rPr>
          <w:rFonts w:ascii="Arial" w:hAnsi="Arial" w:cs="Arial"/>
          <w:sz w:val="22"/>
          <w:szCs w:val="22"/>
        </w:rPr>
        <w:t xml:space="preserve"> </w:t>
      </w:r>
      <w:r w:rsidR="009B56AE" w:rsidRPr="00694390">
        <w:rPr>
          <w:rFonts w:ascii="Arial" w:hAnsi="Arial" w:cs="Arial"/>
          <w:sz w:val="22"/>
          <w:szCs w:val="22"/>
        </w:rPr>
        <w:t>m</w:t>
      </w:r>
      <w:r w:rsidR="009B56AE" w:rsidRPr="00694390">
        <w:rPr>
          <w:rFonts w:ascii="Arial" w:hAnsi="Arial" w:cs="Arial"/>
          <w:sz w:val="22"/>
          <w:szCs w:val="22"/>
          <w:vertAlign w:val="superscript"/>
        </w:rPr>
        <w:t>3</w:t>
      </w:r>
    </w:p>
    <w:p w14:paraId="7651998A" w14:textId="77777777" w:rsidR="002409A7" w:rsidRPr="00465044" w:rsidRDefault="002409A7" w:rsidP="002409A7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465044">
        <w:rPr>
          <w:rFonts w:ascii="Arial" w:hAnsi="Arial" w:cs="Arial"/>
          <w:sz w:val="22"/>
          <w:szCs w:val="22"/>
        </w:rPr>
        <w:t xml:space="preserve">Textil </w:t>
      </w:r>
      <w:r w:rsidR="008834E3">
        <w:rPr>
          <w:rFonts w:ascii="Arial" w:hAnsi="Arial" w:cs="Arial"/>
          <w:sz w:val="22"/>
          <w:szCs w:val="22"/>
        </w:rPr>
        <w:t>–</w:t>
      </w:r>
      <w:r w:rsidRPr="00465044">
        <w:rPr>
          <w:rFonts w:ascii="Arial" w:hAnsi="Arial" w:cs="Arial"/>
          <w:sz w:val="22"/>
          <w:szCs w:val="22"/>
        </w:rPr>
        <w:t xml:space="preserve"> </w:t>
      </w:r>
      <w:r w:rsidR="008834E3">
        <w:rPr>
          <w:rFonts w:ascii="Arial" w:hAnsi="Arial" w:cs="Arial"/>
          <w:sz w:val="22"/>
          <w:szCs w:val="22"/>
        </w:rPr>
        <w:t>bílé uzavíratelné kovové kontejnery</w:t>
      </w:r>
    </w:p>
    <w:p w14:paraId="337C2A03" w14:textId="77777777" w:rsidR="002409A7" w:rsidRPr="00465044" w:rsidRDefault="002409A7" w:rsidP="002409A7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465044">
        <w:rPr>
          <w:rFonts w:ascii="Arial" w:hAnsi="Arial" w:cs="Arial"/>
          <w:sz w:val="22"/>
          <w:szCs w:val="22"/>
        </w:rPr>
        <w:t xml:space="preserve">Kovy </w:t>
      </w:r>
      <w:r w:rsidR="008834E3">
        <w:rPr>
          <w:rFonts w:ascii="Arial" w:hAnsi="Arial" w:cs="Arial"/>
          <w:sz w:val="22"/>
          <w:szCs w:val="22"/>
        </w:rPr>
        <w:t>–</w:t>
      </w:r>
      <w:r w:rsidRPr="00465044">
        <w:rPr>
          <w:rFonts w:ascii="Arial" w:hAnsi="Arial" w:cs="Arial"/>
          <w:sz w:val="22"/>
          <w:szCs w:val="22"/>
        </w:rPr>
        <w:t xml:space="preserve"> </w:t>
      </w:r>
      <w:r w:rsidR="008834E3">
        <w:rPr>
          <w:rFonts w:ascii="Arial" w:hAnsi="Arial" w:cs="Arial"/>
          <w:sz w:val="22"/>
          <w:szCs w:val="22"/>
        </w:rPr>
        <w:t>červené plastové uzavíratelné nádoby o objemu 240 litrů</w:t>
      </w:r>
    </w:p>
    <w:p w14:paraId="3D6477B4" w14:textId="77777777" w:rsidR="002409A7" w:rsidRPr="00465044" w:rsidRDefault="002409A7" w:rsidP="002409A7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465044">
        <w:rPr>
          <w:rFonts w:ascii="Arial" w:hAnsi="Arial" w:cs="Arial"/>
          <w:sz w:val="22"/>
          <w:szCs w:val="22"/>
        </w:rPr>
        <w:t>Jedlé oleje a tuky –</w:t>
      </w:r>
      <w:r w:rsidR="008834E3">
        <w:rPr>
          <w:rFonts w:ascii="Arial" w:hAnsi="Arial" w:cs="Arial"/>
          <w:sz w:val="22"/>
          <w:szCs w:val="22"/>
        </w:rPr>
        <w:t xml:space="preserve"> oranžové plastové uzavíratelné nádoby o objemu 120 litrů</w:t>
      </w:r>
      <w:r w:rsidRPr="00465044">
        <w:rPr>
          <w:rFonts w:ascii="Arial" w:hAnsi="Arial" w:cs="Arial"/>
          <w:sz w:val="22"/>
          <w:szCs w:val="22"/>
        </w:rPr>
        <w:t xml:space="preserve"> </w:t>
      </w:r>
    </w:p>
    <w:p w14:paraId="5250FA39" w14:textId="77777777" w:rsidR="009B56AE" w:rsidRDefault="009B56AE" w:rsidP="009B56AE">
      <w:pPr>
        <w:jc w:val="both"/>
      </w:pPr>
    </w:p>
    <w:p w14:paraId="079C41A4" w14:textId="77777777" w:rsidR="002409A7" w:rsidRPr="00FB60C7" w:rsidRDefault="009B56AE" w:rsidP="009B56AE">
      <w:pPr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 w:rsidRPr="00FB60C7">
        <w:rPr>
          <w:rFonts w:ascii="Arial" w:hAnsi="Arial" w:cs="Arial"/>
          <w:bCs/>
          <w:sz w:val="22"/>
          <w:szCs w:val="22"/>
          <w:u w:val="single"/>
        </w:rPr>
        <w:t xml:space="preserve">Pozn. </w:t>
      </w:r>
      <w:r w:rsidRPr="00FB60C7">
        <w:rPr>
          <w:rFonts w:ascii="Arial" w:hAnsi="Arial" w:cs="Arial"/>
          <w:bCs/>
          <w:i/>
          <w:sz w:val="22"/>
          <w:szCs w:val="22"/>
          <w:u w:val="single"/>
        </w:rPr>
        <w:t xml:space="preserve">Jednotlivá stanoviště pro odkládání odpadů jsou uvedena v příloze č. 1 </w:t>
      </w:r>
    </w:p>
    <w:p w14:paraId="108ED765" w14:textId="77777777" w:rsidR="009B56AE" w:rsidRPr="00FB60C7" w:rsidRDefault="009B56AE" w:rsidP="009B56AE">
      <w:pPr>
        <w:jc w:val="both"/>
        <w:rPr>
          <w:bCs/>
        </w:rPr>
      </w:pPr>
    </w:p>
    <w:p w14:paraId="52E9F49D" w14:textId="77777777" w:rsidR="002409A7" w:rsidRPr="00422974" w:rsidRDefault="002409A7" w:rsidP="002409A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422974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45A0A57" w14:textId="77777777" w:rsidR="002409A7" w:rsidRPr="00422974" w:rsidRDefault="002409A7" w:rsidP="002409A7">
      <w:pPr>
        <w:jc w:val="both"/>
        <w:rPr>
          <w:rFonts w:ascii="Arial" w:hAnsi="Arial" w:cs="Arial"/>
          <w:sz w:val="22"/>
          <w:szCs w:val="22"/>
        </w:rPr>
      </w:pPr>
    </w:p>
    <w:p w14:paraId="3D4BAD9B" w14:textId="77777777" w:rsidR="007E741D" w:rsidRPr="0043203F" w:rsidRDefault="002409A7" w:rsidP="007E741D">
      <w:pPr>
        <w:numPr>
          <w:ilvl w:val="0"/>
          <w:numId w:val="31"/>
        </w:numPr>
        <w:spacing w:after="200" w:line="16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0063D">
        <w:rPr>
          <w:rFonts w:ascii="Arial" w:hAnsi="Arial" w:cs="Arial"/>
          <w:b/>
          <w:bCs/>
          <w:color w:val="000000"/>
          <w:sz w:val="22"/>
        </w:rPr>
        <w:t>Biologické odpady</w:t>
      </w:r>
      <w:r w:rsidR="00FB60C7">
        <w:rPr>
          <w:rFonts w:ascii="Arial" w:hAnsi="Arial" w:cs="Arial"/>
          <w:b/>
          <w:bCs/>
          <w:color w:val="000000"/>
          <w:sz w:val="22"/>
        </w:rPr>
        <w:t>/</w:t>
      </w:r>
      <w:r w:rsidR="00FB60C7" w:rsidRPr="00694390">
        <w:rPr>
          <w:rFonts w:ascii="Arial" w:hAnsi="Arial" w:cs="Arial"/>
          <w:b/>
          <w:bCs/>
          <w:color w:val="000000"/>
          <w:sz w:val="22"/>
        </w:rPr>
        <w:t>rostlinné zbytky</w:t>
      </w:r>
      <w:r w:rsidR="00FB60C7" w:rsidRPr="00694390">
        <w:rPr>
          <w:rFonts w:ascii="Arial" w:hAnsi="Arial" w:cs="Arial"/>
          <w:bCs/>
          <w:color w:val="000000"/>
          <w:sz w:val="22"/>
        </w:rPr>
        <w:t>, velkoobjemový</w:t>
      </w:r>
      <w:r w:rsidRPr="00694390">
        <w:rPr>
          <w:rFonts w:ascii="Arial" w:hAnsi="Arial" w:cs="Arial"/>
          <w:bCs/>
          <w:color w:val="000000"/>
          <w:sz w:val="22"/>
        </w:rPr>
        <w:t xml:space="preserve"> kontejner </w:t>
      </w:r>
      <w:r w:rsidRPr="00694390">
        <w:rPr>
          <w:rFonts w:ascii="Arial" w:hAnsi="Arial" w:cs="Arial"/>
          <w:b/>
          <w:color w:val="000000"/>
          <w:sz w:val="22"/>
          <w:u w:val="single"/>
        </w:rPr>
        <w:t>barva zelená</w:t>
      </w:r>
      <w:r w:rsidR="00FB60C7" w:rsidRPr="00694390">
        <w:rPr>
          <w:rFonts w:ascii="Arial" w:hAnsi="Arial" w:cs="Arial"/>
          <w:bCs/>
          <w:color w:val="000000"/>
          <w:sz w:val="22"/>
        </w:rPr>
        <w:t>:</w:t>
      </w:r>
      <w:r w:rsidR="007E741D" w:rsidRPr="00694390">
        <w:rPr>
          <w:rFonts w:ascii="Arial" w:hAnsi="Arial" w:cs="Arial"/>
          <w:bCs/>
          <w:color w:val="000000"/>
          <w:sz w:val="22"/>
        </w:rPr>
        <w:t xml:space="preserve"> listí, tráva, plevel, zbytky ovoce, zeleniny, čajové sáčky</w:t>
      </w:r>
      <w:r w:rsidR="007E741D" w:rsidRPr="007E741D">
        <w:rPr>
          <w:rFonts w:ascii="Arial" w:hAnsi="Arial" w:cs="Arial"/>
          <w:bCs/>
          <w:color w:val="000000"/>
          <w:sz w:val="22"/>
        </w:rPr>
        <w:t>, kávová sedlina, zbytky rostlin, piliny</w:t>
      </w:r>
      <w:r w:rsidR="007E741D" w:rsidRPr="0043203F">
        <w:rPr>
          <w:rFonts w:ascii="Arial" w:eastAsia="Calibri" w:hAnsi="Arial" w:cs="Arial"/>
          <w:sz w:val="22"/>
          <w:szCs w:val="22"/>
          <w:lang w:eastAsia="en-US"/>
        </w:rPr>
        <w:t>, dřevní štěpka z větví stromů a keřů, hlína z květináčů, spadané ovoce atd.</w:t>
      </w:r>
    </w:p>
    <w:p w14:paraId="1B4FF2D8" w14:textId="77777777" w:rsidR="002409A7" w:rsidRPr="007168E8" w:rsidRDefault="007E741D" w:rsidP="007E741D">
      <w:pPr>
        <w:spacing w:line="16" w:lineRule="atLeast"/>
        <w:ind w:left="360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Mezi bioodpad </w:t>
      </w:r>
      <w:proofErr w:type="gramStart"/>
      <w:r w:rsidR="00FB60C7"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>nepatří</w:t>
      </w:r>
      <w:proofErr w:type="gramEnd"/>
      <w:r w:rsidR="00FB60C7"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– zbytky</w:t>
      </w:r>
      <w:r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jídel (tzv. </w:t>
      </w:r>
      <w:proofErr w:type="spellStart"/>
      <w:r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>gastroodpad</w:t>
      </w:r>
      <w:proofErr w:type="spellEnd"/>
      <w:r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>), jedlé oleje, kosti, maso, kůže, uhynulá zvířata, exkrementy masožravých zvířat, znečištěné piliny a všechny další biologicky nerozložitelné odpady.</w:t>
      </w:r>
    </w:p>
    <w:p w14:paraId="652412A5" w14:textId="77777777" w:rsidR="007E741D" w:rsidRPr="007E741D" w:rsidRDefault="007E741D" w:rsidP="007E741D">
      <w:pPr>
        <w:spacing w:line="16" w:lineRule="atLeast"/>
        <w:ind w:left="360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33EC3D67" w14:textId="77777777" w:rsidR="00E5127B" w:rsidRDefault="002409A7" w:rsidP="006F38F0">
      <w:pPr>
        <w:numPr>
          <w:ilvl w:val="0"/>
          <w:numId w:val="31"/>
        </w:numPr>
        <w:spacing w:after="200" w:line="16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0063D">
        <w:rPr>
          <w:rFonts w:ascii="Arial" w:hAnsi="Arial" w:cs="Arial"/>
          <w:b/>
          <w:bCs/>
          <w:color w:val="000000"/>
          <w:sz w:val="22"/>
        </w:rPr>
        <w:t>Papír</w:t>
      </w:r>
      <w:r w:rsidRPr="00E5127B">
        <w:rPr>
          <w:rFonts w:ascii="Arial" w:hAnsi="Arial" w:cs="Arial"/>
          <w:bCs/>
          <w:color w:val="000000"/>
          <w:sz w:val="22"/>
        </w:rPr>
        <w:t xml:space="preserve">, </w:t>
      </w:r>
      <w:r w:rsidRPr="00FB60C7">
        <w:rPr>
          <w:rFonts w:ascii="Arial" w:hAnsi="Arial" w:cs="Arial"/>
          <w:b/>
          <w:color w:val="000000"/>
          <w:sz w:val="22"/>
          <w:u w:val="single"/>
        </w:rPr>
        <w:t>barva modrá</w:t>
      </w:r>
      <w:r w:rsidR="00FB60C7">
        <w:rPr>
          <w:rFonts w:ascii="Arial" w:hAnsi="Arial" w:cs="Arial"/>
          <w:bCs/>
          <w:color w:val="000000"/>
          <w:sz w:val="22"/>
        </w:rPr>
        <w:t>:</w:t>
      </w:r>
      <w:r w:rsidR="00E5127B" w:rsidRPr="00E5127B">
        <w:rPr>
          <w:rFonts w:ascii="Arial" w:hAnsi="Arial" w:cs="Arial"/>
          <w:bCs/>
          <w:color w:val="000000"/>
          <w:sz w:val="22"/>
        </w:rPr>
        <w:t xml:space="preserve"> </w:t>
      </w:r>
      <w:hyperlink r:id="rId10" w:tooltip="Noviny" w:history="1">
        <w:r w:rsidR="00E5127B" w:rsidRPr="0043203F">
          <w:rPr>
            <w:rFonts w:ascii="Arial" w:eastAsia="Calibri" w:hAnsi="Arial" w:cs="Arial"/>
            <w:sz w:val="22"/>
            <w:szCs w:val="22"/>
            <w:lang w:eastAsia="en-US"/>
          </w:rPr>
          <w:t>noviny</w:t>
        </w:r>
      </w:hyperlink>
      <w:r w:rsidR="00E5127B" w:rsidRPr="0043203F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hyperlink r:id="rId11" w:tooltip="Časopis" w:history="1">
        <w:r w:rsidR="00E5127B" w:rsidRPr="0043203F">
          <w:rPr>
            <w:rFonts w:ascii="Arial" w:eastAsia="Calibri" w:hAnsi="Arial" w:cs="Arial"/>
            <w:sz w:val="22"/>
            <w:szCs w:val="22"/>
            <w:lang w:eastAsia="en-US"/>
          </w:rPr>
          <w:t>časopisy</w:t>
        </w:r>
      </w:hyperlink>
      <w:r w:rsidR="00E5127B" w:rsidRPr="0043203F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hyperlink r:id="rId12" w:tooltip="Kancelářský papír (stránka neexistuje)" w:history="1">
        <w:r w:rsidR="00E5127B" w:rsidRPr="0043203F">
          <w:rPr>
            <w:rFonts w:ascii="Arial" w:eastAsia="Calibri" w:hAnsi="Arial" w:cs="Arial"/>
            <w:sz w:val="22"/>
            <w:szCs w:val="22"/>
            <w:lang w:eastAsia="en-US"/>
          </w:rPr>
          <w:t>kancelářský papír</w:t>
        </w:r>
      </w:hyperlink>
      <w:r w:rsidR="00E5127B" w:rsidRPr="0043203F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hyperlink r:id="rId13" w:tooltip="Reklamní leták (stránka neexistuje)" w:history="1">
        <w:r w:rsidR="00E5127B" w:rsidRPr="0043203F">
          <w:rPr>
            <w:rFonts w:ascii="Arial" w:eastAsia="Calibri" w:hAnsi="Arial" w:cs="Arial"/>
            <w:sz w:val="22"/>
            <w:szCs w:val="22"/>
            <w:lang w:eastAsia="en-US"/>
          </w:rPr>
          <w:t>reklamní letáky</w:t>
        </w:r>
      </w:hyperlink>
      <w:r w:rsidR="00E5127B" w:rsidRPr="0043203F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hyperlink r:id="rId14" w:tooltip="Kniha" w:history="1">
        <w:r w:rsidR="00E5127B" w:rsidRPr="0043203F">
          <w:rPr>
            <w:rFonts w:ascii="Arial" w:eastAsia="Calibri" w:hAnsi="Arial" w:cs="Arial"/>
            <w:sz w:val="22"/>
            <w:szCs w:val="22"/>
            <w:lang w:eastAsia="en-US"/>
          </w:rPr>
          <w:t>knihy</w:t>
        </w:r>
      </w:hyperlink>
      <w:r w:rsidR="00E5127B" w:rsidRPr="0043203F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hyperlink r:id="rId15" w:tooltip="Sešit" w:history="1">
        <w:r w:rsidR="00E5127B" w:rsidRPr="0043203F">
          <w:rPr>
            <w:rFonts w:ascii="Arial" w:eastAsia="Calibri" w:hAnsi="Arial" w:cs="Arial"/>
            <w:sz w:val="22"/>
            <w:szCs w:val="22"/>
            <w:lang w:eastAsia="en-US"/>
          </w:rPr>
          <w:t>sešity</w:t>
        </w:r>
      </w:hyperlink>
      <w:r w:rsidR="00E5127B" w:rsidRPr="0043203F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hyperlink r:id="rId16" w:tooltip="Krabice" w:history="1">
        <w:r w:rsidR="00E5127B" w:rsidRPr="0043203F">
          <w:rPr>
            <w:rFonts w:ascii="Arial" w:eastAsia="Calibri" w:hAnsi="Arial" w:cs="Arial"/>
            <w:sz w:val="22"/>
            <w:szCs w:val="22"/>
            <w:lang w:eastAsia="en-US"/>
          </w:rPr>
          <w:t>krabice</w:t>
        </w:r>
      </w:hyperlink>
      <w:r w:rsidR="00E5127B" w:rsidRPr="0043203F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hyperlink r:id="rId17" w:tooltip="Lepenka" w:history="1">
        <w:r w:rsidR="00E5127B" w:rsidRPr="0043203F">
          <w:rPr>
            <w:rFonts w:ascii="Arial" w:eastAsia="Calibri" w:hAnsi="Arial" w:cs="Arial"/>
            <w:sz w:val="22"/>
            <w:szCs w:val="22"/>
            <w:lang w:eastAsia="en-US"/>
          </w:rPr>
          <w:t>lepenku</w:t>
        </w:r>
      </w:hyperlink>
      <w:r w:rsidR="00E5127B" w:rsidRPr="0043203F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hyperlink r:id="rId18" w:tooltip="Karton (stránka neexistuje)" w:history="1">
        <w:r w:rsidR="00E5127B" w:rsidRPr="0043203F">
          <w:rPr>
            <w:rFonts w:ascii="Arial" w:eastAsia="Calibri" w:hAnsi="Arial" w:cs="Arial"/>
            <w:sz w:val="22"/>
            <w:szCs w:val="22"/>
            <w:lang w:eastAsia="en-US"/>
          </w:rPr>
          <w:t>karton</w:t>
        </w:r>
      </w:hyperlink>
      <w:r w:rsidR="00E5127B" w:rsidRPr="0043203F">
        <w:rPr>
          <w:rFonts w:ascii="Arial" w:eastAsia="Calibri" w:hAnsi="Arial" w:cs="Arial"/>
          <w:sz w:val="22"/>
          <w:szCs w:val="22"/>
          <w:lang w:eastAsia="en-US"/>
        </w:rPr>
        <w:t xml:space="preserve">, papírové obaly, obaly s </w:t>
      </w:r>
      <w:hyperlink r:id="rId19" w:tooltip="Recyklační symbol" w:history="1">
        <w:r w:rsidR="00E5127B" w:rsidRPr="0043203F">
          <w:rPr>
            <w:rFonts w:ascii="Arial" w:eastAsia="Calibri" w:hAnsi="Arial" w:cs="Arial"/>
            <w:sz w:val="22"/>
            <w:szCs w:val="22"/>
            <w:lang w:eastAsia="en-US"/>
          </w:rPr>
          <w:t>recyklačním symbolem</w:t>
        </w:r>
      </w:hyperlink>
      <w:r w:rsidR="00E5127B" w:rsidRPr="0043203F">
        <w:rPr>
          <w:rFonts w:ascii="Arial" w:eastAsia="Calibri" w:hAnsi="Arial" w:cs="Arial"/>
          <w:sz w:val="22"/>
          <w:szCs w:val="22"/>
          <w:lang w:eastAsia="en-US"/>
        </w:rPr>
        <w:t xml:space="preserve"> a kódem </w:t>
      </w:r>
      <w:hyperlink r:id="rId20" w:tooltip="PAP" w:history="1">
        <w:r w:rsidR="00E5127B" w:rsidRPr="0043203F">
          <w:rPr>
            <w:rFonts w:ascii="Arial" w:eastAsia="Calibri" w:hAnsi="Arial" w:cs="Arial"/>
            <w:sz w:val="22"/>
            <w:szCs w:val="22"/>
            <w:lang w:eastAsia="en-US"/>
          </w:rPr>
          <w:t>PAP</w:t>
        </w:r>
      </w:hyperlink>
      <w:r w:rsidR="00E5127B" w:rsidRPr="0043203F">
        <w:rPr>
          <w:rFonts w:ascii="Arial" w:eastAsia="Calibri" w:hAnsi="Arial" w:cs="Arial"/>
          <w:sz w:val="22"/>
          <w:szCs w:val="22"/>
          <w:lang w:eastAsia="en-US"/>
        </w:rPr>
        <w:t xml:space="preserve">, 20, 21 či 22. </w:t>
      </w:r>
    </w:p>
    <w:p w14:paraId="08FC5CC2" w14:textId="77777777" w:rsidR="00E5127B" w:rsidRPr="007168E8" w:rsidRDefault="00E5127B" w:rsidP="00E5127B">
      <w:pPr>
        <w:spacing w:line="16" w:lineRule="atLeast"/>
        <w:ind w:left="284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Do </w:t>
      </w:r>
      <w:hyperlink r:id="rId21" w:tooltip="Kontejner" w:history="1">
        <w:r w:rsidRPr="007168E8">
          <w:rPr>
            <w:rFonts w:ascii="Arial" w:eastAsia="Calibri" w:hAnsi="Arial" w:cs="Arial"/>
            <w:b/>
            <w:i/>
            <w:sz w:val="22"/>
            <w:szCs w:val="22"/>
            <w:lang w:eastAsia="en-US"/>
          </w:rPr>
          <w:t>shromažďovacích</w:t>
        </w:r>
      </w:hyperlink>
      <w:r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nádob na </w:t>
      </w:r>
      <w:hyperlink r:id="rId22" w:tooltip="Papír" w:history="1">
        <w:r w:rsidRPr="007168E8">
          <w:rPr>
            <w:rFonts w:ascii="Arial" w:eastAsia="Calibri" w:hAnsi="Arial" w:cs="Arial"/>
            <w:b/>
            <w:i/>
            <w:sz w:val="22"/>
            <w:szCs w:val="22"/>
            <w:lang w:eastAsia="en-US"/>
          </w:rPr>
          <w:t>papír</w:t>
        </w:r>
      </w:hyperlink>
      <w:r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</w:t>
      </w:r>
      <w:r w:rsidR="00B0063D"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>nepatří</w:t>
      </w:r>
      <w:r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mokrý, mastný nebo jinak znečištěný </w:t>
      </w:r>
      <w:hyperlink r:id="rId23" w:tooltip="Papír" w:history="1">
        <w:r w:rsidRPr="007168E8">
          <w:rPr>
            <w:rFonts w:ascii="Arial" w:eastAsia="Calibri" w:hAnsi="Arial" w:cs="Arial"/>
            <w:b/>
            <w:i/>
            <w:sz w:val="22"/>
            <w:szCs w:val="22"/>
            <w:lang w:eastAsia="en-US"/>
          </w:rPr>
          <w:t>papír</w:t>
        </w:r>
      </w:hyperlink>
      <w:r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, </w:t>
      </w:r>
      <w:hyperlink r:id="rId24" w:tooltip="Uhlový papír (stránka neexistuje)" w:history="1">
        <w:r w:rsidRPr="007168E8">
          <w:rPr>
            <w:rFonts w:ascii="Arial" w:eastAsia="Calibri" w:hAnsi="Arial" w:cs="Arial"/>
            <w:b/>
            <w:i/>
            <w:sz w:val="22"/>
            <w:szCs w:val="22"/>
            <w:lang w:eastAsia="en-US"/>
          </w:rPr>
          <w:t>uhlový</w:t>
        </w:r>
      </w:hyperlink>
      <w:r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a </w:t>
      </w:r>
      <w:hyperlink r:id="rId25" w:tooltip="Voskovaný papír (stránka neexistuje)" w:history="1">
        <w:r w:rsidRPr="007168E8">
          <w:rPr>
            <w:rFonts w:ascii="Arial" w:eastAsia="Calibri" w:hAnsi="Arial" w:cs="Arial"/>
            <w:b/>
            <w:i/>
            <w:sz w:val="22"/>
            <w:szCs w:val="22"/>
            <w:lang w:eastAsia="en-US"/>
          </w:rPr>
          <w:t>voskovaný</w:t>
        </w:r>
      </w:hyperlink>
      <w:r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</w:t>
      </w:r>
      <w:hyperlink r:id="rId26" w:tooltip="Papír" w:history="1">
        <w:r w:rsidRPr="007168E8">
          <w:rPr>
            <w:rFonts w:ascii="Arial" w:eastAsia="Calibri" w:hAnsi="Arial" w:cs="Arial"/>
            <w:b/>
            <w:i/>
            <w:sz w:val="22"/>
            <w:szCs w:val="22"/>
            <w:lang w:eastAsia="en-US"/>
          </w:rPr>
          <w:t>papír</w:t>
        </w:r>
      </w:hyperlink>
      <w:r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, použité </w:t>
      </w:r>
      <w:hyperlink r:id="rId27" w:tooltip="Plena" w:history="1">
        <w:r w:rsidRPr="007168E8">
          <w:rPr>
            <w:rFonts w:ascii="Arial" w:eastAsia="Calibri" w:hAnsi="Arial" w:cs="Arial"/>
            <w:b/>
            <w:i/>
            <w:sz w:val="22"/>
            <w:szCs w:val="22"/>
            <w:lang w:eastAsia="en-US"/>
          </w:rPr>
          <w:t>pleny</w:t>
        </w:r>
      </w:hyperlink>
      <w:r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a </w:t>
      </w:r>
      <w:hyperlink r:id="rId28" w:tooltip="Hygiena" w:history="1">
        <w:r w:rsidRPr="007168E8">
          <w:rPr>
            <w:rFonts w:ascii="Arial" w:eastAsia="Calibri" w:hAnsi="Arial" w:cs="Arial"/>
            <w:b/>
            <w:i/>
            <w:sz w:val="22"/>
            <w:szCs w:val="22"/>
            <w:lang w:eastAsia="en-US"/>
          </w:rPr>
          <w:t>hygienické</w:t>
        </w:r>
      </w:hyperlink>
      <w:r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potřeby a vícevrstvé obaly.</w:t>
      </w:r>
    </w:p>
    <w:p w14:paraId="547F24C4" w14:textId="77777777" w:rsidR="00B0063D" w:rsidRPr="007168E8" w:rsidRDefault="00B0063D" w:rsidP="00E5127B">
      <w:pPr>
        <w:spacing w:line="16" w:lineRule="atLeast"/>
        <w:ind w:left="284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2CB24613" w14:textId="77777777" w:rsidR="00E5127B" w:rsidRPr="00855AA8" w:rsidRDefault="002409A7" w:rsidP="006F38F0">
      <w:pPr>
        <w:numPr>
          <w:ilvl w:val="0"/>
          <w:numId w:val="31"/>
        </w:numPr>
        <w:spacing w:after="200" w:line="16" w:lineRule="atLeast"/>
        <w:jc w:val="both"/>
        <w:rPr>
          <w:rFonts w:ascii="Arial" w:hAnsi="Arial" w:cs="Arial"/>
          <w:bCs/>
          <w:color w:val="000000"/>
          <w:sz w:val="22"/>
        </w:rPr>
      </w:pPr>
      <w:r w:rsidRPr="00B0063D">
        <w:rPr>
          <w:rFonts w:ascii="Arial" w:hAnsi="Arial" w:cs="Arial"/>
          <w:b/>
          <w:bCs/>
          <w:color w:val="000000"/>
          <w:sz w:val="22"/>
        </w:rPr>
        <w:t>Plasty</w:t>
      </w:r>
      <w:r w:rsidRPr="00855AA8">
        <w:rPr>
          <w:rFonts w:ascii="Arial" w:hAnsi="Arial" w:cs="Arial"/>
          <w:bCs/>
          <w:color w:val="000000"/>
          <w:sz w:val="22"/>
        </w:rPr>
        <w:t>, PET lahve</w:t>
      </w:r>
      <w:r w:rsidRPr="00694390">
        <w:rPr>
          <w:rFonts w:ascii="Arial" w:hAnsi="Arial" w:cs="Arial"/>
          <w:bCs/>
          <w:color w:val="000000"/>
          <w:sz w:val="22"/>
        </w:rPr>
        <w:t xml:space="preserve">, </w:t>
      </w:r>
      <w:r w:rsidR="009B56AE" w:rsidRPr="00694390">
        <w:rPr>
          <w:rFonts w:ascii="Arial" w:hAnsi="Arial" w:cs="Arial"/>
          <w:bCs/>
          <w:color w:val="000000"/>
          <w:sz w:val="22"/>
        </w:rPr>
        <w:t xml:space="preserve">nápojové kartony – tetrapak, </w:t>
      </w:r>
      <w:r w:rsidRPr="00694390">
        <w:rPr>
          <w:rFonts w:ascii="Arial" w:hAnsi="Arial" w:cs="Arial"/>
          <w:b/>
          <w:color w:val="000000"/>
          <w:sz w:val="22"/>
          <w:u w:val="single"/>
        </w:rPr>
        <w:t>barva žlutá</w:t>
      </w:r>
      <w:r w:rsidR="00B0063D" w:rsidRPr="00694390">
        <w:rPr>
          <w:rFonts w:ascii="Arial" w:hAnsi="Arial" w:cs="Arial"/>
          <w:bCs/>
          <w:color w:val="000000"/>
          <w:sz w:val="22"/>
        </w:rPr>
        <w:t>:</w:t>
      </w:r>
      <w:r w:rsidR="00E5127B" w:rsidRPr="00694390">
        <w:rPr>
          <w:rFonts w:ascii="Arial" w:hAnsi="Arial" w:cs="Arial"/>
          <w:bCs/>
          <w:color w:val="000000"/>
          <w:sz w:val="22"/>
        </w:rPr>
        <w:t xml:space="preserve"> </w:t>
      </w:r>
      <w:hyperlink r:id="rId29" w:tooltip="PET láhev" w:history="1">
        <w:r w:rsidR="00E5127B" w:rsidRPr="00694390">
          <w:rPr>
            <w:rFonts w:ascii="Arial" w:hAnsi="Arial" w:cs="Arial"/>
            <w:bCs/>
            <w:color w:val="000000"/>
            <w:sz w:val="22"/>
          </w:rPr>
          <w:t>PET láhve</w:t>
        </w:r>
      </w:hyperlink>
      <w:r w:rsidR="00E5127B" w:rsidRPr="00694390">
        <w:rPr>
          <w:rFonts w:ascii="Arial" w:hAnsi="Arial" w:cs="Arial"/>
          <w:bCs/>
          <w:color w:val="000000"/>
          <w:sz w:val="22"/>
        </w:rPr>
        <w:t xml:space="preserve"> od </w:t>
      </w:r>
      <w:hyperlink r:id="rId30" w:tooltip="Nápoj" w:history="1">
        <w:r w:rsidR="00E5127B" w:rsidRPr="00694390">
          <w:rPr>
            <w:rFonts w:ascii="Arial" w:hAnsi="Arial" w:cs="Arial"/>
            <w:bCs/>
            <w:color w:val="000000"/>
            <w:sz w:val="22"/>
          </w:rPr>
          <w:t>nápojů</w:t>
        </w:r>
      </w:hyperlink>
      <w:r w:rsidR="00E5127B" w:rsidRPr="00694390">
        <w:rPr>
          <w:rFonts w:ascii="Arial" w:hAnsi="Arial" w:cs="Arial"/>
          <w:bCs/>
          <w:color w:val="000000"/>
          <w:sz w:val="22"/>
        </w:rPr>
        <w:t xml:space="preserve">, kelímky, sáčky (i </w:t>
      </w:r>
      <w:hyperlink r:id="rId31" w:tooltip="Mikroten" w:history="1">
        <w:r w:rsidR="00E5127B" w:rsidRPr="00694390">
          <w:rPr>
            <w:rFonts w:ascii="Arial" w:hAnsi="Arial" w:cs="Arial"/>
            <w:bCs/>
            <w:color w:val="000000"/>
            <w:sz w:val="22"/>
          </w:rPr>
          <w:t>mikrotenové</w:t>
        </w:r>
      </w:hyperlink>
      <w:r w:rsidR="00E5127B" w:rsidRPr="00694390">
        <w:rPr>
          <w:rFonts w:ascii="Arial" w:hAnsi="Arial" w:cs="Arial"/>
          <w:bCs/>
          <w:color w:val="000000"/>
          <w:sz w:val="22"/>
        </w:rPr>
        <w:t xml:space="preserve">), </w:t>
      </w:r>
      <w:r w:rsidR="006F38F0" w:rsidRPr="00694390">
        <w:rPr>
          <w:rFonts w:ascii="Arial" w:hAnsi="Arial" w:cs="Arial"/>
          <w:bCs/>
          <w:color w:val="000000"/>
          <w:sz w:val="22"/>
        </w:rPr>
        <w:t xml:space="preserve">různé druhy </w:t>
      </w:r>
      <w:r w:rsidR="00E5127B" w:rsidRPr="00694390">
        <w:rPr>
          <w:rFonts w:ascii="Arial" w:hAnsi="Arial" w:cs="Arial"/>
          <w:bCs/>
          <w:color w:val="000000"/>
          <w:sz w:val="22"/>
        </w:rPr>
        <w:t>fóli</w:t>
      </w:r>
      <w:r w:rsidR="006F38F0" w:rsidRPr="00694390">
        <w:rPr>
          <w:rFonts w:ascii="Arial" w:hAnsi="Arial" w:cs="Arial"/>
          <w:bCs/>
          <w:color w:val="000000"/>
          <w:sz w:val="22"/>
        </w:rPr>
        <w:t>í</w:t>
      </w:r>
      <w:r w:rsidR="00E5127B" w:rsidRPr="00694390">
        <w:rPr>
          <w:rFonts w:ascii="Arial" w:hAnsi="Arial" w:cs="Arial"/>
          <w:bCs/>
          <w:color w:val="000000"/>
          <w:sz w:val="22"/>
        </w:rPr>
        <w:t xml:space="preserve">, výrobky a obaly z </w:t>
      </w:r>
      <w:hyperlink r:id="rId32" w:tooltip="Plast" w:history="1">
        <w:r w:rsidR="00E5127B" w:rsidRPr="00694390">
          <w:rPr>
            <w:rFonts w:ascii="Arial" w:hAnsi="Arial" w:cs="Arial"/>
            <w:bCs/>
            <w:color w:val="000000"/>
            <w:sz w:val="22"/>
          </w:rPr>
          <w:t>plastů</w:t>
        </w:r>
      </w:hyperlink>
      <w:r w:rsidR="006F38F0" w:rsidRPr="00694390">
        <w:rPr>
          <w:rFonts w:ascii="Arial" w:hAnsi="Arial" w:cs="Arial"/>
          <w:bCs/>
          <w:color w:val="000000"/>
          <w:sz w:val="22"/>
        </w:rPr>
        <w:t>,</w:t>
      </w:r>
      <w:r w:rsidR="005F683E" w:rsidRPr="00694390">
        <w:rPr>
          <w:rFonts w:ascii="Arial" w:hAnsi="Arial" w:cs="Arial"/>
          <w:bCs/>
          <w:color w:val="000000"/>
          <w:sz w:val="22"/>
        </w:rPr>
        <w:t xml:space="preserve"> od drogerie a kosmetiky</w:t>
      </w:r>
      <w:r w:rsidR="00E5127B" w:rsidRPr="00694390">
        <w:rPr>
          <w:rFonts w:ascii="Arial" w:hAnsi="Arial" w:cs="Arial"/>
          <w:bCs/>
          <w:color w:val="000000"/>
          <w:sz w:val="22"/>
        </w:rPr>
        <w:t xml:space="preserve">, </w:t>
      </w:r>
      <w:hyperlink r:id="rId33" w:tooltip="Polystyren" w:history="1">
        <w:r w:rsidR="00E5127B" w:rsidRPr="00694390">
          <w:rPr>
            <w:rFonts w:ascii="Arial" w:hAnsi="Arial" w:cs="Arial"/>
            <w:bCs/>
            <w:color w:val="000000"/>
            <w:sz w:val="22"/>
          </w:rPr>
          <w:t>polystyrén</w:t>
        </w:r>
      </w:hyperlink>
      <w:r w:rsidR="00E5127B" w:rsidRPr="00694390">
        <w:rPr>
          <w:rFonts w:ascii="Arial" w:hAnsi="Arial" w:cs="Arial"/>
          <w:bCs/>
          <w:color w:val="000000"/>
          <w:sz w:val="22"/>
        </w:rPr>
        <w:t xml:space="preserve">, obaly s </w:t>
      </w:r>
      <w:hyperlink r:id="rId34" w:tooltip="Recyklační symbol" w:history="1">
        <w:r w:rsidR="00E5127B" w:rsidRPr="00694390">
          <w:rPr>
            <w:rFonts w:ascii="Arial" w:hAnsi="Arial" w:cs="Arial"/>
            <w:bCs/>
            <w:color w:val="000000"/>
            <w:sz w:val="22"/>
          </w:rPr>
          <w:t>recyklačním symbolem</w:t>
        </w:r>
      </w:hyperlink>
      <w:r w:rsidR="00E5127B" w:rsidRPr="00694390">
        <w:rPr>
          <w:rFonts w:ascii="Arial" w:hAnsi="Arial" w:cs="Arial"/>
          <w:bCs/>
          <w:color w:val="000000"/>
          <w:sz w:val="22"/>
        </w:rPr>
        <w:t xml:space="preserve"> a kódem </w:t>
      </w:r>
      <w:hyperlink r:id="rId35" w:tooltip="PET" w:history="1">
        <w:r w:rsidR="00E5127B" w:rsidRPr="00694390">
          <w:rPr>
            <w:rFonts w:ascii="Arial" w:hAnsi="Arial" w:cs="Arial"/>
            <w:bCs/>
            <w:color w:val="000000"/>
            <w:sz w:val="22"/>
          </w:rPr>
          <w:t>PET</w:t>
        </w:r>
      </w:hyperlink>
      <w:r w:rsidR="00E5127B" w:rsidRPr="00694390">
        <w:rPr>
          <w:rFonts w:ascii="Arial" w:hAnsi="Arial" w:cs="Arial"/>
          <w:bCs/>
          <w:color w:val="000000"/>
          <w:sz w:val="22"/>
        </w:rPr>
        <w:t xml:space="preserve">, </w:t>
      </w:r>
      <w:hyperlink r:id="rId36" w:tooltip="HDPE" w:history="1">
        <w:r w:rsidR="00E5127B" w:rsidRPr="00694390">
          <w:rPr>
            <w:rFonts w:ascii="Arial" w:hAnsi="Arial" w:cs="Arial"/>
            <w:bCs/>
            <w:color w:val="000000"/>
            <w:sz w:val="22"/>
          </w:rPr>
          <w:t>HDPE</w:t>
        </w:r>
      </w:hyperlink>
      <w:r w:rsidR="00E5127B" w:rsidRPr="00694390">
        <w:rPr>
          <w:rFonts w:ascii="Arial" w:hAnsi="Arial" w:cs="Arial"/>
          <w:bCs/>
          <w:color w:val="000000"/>
          <w:sz w:val="22"/>
        </w:rPr>
        <w:t xml:space="preserve">, </w:t>
      </w:r>
      <w:hyperlink r:id="rId37" w:tooltip="LDPE" w:history="1">
        <w:r w:rsidR="00E5127B" w:rsidRPr="00694390">
          <w:rPr>
            <w:rFonts w:ascii="Arial" w:hAnsi="Arial" w:cs="Arial"/>
            <w:bCs/>
            <w:color w:val="000000"/>
            <w:sz w:val="22"/>
          </w:rPr>
          <w:t>LDPE</w:t>
        </w:r>
      </w:hyperlink>
      <w:r w:rsidR="00E5127B" w:rsidRPr="00694390">
        <w:rPr>
          <w:rFonts w:ascii="Arial" w:hAnsi="Arial" w:cs="Arial"/>
          <w:bCs/>
          <w:color w:val="000000"/>
          <w:sz w:val="22"/>
        </w:rPr>
        <w:t xml:space="preserve">, </w:t>
      </w:r>
      <w:hyperlink r:id="rId38" w:tooltip="Polypropylen" w:history="1">
        <w:r w:rsidR="00E5127B" w:rsidRPr="00694390">
          <w:rPr>
            <w:rFonts w:ascii="Arial" w:hAnsi="Arial" w:cs="Arial"/>
            <w:bCs/>
            <w:color w:val="000000"/>
            <w:sz w:val="22"/>
          </w:rPr>
          <w:t>PP</w:t>
        </w:r>
      </w:hyperlink>
      <w:r w:rsidR="00E5127B" w:rsidRPr="00694390">
        <w:rPr>
          <w:rFonts w:ascii="Arial" w:hAnsi="Arial" w:cs="Arial"/>
          <w:bCs/>
          <w:color w:val="000000"/>
          <w:sz w:val="22"/>
        </w:rPr>
        <w:t xml:space="preserve">, </w:t>
      </w:r>
      <w:hyperlink r:id="rId39" w:tooltip="Polystyren" w:history="1">
        <w:r w:rsidR="00E5127B" w:rsidRPr="00694390">
          <w:rPr>
            <w:rFonts w:ascii="Arial" w:hAnsi="Arial" w:cs="Arial"/>
            <w:bCs/>
            <w:color w:val="000000"/>
            <w:sz w:val="22"/>
          </w:rPr>
          <w:t>PS</w:t>
        </w:r>
      </w:hyperlink>
      <w:r w:rsidR="00E5127B" w:rsidRPr="00694390">
        <w:rPr>
          <w:rFonts w:ascii="Arial" w:hAnsi="Arial" w:cs="Arial"/>
          <w:bCs/>
          <w:color w:val="000000"/>
          <w:sz w:val="22"/>
        </w:rPr>
        <w:t>, 1, 2, 4, 5, 6</w:t>
      </w:r>
      <w:r w:rsidR="00E5127B" w:rsidRPr="00855AA8">
        <w:rPr>
          <w:rFonts w:ascii="Arial" w:hAnsi="Arial" w:cs="Arial"/>
          <w:bCs/>
          <w:color w:val="000000"/>
          <w:sz w:val="22"/>
        </w:rPr>
        <w:t xml:space="preserve"> </w:t>
      </w:r>
    </w:p>
    <w:p w14:paraId="4E371CB2" w14:textId="77777777" w:rsidR="00855AA8" w:rsidRPr="007168E8" w:rsidRDefault="00855AA8" w:rsidP="00855AA8">
      <w:pPr>
        <w:spacing w:line="16" w:lineRule="atLeast"/>
        <w:ind w:left="284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Do </w:t>
      </w:r>
      <w:hyperlink r:id="rId40" w:tooltip="Kontejner" w:history="1">
        <w:r w:rsidR="006F38F0" w:rsidRPr="007168E8">
          <w:rPr>
            <w:rFonts w:ascii="Arial" w:eastAsia="Calibri" w:hAnsi="Arial" w:cs="Arial"/>
            <w:b/>
            <w:i/>
            <w:sz w:val="22"/>
            <w:szCs w:val="22"/>
            <w:lang w:eastAsia="en-US"/>
          </w:rPr>
          <w:t>shromažďovacích</w:t>
        </w:r>
      </w:hyperlink>
      <w:r w:rsidR="006F38F0"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nádob</w:t>
      </w:r>
      <w:r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na </w:t>
      </w:r>
      <w:hyperlink r:id="rId41" w:tooltip="Plast" w:history="1">
        <w:r w:rsidRPr="007168E8">
          <w:rPr>
            <w:rFonts w:ascii="Arial" w:eastAsia="Calibri" w:hAnsi="Arial" w:cs="Arial"/>
            <w:b/>
            <w:i/>
            <w:sz w:val="22"/>
            <w:szCs w:val="22"/>
            <w:lang w:eastAsia="en-US"/>
          </w:rPr>
          <w:t>plasty</w:t>
        </w:r>
      </w:hyperlink>
      <w:r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</w:t>
      </w:r>
      <w:r w:rsidR="00B0063D"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>nepatří</w:t>
      </w:r>
      <w:r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</w:t>
      </w:r>
      <w:hyperlink r:id="rId42" w:tooltip="Novodur (stránka neexistuje)" w:history="1">
        <w:r w:rsidRPr="007168E8">
          <w:rPr>
            <w:rFonts w:ascii="Arial" w:eastAsia="Calibri" w:hAnsi="Arial" w:cs="Arial"/>
            <w:b/>
            <w:i/>
            <w:sz w:val="22"/>
            <w:szCs w:val="22"/>
            <w:lang w:eastAsia="en-US"/>
          </w:rPr>
          <w:t>novodurové</w:t>
        </w:r>
      </w:hyperlink>
      <w:r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trubky, </w:t>
      </w:r>
      <w:hyperlink r:id="rId43" w:tooltip="Guma" w:history="1">
        <w:r w:rsidRPr="007168E8">
          <w:rPr>
            <w:rFonts w:ascii="Arial" w:eastAsia="Calibri" w:hAnsi="Arial" w:cs="Arial"/>
            <w:b/>
            <w:i/>
            <w:sz w:val="22"/>
            <w:szCs w:val="22"/>
            <w:lang w:eastAsia="en-US"/>
          </w:rPr>
          <w:t>guma</w:t>
        </w:r>
      </w:hyperlink>
      <w:r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, </w:t>
      </w:r>
      <w:hyperlink r:id="rId44" w:tooltip="Molitan" w:history="1">
        <w:r w:rsidRPr="007168E8">
          <w:rPr>
            <w:rFonts w:ascii="Arial" w:eastAsia="Calibri" w:hAnsi="Arial" w:cs="Arial"/>
            <w:b/>
            <w:i/>
            <w:sz w:val="22"/>
            <w:szCs w:val="22"/>
            <w:lang w:eastAsia="en-US"/>
          </w:rPr>
          <w:t>molitan</w:t>
        </w:r>
      </w:hyperlink>
      <w:r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, </w:t>
      </w:r>
      <w:hyperlink r:id="rId45" w:tooltip="PVC" w:history="1">
        <w:r w:rsidRPr="007168E8">
          <w:rPr>
            <w:rFonts w:ascii="Arial" w:eastAsia="Calibri" w:hAnsi="Arial" w:cs="Arial"/>
            <w:b/>
            <w:i/>
            <w:sz w:val="22"/>
            <w:szCs w:val="22"/>
            <w:lang w:eastAsia="en-US"/>
          </w:rPr>
          <w:t>PVC</w:t>
        </w:r>
      </w:hyperlink>
      <w:r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, </w:t>
      </w:r>
      <w:hyperlink r:id="rId46" w:tooltip="Textilie" w:history="1">
        <w:r w:rsidRPr="007168E8">
          <w:rPr>
            <w:rFonts w:ascii="Arial" w:eastAsia="Calibri" w:hAnsi="Arial" w:cs="Arial"/>
            <w:b/>
            <w:i/>
            <w:sz w:val="22"/>
            <w:szCs w:val="22"/>
            <w:lang w:eastAsia="en-US"/>
          </w:rPr>
          <w:t>textil</w:t>
        </w:r>
      </w:hyperlink>
      <w:r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z </w:t>
      </w:r>
      <w:hyperlink r:id="rId47" w:tooltip="Umělé vlákno" w:history="1">
        <w:r w:rsidRPr="007168E8">
          <w:rPr>
            <w:rFonts w:ascii="Arial" w:eastAsia="Calibri" w:hAnsi="Arial" w:cs="Arial"/>
            <w:b/>
            <w:i/>
            <w:sz w:val="22"/>
            <w:szCs w:val="22"/>
            <w:lang w:eastAsia="en-US"/>
          </w:rPr>
          <w:t>umělých vláken</w:t>
        </w:r>
      </w:hyperlink>
      <w:r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, nádobky od léčiv, vícevrstvé obaly, </w:t>
      </w:r>
      <w:hyperlink r:id="rId48" w:tooltip="Linoleum" w:history="1">
        <w:r w:rsidRPr="007168E8">
          <w:rPr>
            <w:rFonts w:ascii="Arial" w:eastAsia="Calibri" w:hAnsi="Arial" w:cs="Arial"/>
            <w:b/>
            <w:i/>
            <w:sz w:val="22"/>
            <w:szCs w:val="22"/>
            <w:lang w:eastAsia="en-US"/>
          </w:rPr>
          <w:t>linolea</w:t>
        </w:r>
      </w:hyperlink>
      <w:r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, </w:t>
      </w:r>
      <w:hyperlink r:id="rId49" w:tooltip="Pneumatika" w:history="1">
        <w:r w:rsidRPr="007168E8">
          <w:rPr>
            <w:rFonts w:ascii="Arial" w:eastAsia="Calibri" w:hAnsi="Arial" w:cs="Arial"/>
            <w:b/>
            <w:i/>
            <w:sz w:val="22"/>
            <w:szCs w:val="22"/>
            <w:lang w:eastAsia="en-US"/>
          </w:rPr>
          <w:t>pneumatiky</w:t>
        </w:r>
      </w:hyperlink>
      <w:r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>, obaly od nebezpečných látek (</w:t>
      </w:r>
      <w:hyperlink r:id="rId50" w:tooltip="Motorový olej" w:history="1">
        <w:r w:rsidRPr="007168E8">
          <w:rPr>
            <w:rFonts w:ascii="Arial" w:eastAsia="Calibri" w:hAnsi="Arial" w:cs="Arial"/>
            <w:b/>
            <w:i/>
            <w:sz w:val="22"/>
            <w:szCs w:val="22"/>
            <w:lang w:eastAsia="en-US"/>
          </w:rPr>
          <w:t>motorový olej</w:t>
        </w:r>
      </w:hyperlink>
      <w:r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, </w:t>
      </w:r>
      <w:hyperlink r:id="rId51" w:tooltip="Chemikálie" w:history="1">
        <w:r w:rsidRPr="007168E8">
          <w:rPr>
            <w:rFonts w:ascii="Arial" w:eastAsia="Calibri" w:hAnsi="Arial" w:cs="Arial"/>
            <w:b/>
            <w:i/>
            <w:sz w:val="22"/>
            <w:szCs w:val="22"/>
            <w:lang w:eastAsia="en-US"/>
          </w:rPr>
          <w:t>chemikálie</w:t>
        </w:r>
      </w:hyperlink>
      <w:r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, </w:t>
      </w:r>
      <w:hyperlink r:id="rId52" w:tooltip="Barva" w:history="1">
        <w:r w:rsidRPr="007168E8">
          <w:rPr>
            <w:rFonts w:ascii="Arial" w:eastAsia="Calibri" w:hAnsi="Arial" w:cs="Arial"/>
            <w:b/>
            <w:i/>
            <w:sz w:val="22"/>
            <w:szCs w:val="22"/>
            <w:lang w:eastAsia="en-US"/>
          </w:rPr>
          <w:t>barvy</w:t>
        </w:r>
      </w:hyperlink>
      <w:r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apod.)</w:t>
      </w:r>
    </w:p>
    <w:p w14:paraId="3354B1AE" w14:textId="77777777" w:rsidR="00E5127B" w:rsidRPr="00E5127B" w:rsidRDefault="00E5127B" w:rsidP="00855AA8">
      <w:pPr>
        <w:pStyle w:val="Odstavecseseznamem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  <w:color w:val="FF0000"/>
        </w:rPr>
      </w:pPr>
    </w:p>
    <w:p w14:paraId="533131F5" w14:textId="77777777" w:rsidR="00E5127B" w:rsidRPr="00694390" w:rsidRDefault="002409A7" w:rsidP="007168E8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FF0000"/>
        </w:rPr>
      </w:pPr>
      <w:r w:rsidRPr="00694390">
        <w:rPr>
          <w:rFonts w:ascii="Arial" w:hAnsi="Arial" w:cs="Arial"/>
          <w:b/>
          <w:bCs/>
          <w:color w:val="000000"/>
        </w:rPr>
        <w:t>Sklo</w:t>
      </w:r>
      <w:r w:rsidRPr="00694390">
        <w:rPr>
          <w:rFonts w:ascii="Arial" w:hAnsi="Arial" w:cs="Arial"/>
          <w:bCs/>
          <w:color w:val="000000"/>
        </w:rPr>
        <w:t xml:space="preserve">, </w:t>
      </w:r>
      <w:r w:rsidRPr="00694390">
        <w:rPr>
          <w:rFonts w:ascii="Arial" w:hAnsi="Arial" w:cs="Arial"/>
          <w:b/>
          <w:color w:val="000000"/>
        </w:rPr>
        <w:t>barva zelená</w:t>
      </w:r>
      <w:r w:rsidR="006F38F0" w:rsidRPr="00694390">
        <w:rPr>
          <w:rFonts w:ascii="Arial" w:hAnsi="Arial" w:cs="Arial"/>
          <w:b/>
          <w:color w:val="000000"/>
        </w:rPr>
        <w:t>:</w:t>
      </w:r>
      <w:r w:rsidR="00E5127B" w:rsidRPr="00694390">
        <w:rPr>
          <w:rFonts w:ascii="Arial" w:hAnsi="Arial" w:cs="Arial"/>
          <w:bCs/>
          <w:color w:val="000000"/>
        </w:rPr>
        <w:t xml:space="preserve"> </w:t>
      </w:r>
      <w:r w:rsidR="006F38F0" w:rsidRPr="00694390">
        <w:rPr>
          <w:rFonts w:ascii="Arial" w:hAnsi="Arial" w:cs="Arial"/>
          <w:bCs/>
          <w:color w:val="000000"/>
        </w:rPr>
        <w:t xml:space="preserve">barevné a čiré </w:t>
      </w:r>
      <w:r w:rsidR="00E5127B" w:rsidRPr="00694390">
        <w:rPr>
          <w:rFonts w:ascii="Arial" w:hAnsi="Arial" w:cs="Arial"/>
        </w:rPr>
        <w:t xml:space="preserve">nevratné láhve od nápojů, skleněné nádoby, skleněné střepy – </w:t>
      </w:r>
      <w:hyperlink r:id="rId53" w:tooltip="Tabulové sklo" w:history="1">
        <w:r w:rsidR="00E5127B" w:rsidRPr="00694390">
          <w:rPr>
            <w:rFonts w:ascii="Arial" w:hAnsi="Arial" w:cs="Arial"/>
          </w:rPr>
          <w:t>tabulové sklo</w:t>
        </w:r>
      </w:hyperlink>
      <w:r w:rsidR="00E5127B" w:rsidRPr="00694390">
        <w:rPr>
          <w:rFonts w:ascii="Arial" w:hAnsi="Arial" w:cs="Arial"/>
        </w:rPr>
        <w:t xml:space="preserve">, obaly s </w:t>
      </w:r>
      <w:hyperlink r:id="rId54" w:tooltip="Recyklační symbol" w:history="1">
        <w:r w:rsidR="00E5127B" w:rsidRPr="00694390">
          <w:rPr>
            <w:rFonts w:ascii="Arial" w:hAnsi="Arial" w:cs="Arial"/>
          </w:rPr>
          <w:t>recyklačním symbolem</w:t>
        </w:r>
      </w:hyperlink>
      <w:r w:rsidR="00E5127B" w:rsidRPr="00694390">
        <w:rPr>
          <w:rFonts w:ascii="Arial" w:hAnsi="Arial" w:cs="Arial"/>
        </w:rPr>
        <w:t xml:space="preserve"> a kódem </w:t>
      </w:r>
      <w:hyperlink r:id="rId55" w:tooltip="GL (kód) (stránka neexistuje)" w:history="1">
        <w:r w:rsidR="00E5127B" w:rsidRPr="00694390">
          <w:rPr>
            <w:rFonts w:ascii="Arial" w:hAnsi="Arial" w:cs="Arial"/>
          </w:rPr>
          <w:t>GL</w:t>
        </w:r>
      </w:hyperlink>
      <w:r w:rsidR="00E5127B" w:rsidRPr="00694390">
        <w:rPr>
          <w:rFonts w:ascii="Arial" w:hAnsi="Arial" w:cs="Arial"/>
        </w:rPr>
        <w:t xml:space="preserve">, 70, 71, 72. </w:t>
      </w:r>
    </w:p>
    <w:p w14:paraId="2156645D" w14:textId="77777777" w:rsidR="00E5127B" w:rsidRPr="007168E8" w:rsidRDefault="007168E8" w:rsidP="00E5127B">
      <w:pPr>
        <w:spacing w:line="16" w:lineRule="atLeast"/>
        <w:ind w:left="284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Do </w:t>
      </w:r>
      <w:hyperlink r:id="rId56" w:tooltip="Kontejner" w:history="1">
        <w:r w:rsidRPr="007168E8">
          <w:rPr>
            <w:rFonts w:ascii="Arial" w:eastAsia="Calibri" w:hAnsi="Arial" w:cs="Arial"/>
            <w:b/>
            <w:i/>
            <w:sz w:val="22"/>
            <w:szCs w:val="22"/>
            <w:lang w:eastAsia="en-US"/>
          </w:rPr>
          <w:t>shromažďovacích</w:t>
        </w:r>
      </w:hyperlink>
      <w:r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nádob </w:t>
      </w:r>
      <w:r w:rsidR="00E5127B"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na </w:t>
      </w:r>
      <w:hyperlink r:id="rId57" w:tooltip="Sklo" w:history="1">
        <w:r w:rsidR="00E5127B" w:rsidRPr="007168E8">
          <w:rPr>
            <w:rFonts w:ascii="Arial" w:eastAsia="Calibri" w:hAnsi="Arial" w:cs="Arial"/>
            <w:b/>
            <w:i/>
            <w:sz w:val="22"/>
            <w:szCs w:val="22"/>
            <w:lang w:eastAsia="en-US"/>
          </w:rPr>
          <w:t>sklo</w:t>
        </w:r>
      </w:hyperlink>
      <w:r w:rsidR="00B0063D"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nepatří </w:t>
      </w:r>
      <w:hyperlink r:id="rId58" w:tooltip="Porcelán" w:history="1">
        <w:r w:rsidR="00E5127B" w:rsidRPr="007168E8">
          <w:rPr>
            <w:rFonts w:ascii="Arial" w:eastAsia="Calibri" w:hAnsi="Arial" w:cs="Arial"/>
            <w:b/>
            <w:i/>
            <w:sz w:val="22"/>
            <w:szCs w:val="22"/>
            <w:lang w:eastAsia="en-US"/>
          </w:rPr>
          <w:t>porcelán</w:t>
        </w:r>
      </w:hyperlink>
      <w:r w:rsidR="00E5127B"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>,</w:t>
      </w:r>
      <w:r w:rsidR="006F38F0"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keramika,</w:t>
      </w:r>
      <w:r w:rsidR="00E5127B"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</w:t>
      </w:r>
      <w:hyperlink r:id="rId59" w:tooltip="Autosklo (stránka neexistuje)" w:history="1">
        <w:r w:rsidR="00E5127B" w:rsidRPr="007168E8">
          <w:rPr>
            <w:rFonts w:ascii="Arial" w:eastAsia="Calibri" w:hAnsi="Arial" w:cs="Arial"/>
            <w:b/>
            <w:i/>
            <w:sz w:val="22"/>
            <w:szCs w:val="22"/>
            <w:lang w:eastAsia="en-US"/>
          </w:rPr>
          <w:t>autosklo</w:t>
        </w:r>
      </w:hyperlink>
      <w:r w:rsidR="00E5127B"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, </w:t>
      </w:r>
      <w:hyperlink r:id="rId60" w:tooltip="Drátěné sklo" w:history="1">
        <w:r w:rsidR="00E5127B" w:rsidRPr="007168E8">
          <w:rPr>
            <w:rFonts w:ascii="Arial" w:eastAsia="Calibri" w:hAnsi="Arial" w:cs="Arial"/>
            <w:b/>
            <w:i/>
            <w:sz w:val="22"/>
            <w:szCs w:val="22"/>
            <w:lang w:eastAsia="en-US"/>
          </w:rPr>
          <w:t>drátěné sklo</w:t>
        </w:r>
      </w:hyperlink>
      <w:r w:rsidR="006F38F0"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, </w:t>
      </w:r>
      <w:r w:rsidR="00E5127B"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zrcadla, lahvičky od léčiv, </w:t>
      </w:r>
      <w:hyperlink r:id="rId61" w:tooltip="Žárovka" w:history="1">
        <w:r w:rsidR="00E5127B" w:rsidRPr="007168E8">
          <w:rPr>
            <w:rFonts w:ascii="Arial" w:eastAsia="Calibri" w:hAnsi="Arial" w:cs="Arial"/>
            <w:b/>
            <w:i/>
            <w:sz w:val="22"/>
            <w:szCs w:val="22"/>
            <w:lang w:eastAsia="en-US"/>
          </w:rPr>
          <w:t>žárovky</w:t>
        </w:r>
      </w:hyperlink>
      <w:r w:rsidR="00E5127B"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, </w:t>
      </w:r>
      <w:hyperlink r:id="rId62" w:tooltip="Zářivka" w:history="1">
        <w:r w:rsidR="00E5127B" w:rsidRPr="007168E8">
          <w:rPr>
            <w:rFonts w:ascii="Arial" w:eastAsia="Calibri" w:hAnsi="Arial" w:cs="Arial"/>
            <w:b/>
            <w:i/>
            <w:sz w:val="22"/>
            <w:szCs w:val="22"/>
            <w:lang w:eastAsia="en-US"/>
          </w:rPr>
          <w:t>zářivky</w:t>
        </w:r>
      </w:hyperlink>
      <w:r w:rsidR="00E5127B"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a </w:t>
      </w:r>
      <w:hyperlink r:id="rId63" w:tooltip="Výbojka" w:history="1">
        <w:r w:rsidR="00E5127B" w:rsidRPr="007168E8">
          <w:rPr>
            <w:rFonts w:ascii="Arial" w:eastAsia="Calibri" w:hAnsi="Arial" w:cs="Arial"/>
            <w:b/>
            <w:i/>
            <w:sz w:val="22"/>
            <w:szCs w:val="22"/>
            <w:lang w:eastAsia="en-US"/>
          </w:rPr>
          <w:t>výbojky</w:t>
        </w:r>
      </w:hyperlink>
      <w:r w:rsidR="00E5127B"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>…</w:t>
      </w:r>
    </w:p>
    <w:p w14:paraId="0A550DE5" w14:textId="77777777" w:rsidR="002409A7" w:rsidRPr="00422974" w:rsidRDefault="002409A7" w:rsidP="00E5127B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color w:val="000000"/>
        </w:rPr>
      </w:pPr>
    </w:p>
    <w:p w14:paraId="7C02AFF4" w14:textId="77777777" w:rsidR="007E741D" w:rsidRDefault="002409A7" w:rsidP="006F38F0">
      <w:pPr>
        <w:numPr>
          <w:ilvl w:val="0"/>
          <w:numId w:val="31"/>
        </w:numPr>
        <w:spacing w:after="200" w:line="16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0063D">
        <w:rPr>
          <w:rFonts w:ascii="Arial" w:eastAsia="Calibri" w:hAnsi="Arial" w:cs="Arial"/>
          <w:b/>
          <w:sz w:val="22"/>
          <w:szCs w:val="22"/>
          <w:lang w:eastAsia="en-US"/>
        </w:rPr>
        <w:t>Kovy</w:t>
      </w:r>
      <w:r w:rsidRPr="007E741D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Pr="006F38F0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barva</w:t>
      </w:r>
      <w:r w:rsidR="009B56AE" w:rsidRPr="006F38F0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 xml:space="preserve"> červená</w:t>
      </w:r>
      <w:r w:rsidR="006F38F0">
        <w:rPr>
          <w:rFonts w:ascii="Arial" w:eastAsia="Calibri" w:hAnsi="Arial" w:cs="Arial"/>
          <w:sz w:val="22"/>
          <w:szCs w:val="22"/>
          <w:lang w:eastAsia="en-US"/>
        </w:rPr>
        <w:t>:</w:t>
      </w:r>
      <w:r w:rsidR="007E741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F38F0">
        <w:rPr>
          <w:rFonts w:ascii="Arial" w:eastAsia="Calibri" w:hAnsi="Arial" w:cs="Arial"/>
          <w:sz w:val="22"/>
          <w:szCs w:val="22"/>
          <w:lang w:eastAsia="en-US"/>
        </w:rPr>
        <w:t>kovové obaly</w:t>
      </w:r>
      <w:r w:rsidR="007E741D" w:rsidRPr="0043203F">
        <w:rPr>
          <w:rFonts w:ascii="Arial" w:eastAsia="Calibri" w:hAnsi="Arial" w:cs="Arial"/>
          <w:sz w:val="22"/>
          <w:szCs w:val="22"/>
          <w:lang w:eastAsia="en-US"/>
        </w:rPr>
        <w:t xml:space="preserve"> od nápojů, konzervy od potravin, hliníkové folie – víčka od jogurtů, obaly od čokolád, obaly od sprejů, tuby, kanystry, obaly z kovů označené ALU, FE, 40, </w:t>
      </w:r>
    </w:p>
    <w:p w14:paraId="0E251277" w14:textId="77777777" w:rsidR="007E741D" w:rsidRPr="007168E8" w:rsidRDefault="007168E8" w:rsidP="007E741D">
      <w:pPr>
        <w:spacing w:line="16" w:lineRule="atLeast"/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Do </w:t>
      </w:r>
      <w:hyperlink r:id="rId64" w:tooltip="Kontejner" w:history="1">
        <w:r w:rsidRPr="007168E8">
          <w:rPr>
            <w:rFonts w:ascii="Arial" w:eastAsia="Calibri" w:hAnsi="Arial" w:cs="Arial"/>
            <w:b/>
            <w:i/>
            <w:sz w:val="22"/>
            <w:szCs w:val="22"/>
            <w:lang w:eastAsia="en-US"/>
          </w:rPr>
          <w:t>shromažďovacích</w:t>
        </w:r>
      </w:hyperlink>
      <w:r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nádob </w:t>
      </w:r>
      <w:r w:rsidR="007E741D"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na </w:t>
      </w:r>
      <w:hyperlink r:id="rId65" w:tooltip="Plast" w:history="1">
        <w:r w:rsidR="007E741D" w:rsidRPr="007168E8">
          <w:rPr>
            <w:rFonts w:ascii="Arial" w:eastAsia="Calibri" w:hAnsi="Arial" w:cs="Arial"/>
            <w:b/>
            <w:i/>
            <w:sz w:val="22"/>
            <w:szCs w:val="22"/>
            <w:lang w:eastAsia="en-US"/>
          </w:rPr>
          <w:t>kovy</w:t>
        </w:r>
      </w:hyperlink>
      <w:r w:rsidR="007E741D"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</w:t>
      </w:r>
      <w:proofErr w:type="gramStart"/>
      <w:r w:rsidR="00B0063D"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>nepatří</w:t>
      </w:r>
      <w:proofErr w:type="gramEnd"/>
      <w:r w:rsidR="007E741D"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silně znečištěné obaly, plechovky od barev a chemikálií</w:t>
      </w:r>
      <w:r w:rsidR="007E741D" w:rsidRPr="007168E8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F420538" w14:textId="77777777" w:rsidR="002409A7" w:rsidRPr="00422974" w:rsidRDefault="002409A7" w:rsidP="00B0063D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</w:rPr>
      </w:pPr>
    </w:p>
    <w:p w14:paraId="62CF12B4" w14:textId="77777777" w:rsidR="002409A7" w:rsidRPr="00694390" w:rsidRDefault="002409A7" w:rsidP="007168E8">
      <w:pPr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B0063D">
        <w:rPr>
          <w:rFonts w:ascii="Arial" w:hAnsi="Arial" w:cs="Arial"/>
          <w:b/>
          <w:sz w:val="22"/>
          <w:szCs w:val="22"/>
        </w:rPr>
        <w:t>Jedlé oleje a tuky</w:t>
      </w:r>
      <w:r w:rsidRPr="00422974">
        <w:rPr>
          <w:rFonts w:ascii="Arial" w:hAnsi="Arial" w:cs="Arial"/>
          <w:sz w:val="22"/>
          <w:szCs w:val="22"/>
        </w:rPr>
        <w:t xml:space="preserve">, </w:t>
      </w:r>
      <w:r w:rsidRPr="007168E8">
        <w:rPr>
          <w:rFonts w:ascii="Arial" w:hAnsi="Arial" w:cs="Arial"/>
          <w:b/>
          <w:bCs/>
          <w:sz w:val="22"/>
          <w:szCs w:val="22"/>
          <w:u w:val="single"/>
        </w:rPr>
        <w:t xml:space="preserve">barva </w:t>
      </w:r>
      <w:r w:rsidR="007168E8" w:rsidRPr="00694390">
        <w:rPr>
          <w:rFonts w:ascii="Arial" w:hAnsi="Arial" w:cs="Arial"/>
          <w:b/>
          <w:bCs/>
          <w:sz w:val="22"/>
          <w:szCs w:val="22"/>
          <w:u w:val="single"/>
        </w:rPr>
        <w:t>zelená</w:t>
      </w:r>
      <w:r w:rsidRPr="00694390">
        <w:rPr>
          <w:rFonts w:ascii="Arial" w:hAnsi="Arial" w:cs="Arial"/>
          <w:b/>
          <w:bCs/>
          <w:sz w:val="22"/>
          <w:szCs w:val="22"/>
          <w:u w:val="single"/>
        </w:rPr>
        <w:t xml:space="preserve"> s oranžovým víkem</w:t>
      </w:r>
      <w:r w:rsidR="00B0063D" w:rsidRPr="00694390">
        <w:rPr>
          <w:rFonts w:ascii="Arial" w:hAnsi="Arial" w:cs="Arial"/>
          <w:sz w:val="22"/>
          <w:szCs w:val="22"/>
        </w:rPr>
        <w:t>: pokrmové oleje a tuky umístěné v uzav</w:t>
      </w:r>
      <w:r w:rsidR="007168E8" w:rsidRPr="00694390">
        <w:rPr>
          <w:rFonts w:ascii="Arial" w:hAnsi="Arial" w:cs="Arial"/>
          <w:sz w:val="22"/>
          <w:szCs w:val="22"/>
        </w:rPr>
        <w:t>řených</w:t>
      </w:r>
      <w:r w:rsidR="00B0063D" w:rsidRPr="00694390">
        <w:rPr>
          <w:rFonts w:ascii="Arial" w:hAnsi="Arial" w:cs="Arial"/>
          <w:sz w:val="22"/>
          <w:szCs w:val="22"/>
        </w:rPr>
        <w:t xml:space="preserve"> </w:t>
      </w:r>
      <w:r w:rsidR="00B0063D" w:rsidRPr="00694390">
        <w:rPr>
          <w:rFonts w:ascii="Arial" w:hAnsi="Arial" w:cs="Arial"/>
          <w:sz w:val="22"/>
          <w:szCs w:val="22"/>
          <w:u w:val="single"/>
        </w:rPr>
        <w:t>plastových nádobách</w:t>
      </w:r>
      <w:r w:rsidR="00B0063D" w:rsidRPr="00694390">
        <w:rPr>
          <w:rFonts w:ascii="Arial" w:hAnsi="Arial" w:cs="Arial"/>
          <w:sz w:val="22"/>
          <w:szCs w:val="22"/>
        </w:rPr>
        <w:t xml:space="preserve">. </w:t>
      </w:r>
    </w:p>
    <w:p w14:paraId="3D0D69AB" w14:textId="77777777" w:rsidR="00B0063D" w:rsidRDefault="00B0063D" w:rsidP="00B0063D">
      <w:pPr>
        <w:ind w:left="284"/>
        <w:rPr>
          <w:rFonts w:ascii="Arial" w:hAnsi="Arial" w:cs="Arial"/>
          <w:b/>
          <w:sz w:val="22"/>
          <w:szCs w:val="22"/>
        </w:rPr>
      </w:pPr>
    </w:p>
    <w:p w14:paraId="469B9CA3" w14:textId="77777777" w:rsidR="00B0063D" w:rsidRPr="00B0063D" w:rsidRDefault="007168E8" w:rsidP="007168E8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Do </w:t>
      </w:r>
      <w:hyperlink r:id="rId66" w:tooltip="Kontejner" w:history="1">
        <w:r w:rsidRPr="007168E8">
          <w:rPr>
            <w:rFonts w:ascii="Arial" w:eastAsia="Calibri" w:hAnsi="Arial" w:cs="Arial"/>
            <w:b/>
            <w:i/>
            <w:sz w:val="22"/>
            <w:szCs w:val="22"/>
            <w:lang w:eastAsia="en-US"/>
          </w:rPr>
          <w:t>shromažďovacích</w:t>
        </w:r>
      </w:hyperlink>
      <w:r w:rsidRPr="007168E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nádob </w:t>
      </w:r>
      <w:r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na jedlé oleje a tuky </w:t>
      </w:r>
      <w:proofErr w:type="gramStart"/>
      <w:r w:rsidR="00B0063D" w:rsidRPr="00B0063D">
        <w:rPr>
          <w:rFonts w:ascii="Arial" w:hAnsi="Arial" w:cs="Arial"/>
          <w:b/>
          <w:i/>
          <w:sz w:val="22"/>
          <w:szCs w:val="22"/>
        </w:rPr>
        <w:t>nepatří</w:t>
      </w:r>
      <w:proofErr w:type="gramEnd"/>
      <w:r w:rsidR="00B0063D" w:rsidRPr="00B0063D">
        <w:rPr>
          <w:rFonts w:ascii="Arial" w:hAnsi="Arial" w:cs="Arial"/>
          <w:b/>
          <w:i/>
          <w:sz w:val="22"/>
          <w:szCs w:val="22"/>
        </w:rPr>
        <w:t xml:space="preserve"> motorové, převodové a další technické oleje. </w:t>
      </w:r>
    </w:p>
    <w:p w14:paraId="5AD4F90C" w14:textId="77777777" w:rsidR="00B0063D" w:rsidRPr="00422974" w:rsidRDefault="00B0063D" w:rsidP="007168E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763276A" w14:textId="77777777" w:rsidR="002409A7" w:rsidRDefault="002409A7" w:rsidP="006F38F0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B0063D">
        <w:rPr>
          <w:rFonts w:ascii="Arial" w:hAnsi="Arial" w:cs="Arial"/>
          <w:b/>
          <w:sz w:val="22"/>
          <w:szCs w:val="22"/>
        </w:rPr>
        <w:t>Textil</w:t>
      </w:r>
      <w:r w:rsidRPr="00422974">
        <w:rPr>
          <w:rFonts w:ascii="Arial" w:hAnsi="Arial" w:cs="Arial"/>
          <w:sz w:val="22"/>
          <w:szCs w:val="22"/>
        </w:rPr>
        <w:t xml:space="preserve">, </w:t>
      </w:r>
      <w:r w:rsidRPr="007168E8">
        <w:rPr>
          <w:rFonts w:ascii="Arial" w:hAnsi="Arial" w:cs="Arial"/>
          <w:b/>
          <w:bCs/>
          <w:sz w:val="22"/>
          <w:szCs w:val="22"/>
          <w:u w:val="single"/>
        </w:rPr>
        <w:t>barva bílá</w:t>
      </w:r>
      <w:r w:rsidR="007168E8" w:rsidRPr="007168E8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="00B0063D" w:rsidRPr="007168E8">
        <w:rPr>
          <w:rFonts w:ascii="Arial" w:hAnsi="Arial" w:cs="Arial"/>
          <w:sz w:val="22"/>
          <w:szCs w:val="22"/>
        </w:rPr>
        <w:t xml:space="preserve"> od</w:t>
      </w:r>
      <w:r w:rsidR="00B0063D">
        <w:rPr>
          <w:rFonts w:ascii="Arial" w:hAnsi="Arial" w:cs="Arial"/>
          <w:sz w:val="22"/>
          <w:szCs w:val="22"/>
        </w:rPr>
        <w:t xml:space="preserve">ěvy čisté oděvy zabalené v igelitové tašce, boty, hračky. </w:t>
      </w:r>
    </w:p>
    <w:p w14:paraId="71EBD01E" w14:textId="77777777" w:rsidR="00B0063D" w:rsidRDefault="00B0063D" w:rsidP="00B0063D">
      <w:pPr>
        <w:ind w:left="284"/>
        <w:rPr>
          <w:rFonts w:ascii="Arial" w:hAnsi="Arial" w:cs="Arial"/>
          <w:b/>
          <w:i/>
          <w:sz w:val="22"/>
          <w:szCs w:val="22"/>
        </w:rPr>
      </w:pPr>
    </w:p>
    <w:p w14:paraId="7E9BFB17" w14:textId="77777777" w:rsidR="00B0063D" w:rsidRPr="00B0063D" w:rsidRDefault="00B0063D" w:rsidP="007168E8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B0063D">
        <w:rPr>
          <w:rFonts w:ascii="Arial" w:hAnsi="Arial" w:cs="Arial"/>
          <w:b/>
          <w:i/>
          <w:sz w:val="22"/>
          <w:szCs w:val="22"/>
        </w:rPr>
        <w:t xml:space="preserve">Do této nádoby </w:t>
      </w:r>
      <w:proofErr w:type="gramStart"/>
      <w:r w:rsidRPr="00B0063D">
        <w:rPr>
          <w:rFonts w:ascii="Arial" w:hAnsi="Arial" w:cs="Arial"/>
          <w:b/>
          <w:i/>
          <w:sz w:val="22"/>
          <w:szCs w:val="22"/>
        </w:rPr>
        <w:t>nepatří</w:t>
      </w:r>
      <w:proofErr w:type="gramEnd"/>
      <w:r w:rsidRPr="00B0063D">
        <w:rPr>
          <w:rFonts w:ascii="Arial" w:hAnsi="Arial" w:cs="Arial"/>
          <w:b/>
          <w:i/>
          <w:sz w:val="22"/>
          <w:szCs w:val="22"/>
        </w:rPr>
        <w:t xml:space="preserve"> znečištěn</w:t>
      </w:r>
      <w:r w:rsidR="007168E8">
        <w:rPr>
          <w:rFonts w:ascii="Arial" w:hAnsi="Arial" w:cs="Arial"/>
          <w:b/>
          <w:i/>
          <w:sz w:val="22"/>
          <w:szCs w:val="22"/>
        </w:rPr>
        <w:t>ý</w:t>
      </w:r>
      <w:r w:rsidRPr="00B0063D">
        <w:rPr>
          <w:rFonts w:ascii="Arial" w:hAnsi="Arial" w:cs="Arial"/>
          <w:b/>
          <w:i/>
          <w:sz w:val="22"/>
          <w:szCs w:val="22"/>
        </w:rPr>
        <w:t xml:space="preserve"> nebo jinak znehodnocený textil</w:t>
      </w:r>
      <w:r w:rsidR="007168E8">
        <w:rPr>
          <w:rFonts w:ascii="Arial" w:hAnsi="Arial" w:cs="Arial"/>
          <w:b/>
          <w:i/>
          <w:sz w:val="22"/>
          <w:szCs w:val="22"/>
        </w:rPr>
        <w:t>, nezabalený textil.</w:t>
      </w:r>
    </w:p>
    <w:p w14:paraId="40FCACA6" w14:textId="77777777" w:rsidR="002409A7" w:rsidRPr="00422974" w:rsidRDefault="002409A7" w:rsidP="002409A7">
      <w:pPr>
        <w:ind w:left="360"/>
        <w:rPr>
          <w:rFonts w:ascii="Arial" w:hAnsi="Arial" w:cs="Arial"/>
          <w:sz w:val="22"/>
          <w:szCs w:val="22"/>
        </w:rPr>
      </w:pPr>
    </w:p>
    <w:p w14:paraId="3878298E" w14:textId="77777777" w:rsidR="002409A7" w:rsidRDefault="002409A7" w:rsidP="00B0063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74DF10D6" w14:textId="77777777" w:rsidR="002409A7" w:rsidRDefault="002409A7" w:rsidP="002409A7">
      <w:pPr>
        <w:jc w:val="both"/>
        <w:rPr>
          <w:rFonts w:ascii="Arial" w:hAnsi="Arial" w:cs="Arial"/>
          <w:sz w:val="22"/>
          <w:szCs w:val="22"/>
        </w:rPr>
      </w:pPr>
    </w:p>
    <w:p w14:paraId="2C95E34B" w14:textId="77777777" w:rsidR="002409A7" w:rsidRPr="009007DD" w:rsidRDefault="002409A7" w:rsidP="00B0063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</w:t>
      </w:r>
      <w:r w:rsidR="00CF481F">
        <w:rPr>
          <w:rFonts w:ascii="Arial" w:hAnsi="Arial" w:cs="Arial"/>
          <w:sz w:val="22"/>
          <w:szCs w:val="22"/>
        </w:rPr>
        <w:t xml:space="preserve">. </w:t>
      </w:r>
      <w:r w:rsidRPr="009007DD">
        <w:rPr>
          <w:rFonts w:ascii="Arial" w:hAnsi="Arial" w:cs="Arial"/>
          <w:sz w:val="22"/>
          <w:szCs w:val="22"/>
        </w:rPr>
        <w:t xml:space="preserve">Pokud to umožňuje povaha odpadu, je nutno objem odpadu před jeho odložením do sběrné nádoby </w:t>
      </w:r>
      <w:r w:rsidRPr="00514D9B">
        <w:rPr>
          <w:rFonts w:ascii="Arial" w:hAnsi="Arial" w:cs="Arial"/>
          <w:b/>
          <w:bCs/>
          <w:sz w:val="22"/>
          <w:szCs w:val="22"/>
        </w:rPr>
        <w:t>minimalizovat.</w:t>
      </w:r>
      <w:r w:rsidRPr="009007DD">
        <w:rPr>
          <w:rFonts w:ascii="Arial" w:hAnsi="Arial" w:cs="Arial"/>
          <w:sz w:val="22"/>
          <w:szCs w:val="22"/>
        </w:rPr>
        <w:t xml:space="preserve"> </w:t>
      </w:r>
    </w:p>
    <w:p w14:paraId="0D3D9056" w14:textId="77777777" w:rsidR="002409A7" w:rsidRPr="003A0DB1" w:rsidRDefault="002409A7" w:rsidP="002409A7">
      <w:pPr>
        <w:pStyle w:val="Default"/>
        <w:ind w:left="360"/>
      </w:pPr>
    </w:p>
    <w:p w14:paraId="0DD6EFCA" w14:textId="77777777" w:rsidR="009448D4" w:rsidRPr="009448D4" w:rsidRDefault="009B56AE" w:rsidP="00B0063D">
      <w:pPr>
        <w:numPr>
          <w:ilvl w:val="0"/>
          <w:numId w:val="4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9B56AE">
        <w:rPr>
          <w:rFonts w:ascii="Arial" w:hAnsi="Arial" w:cs="Arial"/>
          <w:sz w:val="22"/>
          <w:szCs w:val="22"/>
        </w:rPr>
        <w:t>Objemný odpad</w:t>
      </w:r>
      <w:r w:rsidR="00CF481F">
        <w:rPr>
          <w:rFonts w:ascii="Arial" w:hAnsi="Arial" w:cs="Arial"/>
          <w:sz w:val="22"/>
          <w:szCs w:val="22"/>
        </w:rPr>
        <w:t xml:space="preserve">, </w:t>
      </w:r>
      <w:r w:rsidR="00CF481F" w:rsidRPr="0084487D">
        <w:rPr>
          <w:rFonts w:ascii="Arial" w:hAnsi="Arial" w:cs="Arial"/>
          <w:sz w:val="22"/>
          <w:szCs w:val="22"/>
        </w:rPr>
        <w:t xml:space="preserve">zbavený všech </w:t>
      </w:r>
      <w:r w:rsidR="00CF481F" w:rsidRPr="0084487D">
        <w:rPr>
          <w:rFonts w:ascii="Arial" w:hAnsi="Arial" w:cs="Arial"/>
          <w:b/>
          <w:bCs/>
          <w:sz w:val="22"/>
          <w:szCs w:val="22"/>
        </w:rPr>
        <w:t>využitelných složek,</w:t>
      </w:r>
      <w:r w:rsidRPr="0084487D">
        <w:rPr>
          <w:rFonts w:ascii="Arial" w:hAnsi="Arial" w:cs="Arial"/>
          <w:sz w:val="22"/>
          <w:szCs w:val="22"/>
        </w:rPr>
        <w:t xml:space="preserve"> </w:t>
      </w:r>
      <w:r w:rsidR="009448D4" w:rsidRPr="0084487D">
        <w:rPr>
          <w:rFonts w:ascii="Arial" w:hAnsi="Arial" w:cs="Arial"/>
          <w:sz w:val="22"/>
          <w:szCs w:val="22"/>
        </w:rPr>
        <w:t xml:space="preserve">lze </w:t>
      </w:r>
      <w:r w:rsidR="00CF481F" w:rsidRPr="0084487D">
        <w:rPr>
          <w:rFonts w:ascii="Arial" w:hAnsi="Arial" w:cs="Arial"/>
          <w:sz w:val="22"/>
          <w:szCs w:val="22"/>
        </w:rPr>
        <w:t>ve výjimečných případech odkládat</w:t>
      </w:r>
      <w:r w:rsidR="009448D4" w:rsidRPr="0084487D">
        <w:rPr>
          <w:rFonts w:ascii="Arial" w:hAnsi="Arial" w:cs="Arial"/>
          <w:sz w:val="22"/>
          <w:szCs w:val="22"/>
        </w:rPr>
        <w:t xml:space="preserve"> do kovového kontejneru, umístěném na dvoře obecního úřadu.</w:t>
      </w:r>
      <w:r w:rsidR="009448D4">
        <w:rPr>
          <w:rFonts w:ascii="Arial" w:hAnsi="Arial" w:cs="Arial"/>
          <w:sz w:val="22"/>
          <w:szCs w:val="22"/>
        </w:rPr>
        <w:t xml:space="preserve"> </w:t>
      </w:r>
    </w:p>
    <w:p w14:paraId="09B9C2DF" w14:textId="77777777" w:rsidR="009448D4" w:rsidRPr="009448D4" w:rsidRDefault="009448D4" w:rsidP="009448D4">
      <w:pPr>
        <w:pStyle w:val="Odstavecseseznamem"/>
        <w:rPr>
          <w:rFonts w:ascii="Arial" w:hAnsi="Arial" w:cs="Arial"/>
          <w:color w:val="FF0000"/>
          <w:sz w:val="2"/>
        </w:rPr>
      </w:pPr>
    </w:p>
    <w:p w14:paraId="3675981D" w14:textId="77777777" w:rsidR="00EB0398" w:rsidRPr="00EB0398" w:rsidRDefault="009448D4" w:rsidP="00B0063D">
      <w:pPr>
        <w:numPr>
          <w:ilvl w:val="0"/>
          <w:numId w:val="4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9448D4">
        <w:rPr>
          <w:rFonts w:ascii="Arial" w:hAnsi="Arial" w:cs="Arial"/>
          <w:sz w:val="22"/>
          <w:szCs w:val="22"/>
        </w:rPr>
        <w:t>V</w:t>
      </w:r>
      <w:r w:rsidR="002409A7" w:rsidRPr="009448D4">
        <w:rPr>
          <w:rFonts w:ascii="Arial" w:hAnsi="Arial" w:cs="Arial"/>
          <w:sz w:val="22"/>
          <w:szCs w:val="22"/>
        </w:rPr>
        <w:t>ýrobky s ukončenou životností v rámci služby pro výrobce lze odevzdávat</w:t>
      </w:r>
      <w:r w:rsidR="00EB0398">
        <w:rPr>
          <w:rFonts w:ascii="Arial" w:hAnsi="Arial" w:cs="Arial"/>
          <w:sz w:val="22"/>
          <w:szCs w:val="22"/>
        </w:rPr>
        <w:t>:</w:t>
      </w:r>
    </w:p>
    <w:p w14:paraId="585965BA" w14:textId="77777777" w:rsidR="00481467" w:rsidRPr="00182E0B" w:rsidRDefault="002409A7" w:rsidP="00EB0398">
      <w:pPr>
        <w:ind w:firstLine="36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9448D4">
        <w:rPr>
          <w:rFonts w:ascii="Arial" w:hAnsi="Arial" w:cs="Arial"/>
          <w:sz w:val="22"/>
          <w:szCs w:val="22"/>
        </w:rPr>
        <w:t xml:space="preserve"> </w:t>
      </w:r>
      <w:r w:rsidR="009B56AE" w:rsidRPr="00182E0B">
        <w:rPr>
          <w:rFonts w:ascii="Arial" w:hAnsi="Arial" w:cs="Arial"/>
          <w:b/>
          <w:bCs/>
          <w:sz w:val="22"/>
          <w:szCs w:val="22"/>
        </w:rPr>
        <w:t>v budově obecního úřadu</w:t>
      </w:r>
      <w:r w:rsidR="00CF481F" w:rsidRPr="00182E0B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78A07E90" w14:textId="77777777" w:rsidR="00481467" w:rsidRPr="00481467" w:rsidRDefault="00D25D28" w:rsidP="00481467">
      <w:pPr>
        <w:numPr>
          <w:ilvl w:val="0"/>
          <w:numId w:val="39"/>
        </w:num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nádoba na </w:t>
      </w:r>
      <w:r w:rsidR="009B56AE" w:rsidRPr="009448D4">
        <w:rPr>
          <w:rFonts w:ascii="Arial" w:hAnsi="Arial" w:cs="Arial"/>
          <w:sz w:val="22"/>
          <w:szCs w:val="22"/>
        </w:rPr>
        <w:t>baterie a monočlánky</w:t>
      </w:r>
    </w:p>
    <w:p w14:paraId="40244D07" w14:textId="77777777" w:rsidR="00481467" w:rsidRPr="0084487D" w:rsidRDefault="00D25D28" w:rsidP="00481467">
      <w:pPr>
        <w:numPr>
          <w:ilvl w:val="0"/>
          <w:numId w:val="39"/>
        </w:num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nádoba na </w:t>
      </w:r>
      <w:r w:rsidR="009448D4" w:rsidRPr="009448D4">
        <w:rPr>
          <w:rFonts w:ascii="Arial" w:hAnsi="Arial" w:cs="Arial"/>
          <w:sz w:val="22"/>
          <w:szCs w:val="22"/>
        </w:rPr>
        <w:t>světelné zdroje</w:t>
      </w:r>
      <w:r>
        <w:rPr>
          <w:rFonts w:ascii="Arial" w:hAnsi="Arial" w:cs="Arial"/>
          <w:sz w:val="22"/>
          <w:szCs w:val="22"/>
        </w:rPr>
        <w:t xml:space="preserve"> (</w:t>
      </w:r>
      <w:r w:rsidR="00A224D1">
        <w:rPr>
          <w:rFonts w:ascii="Arial" w:hAnsi="Arial" w:cs="Arial"/>
          <w:sz w:val="22"/>
          <w:szCs w:val="22"/>
        </w:rPr>
        <w:t>úsporné zářivky, výbojky, lineární zářivky, LED světelné zdroje</w:t>
      </w:r>
      <w:r w:rsidR="00320B86" w:rsidRPr="0084487D">
        <w:rPr>
          <w:rFonts w:ascii="Arial" w:hAnsi="Arial" w:cs="Arial"/>
          <w:sz w:val="22"/>
          <w:szCs w:val="22"/>
        </w:rPr>
        <w:t>, klasické vláknové žárovky</w:t>
      </w:r>
      <w:r w:rsidRPr="0084487D">
        <w:rPr>
          <w:rFonts w:ascii="Arial" w:hAnsi="Arial" w:cs="Arial"/>
          <w:sz w:val="22"/>
          <w:szCs w:val="22"/>
        </w:rPr>
        <w:t>)</w:t>
      </w:r>
    </w:p>
    <w:p w14:paraId="4BABE2FA" w14:textId="77777777" w:rsidR="00481467" w:rsidRPr="0084487D" w:rsidRDefault="00CF481F" w:rsidP="00481467">
      <w:pPr>
        <w:numPr>
          <w:ilvl w:val="0"/>
          <w:numId w:val="39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84487D">
        <w:rPr>
          <w:rFonts w:ascii="Arial" w:hAnsi="Arial" w:cs="Arial"/>
          <w:sz w:val="22"/>
          <w:szCs w:val="22"/>
        </w:rPr>
        <w:t>kovová nádoba na drobné elektrospotřebiče</w:t>
      </w:r>
      <w:r w:rsidR="00D25D28" w:rsidRPr="0084487D">
        <w:rPr>
          <w:rFonts w:ascii="Arial" w:hAnsi="Arial" w:cs="Arial"/>
          <w:sz w:val="22"/>
          <w:szCs w:val="22"/>
        </w:rPr>
        <w:t>,</w:t>
      </w:r>
    </w:p>
    <w:p w14:paraId="1C2F7E11" w14:textId="77777777" w:rsidR="00D25D28" w:rsidRPr="0084487D" w:rsidRDefault="00D25D28" w:rsidP="00D25D28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84487D">
        <w:rPr>
          <w:rFonts w:ascii="Arial" w:hAnsi="Arial" w:cs="Arial"/>
          <w:b/>
          <w:bCs/>
          <w:sz w:val="22"/>
          <w:szCs w:val="22"/>
        </w:rPr>
        <w:t>v objektu nákupního střediska:</w:t>
      </w:r>
    </w:p>
    <w:p w14:paraId="65042592" w14:textId="77777777" w:rsidR="00D25D28" w:rsidRPr="0084487D" w:rsidRDefault="00D25D28" w:rsidP="00D25D28">
      <w:pPr>
        <w:numPr>
          <w:ilvl w:val="0"/>
          <w:numId w:val="39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84487D">
        <w:rPr>
          <w:rFonts w:ascii="Arial" w:hAnsi="Arial" w:cs="Arial"/>
          <w:sz w:val="22"/>
          <w:szCs w:val="22"/>
        </w:rPr>
        <w:t>plastová nádoba na baterie, monočlánky, knoflíkové baterie, drobné elektrospotřebiče, světelné zdroje.</w:t>
      </w:r>
    </w:p>
    <w:p w14:paraId="6B22323F" w14:textId="77777777" w:rsidR="002409A7" w:rsidRPr="0084487D" w:rsidRDefault="00182E0B" w:rsidP="00481467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Větší</w:t>
      </w:r>
      <w:r w:rsidR="00481467">
        <w:rPr>
          <w:rFonts w:ascii="Arial" w:hAnsi="Arial" w:cs="Arial"/>
          <w:sz w:val="22"/>
          <w:szCs w:val="22"/>
        </w:rPr>
        <w:t xml:space="preserve"> </w:t>
      </w:r>
      <w:r w:rsidR="00481467" w:rsidRPr="0084487D">
        <w:rPr>
          <w:rFonts w:ascii="Arial" w:hAnsi="Arial" w:cs="Arial"/>
          <w:sz w:val="22"/>
          <w:szCs w:val="22"/>
        </w:rPr>
        <w:t>elektrospotřebiče lze dále odkládat d</w:t>
      </w:r>
      <w:r w:rsidR="009448D4" w:rsidRPr="0084487D">
        <w:rPr>
          <w:rFonts w:ascii="Arial" w:hAnsi="Arial" w:cs="Arial"/>
          <w:sz w:val="22"/>
          <w:szCs w:val="22"/>
        </w:rPr>
        <w:t xml:space="preserve">o kovových </w:t>
      </w:r>
      <w:r w:rsidRPr="0084487D">
        <w:rPr>
          <w:rFonts w:ascii="Arial" w:hAnsi="Arial" w:cs="Arial"/>
          <w:sz w:val="22"/>
          <w:szCs w:val="22"/>
        </w:rPr>
        <w:t xml:space="preserve">uzavíratelných </w:t>
      </w:r>
      <w:r w:rsidR="009448D4" w:rsidRPr="0084487D">
        <w:rPr>
          <w:rFonts w:ascii="Arial" w:hAnsi="Arial" w:cs="Arial"/>
          <w:sz w:val="22"/>
          <w:szCs w:val="22"/>
        </w:rPr>
        <w:t>kontejnerů umístěných na stanovištích v</w:t>
      </w:r>
      <w:r w:rsidR="00E5127B" w:rsidRPr="0084487D">
        <w:rPr>
          <w:rFonts w:ascii="Arial" w:hAnsi="Arial" w:cs="Arial"/>
          <w:sz w:val="22"/>
          <w:szCs w:val="22"/>
        </w:rPr>
        <w:t> </w:t>
      </w:r>
      <w:r w:rsidR="009448D4" w:rsidRPr="0084487D">
        <w:rPr>
          <w:rFonts w:ascii="Arial" w:hAnsi="Arial" w:cs="Arial"/>
          <w:sz w:val="22"/>
          <w:szCs w:val="22"/>
        </w:rPr>
        <w:t>obci – viz příloha č. 1</w:t>
      </w:r>
      <w:r w:rsidR="00481467" w:rsidRPr="0084487D">
        <w:rPr>
          <w:rFonts w:ascii="Arial" w:hAnsi="Arial" w:cs="Arial"/>
          <w:sz w:val="22"/>
          <w:szCs w:val="22"/>
        </w:rPr>
        <w:t>.</w:t>
      </w:r>
      <w:r w:rsidR="009448D4" w:rsidRPr="0084487D">
        <w:rPr>
          <w:rFonts w:ascii="Arial" w:hAnsi="Arial" w:cs="Arial"/>
          <w:sz w:val="22"/>
          <w:szCs w:val="22"/>
        </w:rPr>
        <w:t xml:space="preserve"> </w:t>
      </w:r>
      <w:r w:rsidR="00481467" w:rsidRPr="0084487D">
        <w:rPr>
          <w:rFonts w:ascii="Arial" w:hAnsi="Arial" w:cs="Arial"/>
          <w:sz w:val="22"/>
          <w:szCs w:val="22"/>
        </w:rPr>
        <w:t xml:space="preserve">Objemnější elektrospotřebiče jako např. lednice, sporáky, pračky, bojlery, TV lze odkládat do </w:t>
      </w:r>
      <w:r w:rsidR="009448D4" w:rsidRPr="0084487D">
        <w:rPr>
          <w:rFonts w:ascii="Arial" w:hAnsi="Arial" w:cs="Arial"/>
          <w:sz w:val="22"/>
          <w:szCs w:val="22"/>
        </w:rPr>
        <w:t xml:space="preserve">objektu tzv. </w:t>
      </w:r>
      <w:r w:rsidR="00CF481F" w:rsidRPr="0084487D">
        <w:rPr>
          <w:rFonts w:ascii="Arial" w:hAnsi="Arial" w:cs="Arial"/>
          <w:sz w:val="22"/>
          <w:szCs w:val="22"/>
        </w:rPr>
        <w:t>plecháče – kovový</w:t>
      </w:r>
      <w:r w:rsidR="009448D4" w:rsidRPr="0084487D">
        <w:rPr>
          <w:rFonts w:ascii="Arial" w:hAnsi="Arial" w:cs="Arial"/>
          <w:sz w:val="22"/>
          <w:szCs w:val="22"/>
        </w:rPr>
        <w:t xml:space="preserve"> objekt u rybářské bašty</w:t>
      </w:r>
      <w:r w:rsidR="00E5127B" w:rsidRPr="0084487D">
        <w:rPr>
          <w:rFonts w:ascii="Arial" w:hAnsi="Arial" w:cs="Arial"/>
          <w:sz w:val="22"/>
          <w:szCs w:val="22"/>
        </w:rPr>
        <w:t xml:space="preserve"> </w:t>
      </w:r>
      <w:r w:rsidR="009448D4" w:rsidRPr="0084487D">
        <w:rPr>
          <w:rFonts w:ascii="Arial" w:hAnsi="Arial" w:cs="Arial"/>
          <w:sz w:val="22"/>
          <w:szCs w:val="22"/>
        </w:rPr>
        <w:t>– dle provozní doby.</w:t>
      </w:r>
    </w:p>
    <w:p w14:paraId="19EE7D6C" w14:textId="77777777" w:rsidR="00182E0B" w:rsidRPr="0084487D" w:rsidRDefault="00182E0B" w:rsidP="00481467">
      <w:pPr>
        <w:ind w:left="426"/>
        <w:jc w:val="both"/>
        <w:rPr>
          <w:rFonts w:ascii="Arial" w:hAnsi="Arial" w:cs="Arial"/>
          <w:sz w:val="6"/>
          <w:szCs w:val="6"/>
        </w:rPr>
      </w:pPr>
    </w:p>
    <w:p w14:paraId="6D4E4650" w14:textId="77777777" w:rsidR="002409A7" w:rsidRPr="00A6117C" w:rsidRDefault="00EB0398" w:rsidP="00A6117C">
      <w:pPr>
        <w:ind w:left="426"/>
        <w:jc w:val="both"/>
        <w:rPr>
          <w:rFonts w:ascii="Arial" w:hAnsi="Arial" w:cs="Arial"/>
          <w:color w:val="FF0000"/>
          <w:sz w:val="22"/>
          <w:szCs w:val="22"/>
        </w:rPr>
      </w:pPr>
      <w:r w:rsidRPr="0084487D">
        <w:rPr>
          <w:rFonts w:ascii="Arial" w:hAnsi="Arial" w:cs="Arial"/>
          <w:sz w:val="22"/>
          <w:szCs w:val="22"/>
        </w:rPr>
        <w:t>Pneumatiky</w:t>
      </w:r>
      <w:r w:rsidR="00182E0B" w:rsidRPr="0084487D">
        <w:rPr>
          <w:rFonts w:ascii="Arial" w:hAnsi="Arial" w:cs="Arial"/>
          <w:sz w:val="22"/>
          <w:szCs w:val="22"/>
        </w:rPr>
        <w:t xml:space="preserve"> z osobních automobilů, zbavené disků a ráfků,</w:t>
      </w:r>
      <w:r w:rsidRPr="0084487D">
        <w:rPr>
          <w:rFonts w:ascii="Arial" w:hAnsi="Arial" w:cs="Arial"/>
          <w:sz w:val="22"/>
          <w:szCs w:val="22"/>
        </w:rPr>
        <w:t xml:space="preserve"> lze odevzdávat do kovového kontejneru umístěného </w:t>
      </w:r>
      <w:r w:rsidR="00182E0B" w:rsidRPr="0084487D">
        <w:rPr>
          <w:rFonts w:ascii="Arial" w:hAnsi="Arial" w:cs="Arial"/>
          <w:sz w:val="22"/>
          <w:szCs w:val="22"/>
        </w:rPr>
        <w:t xml:space="preserve">na pozemku p. č. 655/1 k. </w:t>
      </w:r>
      <w:proofErr w:type="spellStart"/>
      <w:r w:rsidR="00182E0B" w:rsidRPr="0084487D">
        <w:rPr>
          <w:rFonts w:ascii="Arial" w:hAnsi="Arial" w:cs="Arial"/>
          <w:sz w:val="22"/>
          <w:szCs w:val="22"/>
        </w:rPr>
        <w:t>ú.</w:t>
      </w:r>
      <w:proofErr w:type="spellEnd"/>
      <w:r w:rsidR="00182E0B" w:rsidRPr="0084487D">
        <w:rPr>
          <w:rFonts w:ascii="Arial" w:hAnsi="Arial" w:cs="Arial"/>
          <w:sz w:val="22"/>
          <w:szCs w:val="22"/>
        </w:rPr>
        <w:t xml:space="preserve"> Kociánov</w:t>
      </w:r>
      <w:r w:rsidR="00182E0B" w:rsidRPr="0084487D">
        <w:rPr>
          <w:rFonts w:ascii="Calibri" w:eastAsia="Calibri" w:hAnsi="Calibri"/>
          <w:sz w:val="22"/>
          <w:szCs w:val="22"/>
          <w:lang w:eastAsia="en-US"/>
        </w:rPr>
        <w:t xml:space="preserve"> (</w:t>
      </w:r>
      <w:r w:rsidR="00182E0B" w:rsidRPr="0084487D">
        <w:rPr>
          <w:rFonts w:ascii="Arial" w:hAnsi="Arial" w:cs="Arial"/>
          <w:sz w:val="22"/>
          <w:szCs w:val="22"/>
        </w:rPr>
        <w:t>stavební dvůr za garážemi).</w:t>
      </w:r>
      <w:r w:rsidR="00182E0B">
        <w:rPr>
          <w:rFonts w:ascii="Arial" w:hAnsi="Arial" w:cs="Arial"/>
          <w:sz w:val="22"/>
          <w:szCs w:val="22"/>
        </w:rPr>
        <w:t xml:space="preserve"> </w:t>
      </w:r>
    </w:p>
    <w:p w14:paraId="6EEC601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D2F94CA" w14:textId="77777777" w:rsidR="00B0063D" w:rsidRPr="00FB6AE5" w:rsidRDefault="00B0063D" w:rsidP="00B0063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56C1760" w14:textId="77777777" w:rsidR="00B0063D" w:rsidRPr="00FB6AE5" w:rsidRDefault="00B0063D" w:rsidP="00B0063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EC97972" w14:textId="77777777" w:rsidR="00B0063D" w:rsidRPr="00FB6AE5" w:rsidRDefault="00B0063D" w:rsidP="00B0063D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244CD66" w14:textId="77777777" w:rsidR="00A224D1" w:rsidRDefault="00A224D1" w:rsidP="00A224D1">
      <w:pPr>
        <w:numPr>
          <w:ilvl w:val="0"/>
          <w:numId w:val="3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Pr="0084487D">
        <w:rPr>
          <w:rFonts w:ascii="Arial" w:hAnsi="Arial" w:cs="Arial"/>
          <w:sz w:val="22"/>
          <w:szCs w:val="22"/>
        </w:rPr>
        <w:t xml:space="preserve">svozu jsou zveřejňovány na úřední desce obecního úřadu, výlepových plochách, místním </w:t>
      </w:r>
      <w:r w:rsidR="00EA1A4D" w:rsidRPr="0084487D">
        <w:rPr>
          <w:rFonts w:ascii="Arial" w:hAnsi="Arial" w:cs="Arial"/>
          <w:sz w:val="22"/>
          <w:szCs w:val="22"/>
        </w:rPr>
        <w:t>periodiku</w:t>
      </w:r>
      <w:r w:rsidRPr="0084487D">
        <w:rPr>
          <w:rFonts w:ascii="Arial" w:hAnsi="Arial" w:cs="Arial"/>
          <w:sz w:val="22"/>
          <w:szCs w:val="22"/>
        </w:rPr>
        <w:t xml:space="preserve"> (Loučensk</w:t>
      </w:r>
      <w:r w:rsidR="00EA1A4D" w:rsidRPr="0084487D">
        <w:rPr>
          <w:rFonts w:ascii="Arial" w:hAnsi="Arial" w:cs="Arial"/>
          <w:sz w:val="22"/>
          <w:szCs w:val="22"/>
        </w:rPr>
        <w:t>é</w:t>
      </w:r>
      <w:r w:rsidRPr="0084487D">
        <w:rPr>
          <w:rFonts w:ascii="Arial" w:hAnsi="Arial" w:cs="Arial"/>
          <w:sz w:val="22"/>
          <w:szCs w:val="22"/>
        </w:rPr>
        <w:t xml:space="preserve"> </w:t>
      </w:r>
      <w:r w:rsidR="00EA1A4D" w:rsidRPr="0084487D">
        <w:rPr>
          <w:rFonts w:ascii="Arial" w:hAnsi="Arial" w:cs="Arial"/>
          <w:sz w:val="22"/>
          <w:szCs w:val="22"/>
        </w:rPr>
        <w:t>ozvěny</w:t>
      </w:r>
      <w:r w:rsidRPr="0084487D">
        <w:rPr>
          <w:rFonts w:ascii="Arial" w:hAnsi="Arial" w:cs="Arial"/>
          <w:sz w:val="22"/>
          <w:szCs w:val="22"/>
        </w:rPr>
        <w:t>), v místním rozhlase, na webových stránkách ob</w:t>
      </w:r>
      <w:r w:rsidR="00EA1A4D" w:rsidRPr="0084487D">
        <w:rPr>
          <w:rFonts w:ascii="Arial" w:hAnsi="Arial" w:cs="Arial"/>
          <w:sz w:val="22"/>
          <w:szCs w:val="22"/>
        </w:rPr>
        <w:t>ce</w:t>
      </w:r>
      <w:r w:rsidRPr="0084487D">
        <w:rPr>
          <w:rFonts w:ascii="Arial" w:hAnsi="Arial" w:cs="Arial"/>
          <w:sz w:val="22"/>
          <w:szCs w:val="22"/>
        </w:rPr>
        <w:t>.</w:t>
      </w:r>
    </w:p>
    <w:p w14:paraId="3488AABB" w14:textId="77777777" w:rsidR="00A224D1" w:rsidRDefault="00A224D1" w:rsidP="00A224D1">
      <w:pPr>
        <w:rPr>
          <w:rFonts w:ascii="Arial" w:hAnsi="Arial" w:cs="Arial"/>
          <w:sz w:val="22"/>
          <w:szCs w:val="22"/>
        </w:rPr>
      </w:pPr>
    </w:p>
    <w:p w14:paraId="7A0A9841" w14:textId="77777777" w:rsidR="00A224D1" w:rsidRDefault="00A224D1" w:rsidP="00A224D1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4.</w:t>
      </w:r>
    </w:p>
    <w:p w14:paraId="037FEB08" w14:textId="77777777" w:rsidR="00B0063D" w:rsidRDefault="00B0063D" w:rsidP="00B0063D">
      <w:pPr>
        <w:rPr>
          <w:rFonts w:ascii="Arial" w:hAnsi="Arial" w:cs="Arial"/>
          <w:b/>
          <w:sz w:val="22"/>
          <w:szCs w:val="22"/>
        </w:rPr>
      </w:pPr>
    </w:p>
    <w:p w14:paraId="5D68374B" w14:textId="77777777" w:rsidR="00915CD1" w:rsidRDefault="00915CD1" w:rsidP="00B0063D">
      <w:pPr>
        <w:jc w:val="center"/>
        <w:rPr>
          <w:rFonts w:ascii="Arial" w:hAnsi="Arial" w:cs="Arial"/>
          <w:b/>
          <w:sz w:val="22"/>
          <w:szCs w:val="22"/>
        </w:rPr>
      </w:pPr>
    </w:p>
    <w:p w14:paraId="021E2A97" w14:textId="77777777" w:rsidR="00B0063D" w:rsidRPr="00641107" w:rsidRDefault="00B0063D" w:rsidP="00B0063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5A549D60" w14:textId="77777777" w:rsidR="00B0063D" w:rsidRDefault="00B0063D" w:rsidP="00B0063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</w:t>
      </w:r>
      <w:r w:rsidRPr="00641107">
        <w:rPr>
          <w:rFonts w:ascii="Arial" w:hAnsi="Arial" w:cs="Arial"/>
          <w:b/>
          <w:sz w:val="22"/>
          <w:szCs w:val="22"/>
        </w:rPr>
        <w:t>bjemn</w:t>
      </w:r>
      <w:r>
        <w:rPr>
          <w:rFonts w:ascii="Arial" w:hAnsi="Arial" w:cs="Arial"/>
          <w:b/>
          <w:sz w:val="22"/>
          <w:szCs w:val="22"/>
        </w:rPr>
        <w:t>ý</w:t>
      </w:r>
      <w:r w:rsidRPr="00641107">
        <w:rPr>
          <w:rFonts w:ascii="Arial" w:hAnsi="Arial" w:cs="Arial"/>
          <w:b/>
          <w:sz w:val="22"/>
          <w:szCs w:val="22"/>
        </w:rPr>
        <w:t xml:space="preserve"> odpad</w:t>
      </w:r>
    </w:p>
    <w:p w14:paraId="7B264065" w14:textId="77777777" w:rsidR="004535F6" w:rsidRPr="00641107" w:rsidRDefault="004535F6" w:rsidP="00B0063D">
      <w:pPr>
        <w:jc w:val="center"/>
        <w:rPr>
          <w:rFonts w:ascii="Arial" w:hAnsi="Arial" w:cs="Arial"/>
          <w:sz w:val="22"/>
          <w:szCs w:val="22"/>
        </w:rPr>
      </w:pPr>
    </w:p>
    <w:p w14:paraId="05814F57" w14:textId="77777777" w:rsidR="00B0063D" w:rsidRPr="0084487D" w:rsidRDefault="00EA1A4D">
      <w:pPr>
        <w:pStyle w:val="Default"/>
        <w:numPr>
          <w:ilvl w:val="0"/>
          <w:numId w:val="7"/>
        </w:numPr>
        <w:spacing w:line="16" w:lineRule="atLeast"/>
        <w:jc w:val="both"/>
        <w:rPr>
          <w:i/>
          <w:iCs/>
          <w:sz w:val="22"/>
          <w:szCs w:val="22"/>
        </w:rPr>
      </w:pPr>
      <w:r w:rsidRPr="0084487D">
        <w:rPr>
          <w:sz w:val="22"/>
          <w:szCs w:val="22"/>
        </w:rPr>
        <w:t xml:space="preserve">Objemný odpad může občan </w:t>
      </w:r>
      <w:r w:rsidR="00936155" w:rsidRPr="0084487D">
        <w:rPr>
          <w:sz w:val="22"/>
          <w:szCs w:val="22"/>
        </w:rPr>
        <w:t>uklád</w:t>
      </w:r>
      <w:r w:rsidRPr="0084487D">
        <w:rPr>
          <w:sz w:val="22"/>
          <w:szCs w:val="22"/>
        </w:rPr>
        <w:t>at</w:t>
      </w:r>
      <w:r w:rsidR="00936155" w:rsidRPr="0084487D">
        <w:rPr>
          <w:sz w:val="22"/>
          <w:szCs w:val="22"/>
        </w:rPr>
        <w:t xml:space="preserve"> do zvláštní </w:t>
      </w:r>
      <w:r w:rsidRPr="0084487D">
        <w:rPr>
          <w:sz w:val="22"/>
          <w:szCs w:val="22"/>
        </w:rPr>
        <w:t>shromažďovací</w:t>
      </w:r>
      <w:r w:rsidR="00936155" w:rsidRPr="0084487D">
        <w:rPr>
          <w:sz w:val="22"/>
          <w:szCs w:val="22"/>
        </w:rPr>
        <w:t xml:space="preserve"> nádoby (</w:t>
      </w:r>
      <w:r w:rsidRPr="0084487D">
        <w:rPr>
          <w:sz w:val="22"/>
          <w:szCs w:val="22"/>
        </w:rPr>
        <w:t xml:space="preserve">kovový </w:t>
      </w:r>
      <w:r w:rsidR="00936155" w:rsidRPr="0084487D">
        <w:rPr>
          <w:sz w:val="22"/>
          <w:szCs w:val="22"/>
        </w:rPr>
        <w:t xml:space="preserve">kontejner), který je k tomuto účelu určený, na dvoře obecního úřadu </w:t>
      </w:r>
      <w:r w:rsidRPr="0084487D">
        <w:rPr>
          <w:sz w:val="22"/>
          <w:szCs w:val="22"/>
        </w:rPr>
        <w:t xml:space="preserve">po předchozí telefonické dohodě. </w:t>
      </w:r>
    </w:p>
    <w:p w14:paraId="4CCD7EC4" w14:textId="77777777" w:rsidR="00B0063D" w:rsidRPr="0084487D" w:rsidRDefault="00B0063D" w:rsidP="00B0063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84487D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4. </w:t>
      </w:r>
    </w:p>
    <w:p w14:paraId="02850DF5" w14:textId="77777777" w:rsidR="00437D55" w:rsidRPr="0084487D" w:rsidRDefault="00437D55" w:rsidP="00437D55">
      <w:pPr>
        <w:numPr>
          <w:ilvl w:val="0"/>
          <w:numId w:val="7"/>
        </w:numPr>
        <w:tabs>
          <w:tab w:val="left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4487D">
        <w:rPr>
          <w:rFonts w:ascii="Arial" w:hAnsi="Arial" w:cs="Arial"/>
          <w:sz w:val="22"/>
          <w:szCs w:val="22"/>
        </w:rPr>
        <w:t xml:space="preserve">Objemný odpad vznikající fyzické nepodnikající osobě např. v rámci vyklízení nemovitosti si </w:t>
      </w:r>
      <w:proofErr w:type="gramStart"/>
      <w:r w:rsidRPr="0084487D">
        <w:rPr>
          <w:rFonts w:ascii="Arial" w:hAnsi="Arial" w:cs="Arial"/>
          <w:sz w:val="22"/>
          <w:szCs w:val="22"/>
        </w:rPr>
        <w:t>řeší</w:t>
      </w:r>
      <w:proofErr w:type="gramEnd"/>
      <w:r w:rsidRPr="0084487D">
        <w:rPr>
          <w:rFonts w:ascii="Arial" w:hAnsi="Arial" w:cs="Arial"/>
          <w:sz w:val="22"/>
          <w:szCs w:val="22"/>
        </w:rPr>
        <w:t xml:space="preserve"> občan individuálně. Kontejner pro tento druh odpadu se objednává u oprávněné firmy, která kontejner přistaví a odveze za úplatu. Kontakt na oprávněnou firmu lze získat na Obecním úřadu Loučná nad Desnou.</w:t>
      </w:r>
    </w:p>
    <w:p w14:paraId="457520EF" w14:textId="77777777" w:rsidR="00B0063D" w:rsidRDefault="00B0063D" w:rsidP="00B0063D">
      <w:pPr>
        <w:rPr>
          <w:rFonts w:ascii="Arial" w:hAnsi="Arial" w:cs="Arial"/>
          <w:b/>
          <w:sz w:val="22"/>
          <w:szCs w:val="22"/>
        </w:rPr>
      </w:pPr>
    </w:p>
    <w:p w14:paraId="397D3BC1" w14:textId="77777777" w:rsidR="00B0063D" w:rsidRDefault="00B0063D" w:rsidP="00B0063D">
      <w:pPr>
        <w:jc w:val="center"/>
        <w:rPr>
          <w:rFonts w:ascii="Arial" w:hAnsi="Arial" w:cs="Arial"/>
          <w:b/>
          <w:sz w:val="22"/>
          <w:szCs w:val="22"/>
        </w:rPr>
      </w:pPr>
    </w:p>
    <w:p w14:paraId="146A3E2C" w14:textId="77777777" w:rsidR="00B0063D" w:rsidRPr="00FB6AE5" w:rsidRDefault="00B0063D" w:rsidP="00B0063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4ADFD668" w14:textId="77777777" w:rsidR="00B0063D" w:rsidRPr="00FB6AE5" w:rsidRDefault="00B0063D" w:rsidP="00B0063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8312502" w14:textId="77777777" w:rsidR="00B0063D" w:rsidRPr="00FB6AE5" w:rsidRDefault="00B0063D" w:rsidP="00B0063D">
      <w:pPr>
        <w:jc w:val="center"/>
        <w:rPr>
          <w:rFonts w:ascii="Arial" w:hAnsi="Arial" w:cs="Arial"/>
          <w:b/>
          <w:sz w:val="22"/>
          <w:szCs w:val="22"/>
        </w:rPr>
      </w:pPr>
    </w:p>
    <w:p w14:paraId="60656D4E" w14:textId="77777777" w:rsidR="00B0063D" w:rsidRPr="001078B1" w:rsidRDefault="00B0063D" w:rsidP="00B0063D">
      <w:pPr>
        <w:widowControl w:val="0"/>
        <w:numPr>
          <w:ilvl w:val="0"/>
          <w:numId w:val="32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Pr="004535F6">
        <w:rPr>
          <w:rFonts w:ascii="Arial" w:hAnsi="Arial" w:cs="Arial"/>
          <w:sz w:val="22"/>
          <w:szCs w:val="22"/>
        </w:rPr>
        <w:t>í:</w:t>
      </w:r>
    </w:p>
    <w:p w14:paraId="2E1F304A" w14:textId="77777777" w:rsidR="00B0063D" w:rsidRPr="00E570F5" w:rsidRDefault="00936155" w:rsidP="00B0063D">
      <w:pPr>
        <w:numPr>
          <w:ilvl w:val="0"/>
          <w:numId w:val="2"/>
        </w:numPr>
        <w:tabs>
          <w:tab w:val="clear" w:pos="720"/>
          <w:tab w:val="num" w:pos="360"/>
        </w:tabs>
        <w:ind w:left="360"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Kovové a plastové uzavíratelné nádoby</w:t>
      </w:r>
      <w:r w:rsidR="004535F6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o objemu 110, 120, 240 litrů</w:t>
      </w:r>
    </w:p>
    <w:p w14:paraId="7D8C5062" w14:textId="77777777" w:rsidR="00B0063D" w:rsidRPr="00E570F5" w:rsidRDefault="00936155" w:rsidP="00B0063D">
      <w:pPr>
        <w:numPr>
          <w:ilvl w:val="0"/>
          <w:numId w:val="2"/>
        </w:numPr>
        <w:tabs>
          <w:tab w:val="clear" w:pos="720"/>
          <w:tab w:val="num" w:pos="360"/>
        </w:tabs>
        <w:ind w:left="360"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Plastové černé uzavíratelné kontejnery o objemu 1100 litrů</w:t>
      </w:r>
    </w:p>
    <w:p w14:paraId="0AF4C713" w14:textId="77777777" w:rsidR="00B0063D" w:rsidRDefault="00B0063D" w:rsidP="00B0063D">
      <w:pPr>
        <w:numPr>
          <w:ilvl w:val="0"/>
          <w:numId w:val="2"/>
        </w:numPr>
        <w:tabs>
          <w:tab w:val="clear" w:pos="720"/>
          <w:tab w:val="num" w:pos="360"/>
        </w:tabs>
        <w:ind w:left="360" w:firstLine="66"/>
        <w:jc w:val="both"/>
        <w:rPr>
          <w:rFonts w:ascii="Arial" w:hAnsi="Arial" w:cs="Arial"/>
          <w:iCs/>
          <w:sz w:val="22"/>
          <w:szCs w:val="22"/>
        </w:rPr>
      </w:pPr>
      <w:r w:rsidRPr="00E570F5"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6B85E6F6" w14:textId="77777777" w:rsidR="00B0063D" w:rsidRPr="00E570F5" w:rsidRDefault="00B0063D" w:rsidP="00B0063D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0AFA5B04" w14:textId="77777777" w:rsidR="00B0063D" w:rsidRPr="009743BA" w:rsidRDefault="00B0063D" w:rsidP="00B0063D">
      <w:pPr>
        <w:numPr>
          <w:ilvl w:val="0"/>
          <w:numId w:val="32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4. </w:t>
      </w:r>
    </w:p>
    <w:p w14:paraId="41824E71" w14:textId="77777777" w:rsidR="00442DDA" w:rsidRDefault="00442DDA" w:rsidP="00A6117C">
      <w:pPr>
        <w:pStyle w:val="Default"/>
        <w:jc w:val="both"/>
        <w:rPr>
          <w:color w:val="00B0F0"/>
          <w:sz w:val="22"/>
          <w:szCs w:val="22"/>
        </w:rPr>
      </w:pPr>
    </w:p>
    <w:p w14:paraId="3F082269" w14:textId="77777777" w:rsidR="00442DDA" w:rsidRDefault="00442DDA" w:rsidP="00442DD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361CFC6C" w14:textId="77777777" w:rsidR="00442DDA" w:rsidRDefault="00442DDA" w:rsidP="00442DD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110C92C1" w14:textId="77777777" w:rsidR="00442DDA" w:rsidRPr="00442DDA" w:rsidRDefault="00442DDA" w:rsidP="00442DDA"/>
    <w:p w14:paraId="2A66AF96" w14:textId="77777777" w:rsidR="00442DDA" w:rsidRDefault="00442DDA" w:rsidP="00442DDA">
      <w:pPr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</w:t>
      </w:r>
      <w:r w:rsidR="004535F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na základě smlouvy s</w:t>
      </w:r>
      <w:r w:rsidR="004535F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obcí</w:t>
      </w:r>
      <w:r w:rsidR="004535F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komunální odpad dle čl. 2 odst. 1 písm. b, c, d, e, h, j předávají do nádob umístěných v obci. </w:t>
      </w:r>
    </w:p>
    <w:p w14:paraId="406ACD2E" w14:textId="77777777" w:rsidR="00442DDA" w:rsidRDefault="00442DDA" w:rsidP="00442DD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C4E46AF" w14:textId="77777777" w:rsidR="00442DDA" w:rsidRDefault="00442DDA" w:rsidP="004535F6">
      <w:pPr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119BB">
        <w:rPr>
          <w:rFonts w:ascii="Arial" w:hAnsi="Arial" w:cs="Arial"/>
          <w:sz w:val="22"/>
          <w:szCs w:val="22"/>
        </w:rPr>
        <w:t xml:space="preserve">Výše úhrady za zapojení do obecního systému se stanoví </w:t>
      </w:r>
      <w:r w:rsidR="001119BB" w:rsidRPr="001119BB">
        <w:rPr>
          <w:rFonts w:ascii="Arial" w:hAnsi="Arial" w:cs="Arial"/>
          <w:sz w:val="22"/>
          <w:szCs w:val="22"/>
        </w:rPr>
        <w:t xml:space="preserve">dle platného ceníku schváleného zastupitelstvem obce. Ceník na příslušný rok </w:t>
      </w:r>
      <w:r w:rsidR="001119BB" w:rsidRPr="00C652F6">
        <w:rPr>
          <w:rFonts w:ascii="Arial" w:hAnsi="Arial" w:cs="Arial"/>
          <w:sz w:val="22"/>
          <w:szCs w:val="22"/>
        </w:rPr>
        <w:t>je k dispozici na Obecním úřadě.</w:t>
      </w:r>
    </w:p>
    <w:p w14:paraId="41FA93C5" w14:textId="77777777" w:rsidR="004535F6" w:rsidRDefault="004535F6" w:rsidP="004535F6">
      <w:pPr>
        <w:pStyle w:val="Odstavecseseznamem"/>
        <w:spacing w:after="0" w:line="240" w:lineRule="auto"/>
        <w:rPr>
          <w:rFonts w:ascii="Arial" w:hAnsi="Arial" w:cs="Arial"/>
        </w:rPr>
      </w:pPr>
    </w:p>
    <w:p w14:paraId="4503D17F" w14:textId="77777777" w:rsidR="00442DDA" w:rsidRPr="00A6117C" w:rsidRDefault="00442DDA" w:rsidP="00A6117C">
      <w:pPr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535F6">
        <w:rPr>
          <w:rFonts w:ascii="Arial" w:hAnsi="Arial" w:cs="Arial"/>
          <w:sz w:val="22"/>
          <w:szCs w:val="22"/>
        </w:rPr>
        <w:t>Úhrada se vybírá 1 x</w:t>
      </w:r>
      <w:r w:rsidR="00A6117C">
        <w:rPr>
          <w:rFonts w:ascii="Arial" w:hAnsi="Arial" w:cs="Arial"/>
          <w:sz w:val="22"/>
          <w:szCs w:val="22"/>
        </w:rPr>
        <w:t xml:space="preserve"> nebo 2x</w:t>
      </w:r>
      <w:r w:rsidRPr="004535F6">
        <w:rPr>
          <w:rFonts w:ascii="Arial" w:hAnsi="Arial" w:cs="Arial"/>
          <w:sz w:val="22"/>
          <w:szCs w:val="22"/>
        </w:rPr>
        <w:t xml:space="preserve"> </w:t>
      </w:r>
      <w:r w:rsidR="004535F6" w:rsidRPr="004535F6">
        <w:rPr>
          <w:rFonts w:ascii="Arial" w:hAnsi="Arial" w:cs="Arial"/>
          <w:sz w:val="22"/>
          <w:szCs w:val="22"/>
        </w:rPr>
        <w:t>ročně,</w:t>
      </w:r>
      <w:r w:rsidRPr="004535F6">
        <w:rPr>
          <w:rFonts w:ascii="Arial" w:hAnsi="Arial" w:cs="Arial"/>
          <w:sz w:val="22"/>
          <w:szCs w:val="22"/>
        </w:rPr>
        <w:t xml:space="preserve"> a to v hotovosti nebo převodem na účet obce.</w:t>
      </w:r>
      <w:r w:rsidRPr="004535F6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3E88C250" w14:textId="77777777" w:rsidR="00442DDA" w:rsidRDefault="00442DDA" w:rsidP="00B0063D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F93545A" w14:textId="77777777" w:rsidR="00B0063D" w:rsidRPr="00FB6AE5" w:rsidRDefault="00B0063D" w:rsidP="00B0063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652F6">
        <w:rPr>
          <w:rFonts w:ascii="Arial" w:hAnsi="Arial" w:cs="Arial"/>
          <w:b/>
          <w:sz w:val="22"/>
          <w:szCs w:val="22"/>
        </w:rPr>
        <w:t>8</w:t>
      </w:r>
    </w:p>
    <w:p w14:paraId="7217B9A3" w14:textId="77777777" w:rsidR="00B0063D" w:rsidRDefault="00B0063D" w:rsidP="00B0063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1339A438" w14:textId="77777777" w:rsidR="00B0063D" w:rsidRDefault="00B0063D" w:rsidP="00B0063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55DB184" w14:textId="77777777" w:rsidR="00B0063D" w:rsidRPr="00545686" w:rsidRDefault="00B0063D" w:rsidP="00B0063D"/>
    <w:p w14:paraId="166FDF23" w14:textId="77777777" w:rsidR="00B0063D" w:rsidRPr="0031415A" w:rsidRDefault="00B0063D" w:rsidP="00B0063D">
      <w:pPr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CCFEE72" w14:textId="77777777" w:rsidR="00B0063D" w:rsidRDefault="00B0063D" w:rsidP="00B0063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FFB761D" w14:textId="77777777" w:rsidR="00B0063D" w:rsidRPr="0084487D" w:rsidRDefault="00B0063D" w:rsidP="00B0063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4487D">
        <w:rPr>
          <w:rFonts w:ascii="Arial" w:hAnsi="Arial" w:cs="Arial"/>
          <w:sz w:val="22"/>
          <w:szCs w:val="22"/>
        </w:rPr>
        <w:t>a) elektrozařízení</w:t>
      </w:r>
    </w:p>
    <w:p w14:paraId="5CEF032F" w14:textId="77777777" w:rsidR="00B0063D" w:rsidRPr="0084487D" w:rsidRDefault="00B0063D" w:rsidP="00B0063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4487D">
        <w:rPr>
          <w:rFonts w:ascii="Arial" w:hAnsi="Arial" w:cs="Arial"/>
          <w:sz w:val="22"/>
          <w:szCs w:val="22"/>
        </w:rPr>
        <w:t>b) baterie a akumulátory</w:t>
      </w:r>
    </w:p>
    <w:p w14:paraId="585A1B4F" w14:textId="77777777" w:rsidR="004535F6" w:rsidRPr="0084487D" w:rsidRDefault="004535F6" w:rsidP="00B0063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4487D">
        <w:rPr>
          <w:rFonts w:ascii="Arial" w:hAnsi="Arial" w:cs="Arial"/>
          <w:sz w:val="22"/>
          <w:szCs w:val="22"/>
        </w:rPr>
        <w:t>c) světelné zdroje</w:t>
      </w:r>
    </w:p>
    <w:p w14:paraId="13D67B7F" w14:textId="77777777" w:rsidR="004535F6" w:rsidRPr="0084487D" w:rsidRDefault="004535F6" w:rsidP="00B0063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4487D">
        <w:rPr>
          <w:rFonts w:ascii="Arial" w:hAnsi="Arial" w:cs="Arial"/>
          <w:sz w:val="22"/>
          <w:szCs w:val="22"/>
        </w:rPr>
        <w:t>d) pneumatiky</w:t>
      </w:r>
    </w:p>
    <w:p w14:paraId="264C69CA" w14:textId="77777777" w:rsidR="00B0063D" w:rsidRPr="0084487D" w:rsidRDefault="00B0063D" w:rsidP="00B0063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C833C21" w14:textId="77777777" w:rsidR="00B0063D" w:rsidRPr="0084487D" w:rsidRDefault="00B0063D" w:rsidP="00B0063D">
      <w:pPr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84487D">
        <w:rPr>
          <w:rFonts w:ascii="Arial" w:hAnsi="Arial" w:cs="Arial"/>
          <w:sz w:val="22"/>
          <w:szCs w:val="22"/>
        </w:rPr>
        <w:t>Výrobky s ukončenou životností uvedené v odst. 1 lze předávat</w:t>
      </w:r>
      <w:r w:rsidR="00442DDA" w:rsidRPr="0084487D">
        <w:rPr>
          <w:rFonts w:ascii="Arial" w:hAnsi="Arial" w:cs="Arial"/>
          <w:sz w:val="22"/>
          <w:szCs w:val="22"/>
        </w:rPr>
        <w:t xml:space="preserve"> na místa uvedená v čl. 3 odst. 7.</w:t>
      </w:r>
    </w:p>
    <w:p w14:paraId="31A69E59" w14:textId="77777777" w:rsidR="00B0063D" w:rsidRPr="0084487D" w:rsidRDefault="00B0063D" w:rsidP="00B0063D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015866F" w14:textId="77777777" w:rsidR="00B0063D" w:rsidRPr="0084487D" w:rsidRDefault="00B0063D" w:rsidP="00B0063D">
      <w:pPr>
        <w:jc w:val="center"/>
        <w:rPr>
          <w:rFonts w:ascii="Arial" w:hAnsi="Arial" w:cs="Arial"/>
          <w:b/>
          <w:sz w:val="22"/>
          <w:szCs w:val="22"/>
        </w:rPr>
      </w:pPr>
    </w:p>
    <w:p w14:paraId="34D342D1" w14:textId="77777777" w:rsidR="00B0063D" w:rsidRPr="0084487D" w:rsidRDefault="00B0063D" w:rsidP="00B0063D">
      <w:pPr>
        <w:jc w:val="center"/>
        <w:rPr>
          <w:rFonts w:ascii="Arial" w:hAnsi="Arial" w:cs="Arial"/>
          <w:b/>
          <w:sz w:val="22"/>
          <w:szCs w:val="22"/>
        </w:rPr>
      </w:pPr>
      <w:r w:rsidRPr="0084487D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C652F6" w:rsidRPr="0084487D">
        <w:rPr>
          <w:rFonts w:ascii="Arial" w:hAnsi="Arial" w:cs="Arial"/>
          <w:b/>
          <w:sz w:val="22"/>
          <w:szCs w:val="22"/>
        </w:rPr>
        <w:t>9</w:t>
      </w:r>
    </w:p>
    <w:p w14:paraId="27B71462" w14:textId="77777777" w:rsidR="00B0063D" w:rsidRPr="0084487D" w:rsidRDefault="00B0063D" w:rsidP="00B0063D">
      <w:pPr>
        <w:jc w:val="center"/>
        <w:rPr>
          <w:rFonts w:ascii="Arial" w:hAnsi="Arial" w:cs="Arial"/>
          <w:b/>
          <w:sz w:val="22"/>
          <w:szCs w:val="22"/>
        </w:rPr>
      </w:pPr>
      <w:r w:rsidRPr="0084487D">
        <w:rPr>
          <w:rFonts w:ascii="Arial" w:hAnsi="Arial" w:cs="Arial"/>
          <w:b/>
          <w:sz w:val="22"/>
          <w:szCs w:val="22"/>
        </w:rPr>
        <w:t>Nakládání s drobným stavebním a demoličním odpadem</w:t>
      </w:r>
    </w:p>
    <w:p w14:paraId="3595BFE1" w14:textId="77777777" w:rsidR="00B0063D" w:rsidRPr="0084487D" w:rsidRDefault="00B0063D" w:rsidP="00B0063D">
      <w:pPr>
        <w:jc w:val="center"/>
        <w:rPr>
          <w:rFonts w:ascii="Arial" w:hAnsi="Arial" w:cs="Arial"/>
          <w:b/>
          <w:sz w:val="22"/>
          <w:szCs w:val="22"/>
        </w:rPr>
      </w:pPr>
    </w:p>
    <w:p w14:paraId="4CEEF121" w14:textId="77777777" w:rsidR="004C1BC5" w:rsidRPr="0084487D" w:rsidRDefault="00B0063D" w:rsidP="004C1BC5">
      <w:pPr>
        <w:numPr>
          <w:ilvl w:val="0"/>
          <w:numId w:val="34"/>
        </w:numPr>
        <w:ind w:left="360" w:hanging="360"/>
        <w:jc w:val="both"/>
        <w:rPr>
          <w:rFonts w:ascii="Arial" w:hAnsi="Arial" w:cs="Arial"/>
          <w:sz w:val="22"/>
          <w:szCs w:val="22"/>
        </w:rPr>
      </w:pPr>
      <w:r w:rsidRPr="0084487D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84487D"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05A56964" w14:textId="77777777" w:rsidR="004C1BC5" w:rsidRDefault="004C1BC5" w:rsidP="004C1BC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5C8D21B" w14:textId="77777777" w:rsidR="004C1BC5" w:rsidRPr="004C1BC5" w:rsidRDefault="004C1BC5" w:rsidP="004C1BC5">
      <w:pPr>
        <w:numPr>
          <w:ilvl w:val="0"/>
          <w:numId w:val="34"/>
        </w:numPr>
        <w:ind w:left="360" w:hanging="360"/>
        <w:jc w:val="both"/>
        <w:rPr>
          <w:rFonts w:ascii="Arial" w:hAnsi="Arial" w:cs="Arial"/>
          <w:sz w:val="22"/>
          <w:szCs w:val="22"/>
        </w:rPr>
      </w:pPr>
      <w:r w:rsidRPr="004C1BC5">
        <w:rPr>
          <w:rFonts w:ascii="Arial" w:hAnsi="Arial" w:cs="Arial"/>
          <w:sz w:val="22"/>
          <w:szCs w:val="22"/>
        </w:rPr>
        <w:t>Pro odložení stavebního odpadu je možné objednat kontejner u oprávněné firmy, který bude přistaven a odvezen za úplatu. Kontakt na oprávněnou firmu lze získat na Obecním úřadu Loučná nad Desnou.</w:t>
      </w:r>
    </w:p>
    <w:p w14:paraId="74313929" w14:textId="77777777" w:rsidR="001122D4" w:rsidRDefault="001122D4" w:rsidP="00B422C7">
      <w:pPr>
        <w:pStyle w:val="Default"/>
        <w:spacing w:line="16" w:lineRule="atLeast"/>
        <w:ind w:left="720"/>
        <w:jc w:val="both"/>
        <w:rPr>
          <w:iCs/>
          <w:sz w:val="22"/>
          <w:szCs w:val="22"/>
        </w:rPr>
      </w:pPr>
    </w:p>
    <w:p w14:paraId="1F6AD48E" w14:textId="77777777" w:rsidR="00EB0398" w:rsidRPr="0084487D" w:rsidRDefault="00EB0398" w:rsidP="00EB0398">
      <w:pPr>
        <w:jc w:val="center"/>
        <w:rPr>
          <w:rFonts w:ascii="Arial" w:hAnsi="Arial" w:cs="Arial"/>
          <w:b/>
          <w:sz w:val="22"/>
          <w:szCs w:val="22"/>
        </w:rPr>
      </w:pPr>
      <w:r w:rsidRPr="0084487D">
        <w:rPr>
          <w:rFonts w:ascii="Arial" w:hAnsi="Arial" w:cs="Arial"/>
          <w:b/>
          <w:sz w:val="22"/>
          <w:szCs w:val="22"/>
        </w:rPr>
        <w:t>Čl. 10</w:t>
      </w:r>
    </w:p>
    <w:p w14:paraId="60690C66" w14:textId="77777777" w:rsidR="00EB0398" w:rsidRPr="0084487D" w:rsidRDefault="00EB0398" w:rsidP="00EB0398">
      <w:pPr>
        <w:jc w:val="center"/>
        <w:rPr>
          <w:rFonts w:ascii="Arial" w:hAnsi="Arial" w:cs="Arial"/>
          <w:b/>
          <w:sz w:val="22"/>
          <w:szCs w:val="22"/>
        </w:rPr>
      </w:pPr>
      <w:r w:rsidRPr="0084487D">
        <w:rPr>
          <w:rFonts w:ascii="Arial" w:hAnsi="Arial" w:cs="Arial"/>
          <w:b/>
          <w:sz w:val="22"/>
          <w:szCs w:val="22"/>
        </w:rPr>
        <w:t>Nakládání s odpadním dřevem</w:t>
      </w:r>
    </w:p>
    <w:p w14:paraId="390D8377" w14:textId="77777777" w:rsidR="00EB0398" w:rsidRPr="0084487D" w:rsidRDefault="00EB0398" w:rsidP="00EB0398">
      <w:pPr>
        <w:jc w:val="center"/>
        <w:rPr>
          <w:rFonts w:ascii="Arial" w:hAnsi="Arial" w:cs="Arial"/>
          <w:b/>
          <w:sz w:val="22"/>
          <w:szCs w:val="22"/>
        </w:rPr>
      </w:pPr>
    </w:p>
    <w:p w14:paraId="567940F9" w14:textId="77777777" w:rsidR="00EB0398" w:rsidRPr="0084487D" w:rsidRDefault="00EB0398" w:rsidP="00EB0398">
      <w:pPr>
        <w:numPr>
          <w:ilvl w:val="0"/>
          <w:numId w:val="4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4487D">
        <w:rPr>
          <w:rFonts w:ascii="Arial" w:hAnsi="Arial" w:cs="Arial"/>
          <w:sz w:val="22"/>
          <w:szCs w:val="22"/>
        </w:rPr>
        <w:t xml:space="preserve">Odpadním </w:t>
      </w:r>
      <w:r w:rsidRPr="0084487D">
        <w:rPr>
          <w:rFonts w:ascii="Arial" w:hAnsi="Arial" w:cs="Arial"/>
          <w:b/>
          <w:bCs/>
          <w:sz w:val="22"/>
          <w:szCs w:val="22"/>
        </w:rPr>
        <w:t>využitelným</w:t>
      </w:r>
      <w:r w:rsidRPr="0084487D">
        <w:rPr>
          <w:rFonts w:ascii="Arial" w:hAnsi="Arial" w:cs="Arial"/>
          <w:sz w:val="22"/>
          <w:szCs w:val="22"/>
        </w:rPr>
        <w:t xml:space="preserve"> dřevem se rozumí různé druhy masivního dřeva (staré palety, různé dřevěné konstrukce, rámy, poličky), nábytek z lamina (skříně, kuchyňské linky), dřevotřískové desky atd. </w:t>
      </w:r>
      <w:r w:rsidR="00182E0B" w:rsidRPr="0084487D">
        <w:rPr>
          <w:rFonts w:ascii="Arial" w:hAnsi="Arial" w:cs="Arial"/>
          <w:sz w:val="22"/>
          <w:szCs w:val="22"/>
        </w:rPr>
        <w:t xml:space="preserve">Odpadní dřevo musí být zbaveno kovových částí: panty, madla, posuvné </w:t>
      </w:r>
      <w:proofErr w:type="gramStart"/>
      <w:r w:rsidR="00182E0B" w:rsidRPr="0084487D">
        <w:rPr>
          <w:rFonts w:ascii="Arial" w:hAnsi="Arial" w:cs="Arial"/>
          <w:sz w:val="22"/>
          <w:szCs w:val="22"/>
        </w:rPr>
        <w:t>mechanizmy</w:t>
      </w:r>
      <w:proofErr w:type="gramEnd"/>
      <w:r w:rsidR="00182E0B" w:rsidRPr="0084487D">
        <w:rPr>
          <w:rFonts w:ascii="Arial" w:hAnsi="Arial" w:cs="Arial"/>
          <w:sz w:val="22"/>
          <w:szCs w:val="22"/>
        </w:rPr>
        <w:t xml:space="preserve"> a pod, dále pak plastů, textilu.</w:t>
      </w:r>
    </w:p>
    <w:p w14:paraId="04BE7B02" w14:textId="77777777" w:rsidR="00182E0B" w:rsidRPr="0084487D" w:rsidRDefault="00182E0B" w:rsidP="00182E0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A81BA72" w14:textId="77777777" w:rsidR="00182E0B" w:rsidRPr="0084487D" w:rsidRDefault="00EB0398" w:rsidP="00182E0B">
      <w:pPr>
        <w:numPr>
          <w:ilvl w:val="0"/>
          <w:numId w:val="4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4487D">
        <w:rPr>
          <w:rFonts w:ascii="Arial" w:hAnsi="Arial" w:cs="Arial"/>
          <w:sz w:val="22"/>
          <w:szCs w:val="22"/>
        </w:rPr>
        <w:t xml:space="preserve">Místo pro odkládání tohoto druhu odpadu bude prozatím </w:t>
      </w:r>
      <w:r w:rsidR="00182E0B" w:rsidRPr="0084487D">
        <w:rPr>
          <w:rFonts w:ascii="Arial" w:hAnsi="Arial" w:cs="Arial"/>
          <w:sz w:val="22"/>
          <w:szCs w:val="22"/>
        </w:rPr>
        <w:t xml:space="preserve">na pozemku p. č. 655/1 k. </w:t>
      </w:r>
      <w:proofErr w:type="spellStart"/>
      <w:r w:rsidR="00182E0B" w:rsidRPr="0084487D">
        <w:rPr>
          <w:rFonts w:ascii="Arial" w:hAnsi="Arial" w:cs="Arial"/>
          <w:sz w:val="22"/>
          <w:szCs w:val="22"/>
        </w:rPr>
        <w:t>ú.</w:t>
      </w:r>
      <w:proofErr w:type="spellEnd"/>
      <w:r w:rsidR="00182E0B" w:rsidRPr="0084487D">
        <w:rPr>
          <w:rFonts w:ascii="Arial" w:hAnsi="Arial" w:cs="Arial"/>
          <w:sz w:val="22"/>
          <w:szCs w:val="22"/>
        </w:rPr>
        <w:t xml:space="preserve"> Kociánov</w:t>
      </w:r>
      <w:r w:rsidR="00182E0B" w:rsidRPr="0084487D">
        <w:rPr>
          <w:rFonts w:ascii="Calibri" w:eastAsia="Calibri" w:hAnsi="Calibri"/>
          <w:sz w:val="22"/>
          <w:szCs w:val="22"/>
          <w:lang w:eastAsia="en-US"/>
        </w:rPr>
        <w:t xml:space="preserve"> (</w:t>
      </w:r>
      <w:r w:rsidR="00182E0B" w:rsidRPr="0084487D">
        <w:rPr>
          <w:rFonts w:ascii="Arial" w:hAnsi="Arial" w:cs="Arial"/>
          <w:sz w:val="22"/>
          <w:szCs w:val="22"/>
        </w:rPr>
        <w:t xml:space="preserve">stavební dvůr za garážemi). </w:t>
      </w:r>
    </w:p>
    <w:p w14:paraId="7DDA5C29" w14:textId="77777777" w:rsidR="00EB0398" w:rsidRPr="0084487D" w:rsidRDefault="00EB0398" w:rsidP="00182E0B">
      <w:pPr>
        <w:jc w:val="both"/>
        <w:rPr>
          <w:rFonts w:ascii="Arial" w:hAnsi="Arial" w:cs="Arial"/>
          <w:sz w:val="22"/>
          <w:szCs w:val="22"/>
        </w:rPr>
      </w:pPr>
    </w:p>
    <w:p w14:paraId="3D0E8C4D" w14:textId="77777777" w:rsidR="00EB0398" w:rsidRPr="0084487D" w:rsidRDefault="00EB0398" w:rsidP="00EB0398">
      <w:pPr>
        <w:numPr>
          <w:ilvl w:val="0"/>
          <w:numId w:val="4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4487D">
        <w:rPr>
          <w:rFonts w:ascii="Arial" w:hAnsi="Arial" w:cs="Arial"/>
          <w:sz w:val="22"/>
          <w:szCs w:val="22"/>
        </w:rPr>
        <w:t xml:space="preserve">Odpadním </w:t>
      </w:r>
      <w:r w:rsidRPr="0084487D">
        <w:rPr>
          <w:rFonts w:ascii="Arial" w:hAnsi="Arial" w:cs="Arial"/>
          <w:b/>
          <w:bCs/>
          <w:sz w:val="22"/>
          <w:szCs w:val="22"/>
        </w:rPr>
        <w:t>nevyužitelným</w:t>
      </w:r>
      <w:r w:rsidRPr="0084487D">
        <w:rPr>
          <w:rFonts w:ascii="Arial" w:hAnsi="Arial" w:cs="Arial"/>
          <w:sz w:val="22"/>
          <w:szCs w:val="22"/>
        </w:rPr>
        <w:t xml:space="preserve"> dřevem se rozumí sololit, pracovní kuchyňské desky, lakované okenní rámy, dveře. Tento druh odpadu se vztahují povinnosti uvedené v čl. 5. </w:t>
      </w:r>
    </w:p>
    <w:p w14:paraId="7229461A" w14:textId="77777777" w:rsidR="00EB0398" w:rsidRPr="007D5594" w:rsidRDefault="00EB0398" w:rsidP="00A6117C">
      <w:pPr>
        <w:pStyle w:val="Default"/>
        <w:spacing w:line="16" w:lineRule="atLeast"/>
        <w:jc w:val="both"/>
        <w:rPr>
          <w:iCs/>
          <w:sz w:val="22"/>
          <w:szCs w:val="22"/>
        </w:rPr>
      </w:pPr>
    </w:p>
    <w:p w14:paraId="3473555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79EF627" w14:textId="77777777" w:rsidR="002409A7" w:rsidRPr="00FB6AE5" w:rsidRDefault="002409A7" w:rsidP="002409A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652F6">
        <w:rPr>
          <w:rFonts w:ascii="Arial" w:hAnsi="Arial" w:cs="Arial"/>
          <w:b/>
          <w:sz w:val="22"/>
          <w:szCs w:val="22"/>
        </w:rPr>
        <w:t>1</w:t>
      </w:r>
      <w:r w:rsidR="00EB0398">
        <w:rPr>
          <w:rFonts w:ascii="Arial" w:hAnsi="Arial" w:cs="Arial"/>
          <w:b/>
          <w:sz w:val="22"/>
          <w:szCs w:val="22"/>
        </w:rPr>
        <w:t>1</w:t>
      </w:r>
    </w:p>
    <w:p w14:paraId="38560B70" w14:textId="77777777" w:rsidR="002409A7" w:rsidRPr="00FB6AE5" w:rsidRDefault="002409A7" w:rsidP="002409A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58019649" w14:textId="77777777" w:rsidR="002409A7" w:rsidRPr="00FB6AE5" w:rsidRDefault="002409A7" w:rsidP="002409A7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FEF5D1D" w14:textId="77777777" w:rsidR="002409A7" w:rsidRPr="0084487D" w:rsidRDefault="002409A7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84487D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Pr="0084487D">
        <w:rPr>
          <w:rFonts w:ascii="Arial" w:hAnsi="Arial" w:cs="Arial"/>
          <w:sz w:val="22"/>
          <w:szCs w:val="22"/>
        </w:rPr>
        <w:br/>
        <w:t xml:space="preserve">č. </w:t>
      </w:r>
      <w:r w:rsidR="004535F6" w:rsidRPr="0084487D">
        <w:rPr>
          <w:rFonts w:ascii="Arial" w:hAnsi="Arial" w:cs="Arial"/>
          <w:sz w:val="22"/>
          <w:szCs w:val="22"/>
        </w:rPr>
        <w:t>8</w:t>
      </w:r>
      <w:r w:rsidRPr="0084487D">
        <w:rPr>
          <w:rFonts w:ascii="Arial" w:hAnsi="Arial" w:cs="Arial"/>
          <w:sz w:val="22"/>
          <w:szCs w:val="22"/>
        </w:rPr>
        <w:t>/</w:t>
      </w:r>
      <w:r w:rsidR="004C1BC5" w:rsidRPr="0084487D">
        <w:rPr>
          <w:rFonts w:ascii="Arial" w:hAnsi="Arial" w:cs="Arial"/>
          <w:sz w:val="22"/>
          <w:szCs w:val="22"/>
        </w:rPr>
        <w:t>20</w:t>
      </w:r>
      <w:r w:rsidR="004535F6" w:rsidRPr="0084487D">
        <w:rPr>
          <w:rFonts w:ascii="Arial" w:hAnsi="Arial" w:cs="Arial"/>
          <w:sz w:val="22"/>
          <w:szCs w:val="22"/>
        </w:rPr>
        <w:t>21</w:t>
      </w:r>
      <w:r w:rsidRPr="0084487D">
        <w:rPr>
          <w:rFonts w:ascii="Arial" w:hAnsi="Arial" w:cs="Arial"/>
          <w:sz w:val="22"/>
          <w:szCs w:val="22"/>
        </w:rPr>
        <w:t xml:space="preserve"> o stanovení </w:t>
      </w:r>
      <w:r w:rsidR="004535F6" w:rsidRPr="0084487D">
        <w:rPr>
          <w:rFonts w:ascii="Arial" w:hAnsi="Arial" w:cs="Arial"/>
          <w:sz w:val="22"/>
          <w:szCs w:val="22"/>
        </w:rPr>
        <w:t xml:space="preserve">obecního </w:t>
      </w:r>
      <w:r w:rsidRPr="0084487D">
        <w:rPr>
          <w:rFonts w:ascii="Arial" w:hAnsi="Arial" w:cs="Arial"/>
          <w:sz w:val="22"/>
          <w:szCs w:val="22"/>
        </w:rPr>
        <w:t xml:space="preserve">systému </w:t>
      </w:r>
      <w:r w:rsidR="004535F6" w:rsidRPr="0084487D">
        <w:rPr>
          <w:rFonts w:ascii="Arial" w:hAnsi="Arial" w:cs="Arial"/>
          <w:sz w:val="22"/>
          <w:szCs w:val="22"/>
        </w:rPr>
        <w:t>odpadového hospodářství.</w:t>
      </w:r>
    </w:p>
    <w:p w14:paraId="2CD3FF4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BF4DCD2" w14:textId="77777777" w:rsidR="0024722A" w:rsidRPr="00FB6AE5" w:rsidRDefault="0024722A">
      <w:pPr>
        <w:numPr>
          <w:ilvl w:val="0"/>
          <w:numId w:val="8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F68CA">
        <w:rPr>
          <w:rFonts w:ascii="Arial" w:hAnsi="Arial" w:cs="Arial"/>
          <w:sz w:val="22"/>
          <w:szCs w:val="22"/>
        </w:rPr>
        <w:t>1.</w:t>
      </w:r>
      <w:r w:rsidR="001122D4">
        <w:rPr>
          <w:rFonts w:ascii="Arial" w:hAnsi="Arial" w:cs="Arial"/>
          <w:sz w:val="22"/>
          <w:szCs w:val="22"/>
        </w:rPr>
        <w:t>1</w:t>
      </w:r>
      <w:r w:rsidR="002409A7">
        <w:rPr>
          <w:rFonts w:ascii="Arial" w:hAnsi="Arial" w:cs="Arial"/>
          <w:sz w:val="22"/>
          <w:szCs w:val="22"/>
        </w:rPr>
        <w:t>.202</w:t>
      </w:r>
      <w:r w:rsidR="0067103B">
        <w:rPr>
          <w:rFonts w:ascii="Arial" w:hAnsi="Arial" w:cs="Arial"/>
          <w:sz w:val="22"/>
          <w:szCs w:val="22"/>
        </w:rPr>
        <w:t>3</w:t>
      </w:r>
      <w:r w:rsidR="00174E8B">
        <w:rPr>
          <w:rFonts w:ascii="Arial" w:hAnsi="Arial" w:cs="Arial"/>
          <w:sz w:val="22"/>
          <w:szCs w:val="22"/>
        </w:rPr>
        <w:t>.</w:t>
      </w:r>
    </w:p>
    <w:p w14:paraId="5BC84D90" w14:textId="77777777" w:rsidR="00036778" w:rsidRDefault="00036778">
      <w:pPr>
        <w:rPr>
          <w:rFonts w:ascii="Arial" w:hAnsi="Arial" w:cs="Arial"/>
          <w:sz w:val="22"/>
          <w:szCs w:val="22"/>
        </w:rPr>
      </w:pPr>
    </w:p>
    <w:p w14:paraId="2E546F05" w14:textId="77777777" w:rsidR="008F68CA" w:rsidRDefault="008F68CA" w:rsidP="008F68CA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833E742" w14:textId="77777777" w:rsidR="00A6117C" w:rsidRDefault="00A6117C" w:rsidP="008F68CA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A3BC403" w14:textId="77777777" w:rsidR="00A6117C" w:rsidRDefault="00A6117C" w:rsidP="008F68CA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1DB9CCD" w14:textId="77777777" w:rsidR="00A6117C" w:rsidRDefault="00A6117C" w:rsidP="008F68CA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11B4C19" w14:textId="77777777" w:rsidR="008F68CA" w:rsidRDefault="008F68CA" w:rsidP="008F68CA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F433CF0" w14:textId="77777777" w:rsidR="008F68CA" w:rsidRPr="00DF5857" w:rsidRDefault="008F68CA" w:rsidP="008F68CA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185A591" w14:textId="77777777" w:rsidR="008F68CA" w:rsidRPr="000C2DC4" w:rsidRDefault="00174E8B" w:rsidP="004535F6">
      <w:pPr>
        <w:pStyle w:val="Zkladntext"/>
        <w:tabs>
          <w:tab w:val="left" w:pos="1080"/>
          <w:tab w:val="left" w:pos="6237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Mgr. Martin Přidalík</w:t>
      </w:r>
      <w:r w:rsidR="004535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Petra Harazímová, MBA</w:t>
      </w:r>
    </w:p>
    <w:p w14:paraId="5F2D9878" w14:textId="77777777" w:rsidR="00182E0B" w:rsidRDefault="008F68CA" w:rsidP="008F68C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</w:t>
      </w:r>
      <w:r w:rsidR="004C1BC5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733F29E7" w14:textId="77777777" w:rsidR="008F68CA" w:rsidRDefault="008F68CA" w:rsidP="008F68C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9377BDA" w14:textId="77777777" w:rsidR="008F68CA" w:rsidRDefault="008F68CA" w:rsidP="008F68CA">
      <w:pPr>
        <w:pStyle w:val="Zkladntext"/>
        <w:tabs>
          <w:tab w:val="left" w:pos="1080"/>
          <w:tab w:val="left" w:pos="7020"/>
        </w:tabs>
        <w:spacing w:after="0" w:line="264" w:lineRule="auto"/>
        <w:ind w:left="900" w:hanging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Přílohy: </w:t>
      </w:r>
      <w:r>
        <w:rPr>
          <w:rFonts w:ascii="Arial" w:hAnsi="Arial" w:cs="Arial"/>
          <w:sz w:val="22"/>
          <w:szCs w:val="22"/>
        </w:rPr>
        <w:tab/>
      </w:r>
      <w:r w:rsidRPr="00B422C7">
        <w:rPr>
          <w:rFonts w:ascii="Arial" w:hAnsi="Arial" w:cs="Arial"/>
          <w:sz w:val="22"/>
          <w:szCs w:val="22"/>
        </w:rPr>
        <w:t>Příloha č.</w:t>
      </w:r>
      <w:r w:rsidR="002922E4">
        <w:rPr>
          <w:rFonts w:ascii="Arial" w:hAnsi="Arial" w:cs="Arial"/>
          <w:sz w:val="22"/>
          <w:szCs w:val="22"/>
        </w:rPr>
        <w:t xml:space="preserve"> </w:t>
      </w:r>
      <w:r w:rsidRPr="00B422C7">
        <w:rPr>
          <w:rFonts w:ascii="Arial" w:hAnsi="Arial" w:cs="Arial"/>
          <w:sz w:val="22"/>
          <w:szCs w:val="22"/>
        </w:rPr>
        <w:t xml:space="preserve">1 </w:t>
      </w:r>
      <w:r w:rsidR="00B422C7" w:rsidRPr="00B422C7">
        <w:rPr>
          <w:rFonts w:ascii="Arial" w:hAnsi="Arial" w:cs="Arial"/>
          <w:sz w:val="22"/>
          <w:szCs w:val="22"/>
        </w:rPr>
        <w:t xml:space="preserve">Stanoviště nádob na </w:t>
      </w:r>
      <w:r w:rsidR="00C652F6">
        <w:rPr>
          <w:rFonts w:ascii="Arial" w:hAnsi="Arial" w:cs="Arial"/>
          <w:sz w:val="22"/>
          <w:szCs w:val="22"/>
        </w:rPr>
        <w:t>jednotlivé složky</w:t>
      </w:r>
      <w:r w:rsidR="00B422C7" w:rsidRPr="00B422C7">
        <w:rPr>
          <w:rFonts w:ascii="Arial" w:hAnsi="Arial" w:cs="Arial"/>
          <w:sz w:val="22"/>
          <w:szCs w:val="22"/>
        </w:rPr>
        <w:t xml:space="preserve"> komunálního odpadu</w:t>
      </w:r>
    </w:p>
    <w:p w14:paraId="40973AA1" w14:textId="77777777" w:rsidR="008F68CA" w:rsidRDefault="0044145C" w:rsidP="008F68CA">
      <w:pPr>
        <w:pStyle w:val="Zkladntext"/>
        <w:tabs>
          <w:tab w:val="left" w:pos="1080"/>
          <w:tab w:val="left" w:pos="7020"/>
        </w:tabs>
        <w:spacing w:after="0" w:line="264" w:lineRule="auto"/>
        <w:ind w:left="900" w:hanging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4B10391" w14:textId="77777777" w:rsidR="008F68CA" w:rsidRDefault="008F68CA" w:rsidP="008F68CA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14:paraId="15E27352" w14:textId="77777777" w:rsidR="0044145C" w:rsidRDefault="0044145C">
      <w:pPr>
        <w:rPr>
          <w:rFonts w:ascii="Arial" w:hAnsi="Arial" w:cs="Arial"/>
          <w:sz w:val="22"/>
          <w:szCs w:val="22"/>
        </w:rPr>
      </w:pPr>
    </w:p>
    <w:p w14:paraId="2B6ED99F" w14:textId="77777777" w:rsidR="0044145C" w:rsidRDefault="0044145C">
      <w:pPr>
        <w:rPr>
          <w:rFonts w:ascii="Arial" w:hAnsi="Arial" w:cs="Arial"/>
          <w:sz w:val="22"/>
          <w:szCs w:val="22"/>
        </w:rPr>
      </w:pPr>
    </w:p>
    <w:p w14:paraId="569F7184" w14:textId="77777777" w:rsidR="0044145C" w:rsidRDefault="0044145C">
      <w:pPr>
        <w:rPr>
          <w:rFonts w:ascii="Arial" w:hAnsi="Arial" w:cs="Arial"/>
          <w:sz w:val="22"/>
          <w:szCs w:val="22"/>
        </w:rPr>
      </w:pPr>
    </w:p>
    <w:p w14:paraId="3DD2BD1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 obecního úřadu dne: ……………………………</w:t>
      </w:r>
    </w:p>
    <w:p w14:paraId="58AD7AB7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249AA61" w14:textId="77777777" w:rsidR="009859B0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 úřední desky obecního úřadu dne: …</w:t>
      </w:r>
      <w:r w:rsidRPr="00641107">
        <w:rPr>
          <w:rFonts w:ascii="Arial" w:hAnsi="Arial" w:cs="Arial"/>
          <w:sz w:val="22"/>
          <w:szCs w:val="22"/>
        </w:rPr>
        <w:t>…………………</w:t>
      </w:r>
      <w:proofErr w:type="gramStart"/>
      <w:r w:rsidRPr="00641107">
        <w:rPr>
          <w:rFonts w:ascii="Arial" w:hAnsi="Arial" w:cs="Arial"/>
          <w:sz w:val="22"/>
          <w:szCs w:val="22"/>
        </w:rPr>
        <w:t>…….</w:t>
      </w:r>
      <w:proofErr w:type="gramEnd"/>
      <w:r w:rsidRPr="00641107">
        <w:rPr>
          <w:rFonts w:ascii="Arial" w:hAnsi="Arial" w:cs="Arial"/>
          <w:sz w:val="22"/>
          <w:szCs w:val="22"/>
        </w:rPr>
        <w:t xml:space="preserve">.     </w:t>
      </w:r>
    </w:p>
    <w:p w14:paraId="2F1A144B" w14:textId="77777777" w:rsidR="00EE6562" w:rsidRDefault="00EE6562" w:rsidP="00036778">
      <w:pPr>
        <w:rPr>
          <w:rFonts w:ascii="Arial" w:hAnsi="Arial" w:cs="Arial"/>
          <w:sz w:val="22"/>
          <w:szCs w:val="22"/>
        </w:rPr>
      </w:pPr>
    </w:p>
    <w:p w14:paraId="16895EE9" w14:textId="77777777" w:rsidR="00EE6562" w:rsidRDefault="00EE6562" w:rsidP="00036778">
      <w:pPr>
        <w:rPr>
          <w:rFonts w:ascii="Arial" w:hAnsi="Arial" w:cs="Arial"/>
          <w:sz w:val="22"/>
          <w:szCs w:val="22"/>
        </w:rPr>
      </w:pPr>
    </w:p>
    <w:p w14:paraId="2F0AC612" w14:textId="77777777" w:rsidR="00EE6562" w:rsidRDefault="00EE6562" w:rsidP="00036778">
      <w:pPr>
        <w:rPr>
          <w:rFonts w:ascii="Arial" w:hAnsi="Arial" w:cs="Arial"/>
          <w:sz w:val="22"/>
          <w:szCs w:val="22"/>
        </w:rPr>
      </w:pPr>
    </w:p>
    <w:p w14:paraId="4B5D6792" w14:textId="77777777" w:rsidR="00EE6562" w:rsidRDefault="00EE6562" w:rsidP="00036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Příloha č.1</w:t>
      </w:r>
    </w:p>
    <w:p w14:paraId="595B2D5F" w14:textId="77777777" w:rsidR="003D426C" w:rsidRDefault="003D426C" w:rsidP="00036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míst pro odkládání komunálních odpadů</w:t>
      </w:r>
    </w:p>
    <w:p w14:paraId="19E86D7B" w14:textId="77777777" w:rsidR="00EE6562" w:rsidRDefault="00EE6562" w:rsidP="00036778">
      <w:pPr>
        <w:rPr>
          <w:rFonts w:ascii="Arial" w:hAnsi="Arial" w:cs="Arial"/>
          <w:sz w:val="22"/>
          <w:szCs w:val="22"/>
        </w:rPr>
      </w:pPr>
    </w:p>
    <w:tbl>
      <w:tblPr>
        <w:tblW w:w="8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422"/>
        <w:gridCol w:w="422"/>
        <w:gridCol w:w="422"/>
        <w:gridCol w:w="600"/>
        <w:gridCol w:w="700"/>
        <w:gridCol w:w="1000"/>
        <w:gridCol w:w="1300"/>
        <w:gridCol w:w="760"/>
        <w:gridCol w:w="1000"/>
      </w:tblGrid>
      <w:tr w:rsidR="003D426C" w14:paraId="3013A41C" w14:textId="77777777">
        <w:trPr>
          <w:trHeight w:val="900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C49B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8CF1545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Nádoba 1100 l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B6FE34B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nádoba 240 l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E6F64F3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nádoba 120 l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809AAB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Kontejner na textil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8F00"/>
            <w:textDirection w:val="btLr"/>
            <w:vAlign w:val="center"/>
            <w:hideMark/>
          </w:tcPr>
          <w:p w14:paraId="1ABA442D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Kontejner bioodpad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D632B6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Drobné elektrospotřebiče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646216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nádoba 1100 l </w:t>
            </w:r>
          </w:p>
        </w:tc>
      </w:tr>
      <w:tr w:rsidR="003D426C" w14:paraId="3F62A4A3" w14:textId="77777777">
        <w:trPr>
          <w:trHeight w:val="1110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8FE6" w14:textId="77777777" w:rsidR="003D426C" w:rsidRDefault="003D42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14:paraId="111C6092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plasty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textDirection w:val="btLr"/>
            <w:vAlign w:val="center"/>
            <w:hideMark/>
          </w:tcPr>
          <w:p w14:paraId="08B177D1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sklo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textDirection w:val="btLr"/>
            <w:vAlign w:val="center"/>
            <w:hideMark/>
          </w:tcPr>
          <w:p w14:paraId="1B4E37F0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papír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546"/>
            <w:textDirection w:val="btLr"/>
            <w:vAlign w:val="center"/>
            <w:hideMark/>
          </w:tcPr>
          <w:p w14:paraId="22C4AFB5" w14:textId="77777777" w:rsidR="003D426C" w:rsidRDefault="003D42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kovy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extDirection w:val="btLr"/>
            <w:vAlign w:val="center"/>
            <w:hideMark/>
          </w:tcPr>
          <w:p w14:paraId="6E956B19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jedlé oleje a tuky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8EB2" w14:textId="77777777" w:rsidR="003D426C" w:rsidRDefault="003D42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8F00"/>
            <w:vAlign w:val="center"/>
            <w:hideMark/>
          </w:tcPr>
          <w:p w14:paraId="6281432A" w14:textId="77777777" w:rsidR="003D426C" w:rsidRDefault="003D42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A8FE2" w14:textId="77777777" w:rsidR="003D426C" w:rsidRDefault="003D42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btLr"/>
            <w:vAlign w:val="center"/>
            <w:hideMark/>
          </w:tcPr>
          <w:p w14:paraId="0E6E7A9D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směsný komunální odpad</w:t>
            </w:r>
          </w:p>
        </w:tc>
      </w:tr>
      <w:tr w:rsidR="003D426C" w14:paraId="31A9F396" w14:textId="77777777">
        <w:trPr>
          <w:trHeight w:val="46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E59E" w14:textId="77777777" w:rsidR="003D426C" w:rsidRDefault="003D426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Loučná č.p. 21 panel. dům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3FC785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2AD63373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76809F9C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546"/>
            <w:noWrap/>
            <w:vAlign w:val="center"/>
            <w:hideMark/>
          </w:tcPr>
          <w:p w14:paraId="3F7825E6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F52B6B4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028A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noWrap/>
            <w:vAlign w:val="center"/>
            <w:hideMark/>
          </w:tcPr>
          <w:p w14:paraId="36C63862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CFAE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28C53C60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D426C" w14:paraId="6E73812D" w14:textId="77777777">
        <w:trPr>
          <w:trHeight w:val="46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9F" w14:textId="77777777" w:rsidR="003D426C" w:rsidRDefault="003D426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Loučná č.p. 23 panel. dům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BCDA63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461305FF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62D9CF31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546"/>
            <w:noWrap/>
            <w:vAlign w:val="center"/>
            <w:hideMark/>
          </w:tcPr>
          <w:p w14:paraId="58EE768C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F46BA57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8182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noWrap/>
            <w:vAlign w:val="center"/>
            <w:hideMark/>
          </w:tcPr>
          <w:p w14:paraId="08E03345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5C8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66E80778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D426C" w14:paraId="3CA0ACAC" w14:textId="77777777">
        <w:trPr>
          <w:trHeight w:val="46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7B7B" w14:textId="77777777" w:rsidR="003D426C" w:rsidRDefault="003D426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Loučná č.p. 26 panel. dům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A0F953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72899E3F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2488C076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546"/>
            <w:noWrap/>
            <w:vAlign w:val="center"/>
            <w:hideMark/>
          </w:tcPr>
          <w:p w14:paraId="2D4C4629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22C5DD2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33B4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noWrap/>
            <w:vAlign w:val="center"/>
            <w:hideMark/>
          </w:tcPr>
          <w:p w14:paraId="4A84683E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E2EC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14D14DC1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D426C" w14:paraId="37C9AD00" w14:textId="77777777">
        <w:trPr>
          <w:trHeight w:val="46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07DD" w14:textId="77777777" w:rsidR="003D426C" w:rsidRDefault="003D426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Loučná č.p. 79 panel. dům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F3B121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48DF24F7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3399F9BD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546"/>
            <w:noWrap/>
            <w:vAlign w:val="center"/>
            <w:hideMark/>
          </w:tcPr>
          <w:p w14:paraId="350E919E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AF51898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298D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noWrap/>
            <w:vAlign w:val="center"/>
            <w:hideMark/>
          </w:tcPr>
          <w:p w14:paraId="2EEFF81D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4DF8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0AD21058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D426C" w14:paraId="59D7B16E" w14:textId="77777777">
        <w:trPr>
          <w:trHeight w:val="46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B935" w14:textId="77777777" w:rsidR="003D426C" w:rsidRDefault="003D426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Loučná č.p. 80 panel. dům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1408C9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24A1DB64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706A5308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546"/>
            <w:noWrap/>
            <w:vAlign w:val="center"/>
            <w:hideMark/>
          </w:tcPr>
          <w:p w14:paraId="3A005397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993A119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FC5E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noWrap/>
            <w:vAlign w:val="center"/>
            <w:hideMark/>
          </w:tcPr>
          <w:p w14:paraId="34B99C82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F287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122613F1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3D426C" w14:paraId="5DDAFC55" w14:textId="77777777">
        <w:trPr>
          <w:trHeight w:val="46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C198" w14:textId="77777777" w:rsidR="003D426C" w:rsidRDefault="003D426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Loučná č.p. 82 panel. dům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15CEFE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7EB2B9E4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299254F1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546"/>
            <w:noWrap/>
            <w:vAlign w:val="center"/>
            <w:hideMark/>
          </w:tcPr>
          <w:p w14:paraId="6DD177CA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7ED8336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67CA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noWrap/>
            <w:vAlign w:val="center"/>
            <w:hideMark/>
          </w:tcPr>
          <w:p w14:paraId="68CD7A8F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B969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144CB57B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3D426C" w14:paraId="4C17DDE1" w14:textId="77777777">
        <w:trPr>
          <w:trHeight w:val="46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421D" w14:textId="77777777" w:rsidR="003D426C" w:rsidRDefault="003D426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Loučná č.p. 78 panel. dům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682854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27DFF788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5627EE27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546"/>
            <w:noWrap/>
            <w:vAlign w:val="center"/>
            <w:hideMark/>
          </w:tcPr>
          <w:p w14:paraId="54E82E86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A4DBB25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6CEF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noWrap/>
            <w:vAlign w:val="center"/>
            <w:hideMark/>
          </w:tcPr>
          <w:p w14:paraId="0E8CD549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76F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43C733B7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3D426C" w14:paraId="609DE977" w14:textId="77777777">
        <w:trPr>
          <w:trHeight w:val="46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D7E1" w14:textId="77777777" w:rsidR="003D426C" w:rsidRDefault="003D426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Loučná č.p. 75 panel. dům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11B618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56838B03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0F78D932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546"/>
            <w:noWrap/>
            <w:vAlign w:val="center"/>
            <w:hideMark/>
          </w:tcPr>
          <w:p w14:paraId="2A31043E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57C9764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9B24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noWrap/>
            <w:vAlign w:val="center"/>
            <w:hideMark/>
          </w:tcPr>
          <w:p w14:paraId="35F47651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CAC7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084F2DD5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D426C" w14:paraId="42503A16" w14:textId="77777777">
        <w:trPr>
          <w:trHeight w:val="46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7710" w14:textId="77777777" w:rsidR="003D426C" w:rsidRDefault="003D426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Loučná č.p. 73 panel. dům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6E6BD1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372B03F2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08433EA6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546"/>
            <w:noWrap/>
            <w:vAlign w:val="center"/>
            <w:hideMark/>
          </w:tcPr>
          <w:p w14:paraId="16C710B8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DD90EF9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6623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noWrap/>
            <w:vAlign w:val="center"/>
            <w:hideMark/>
          </w:tcPr>
          <w:p w14:paraId="64FB13F8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0755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4038137B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D426C" w14:paraId="633B906F" w14:textId="77777777">
        <w:trPr>
          <w:trHeight w:val="46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471F" w14:textId="77777777" w:rsidR="003D426C" w:rsidRDefault="003D426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Loučná č.p.58 Základní škola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A21DAB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0B5905D0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7140A41F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546"/>
            <w:noWrap/>
            <w:vAlign w:val="center"/>
            <w:hideMark/>
          </w:tcPr>
          <w:p w14:paraId="57E535DE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F506230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8B6E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noWrap/>
            <w:vAlign w:val="center"/>
            <w:hideMark/>
          </w:tcPr>
          <w:p w14:paraId="6398B315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0857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4C1BD808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3D426C" w14:paraId="6838F627" w14:textId="77777777">
        <w:trPr>
          <w:trHeight w:val="46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D0E1" w14:textId="77777777" w:rsidR="003D426C" w:rsidRDefault="003D426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Loučná č.p. 57 Obecní úřad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FA50C9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25F9EB0A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7FBAA510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546"/>
            <w:noWrap/>
            <w:vAlign w:val="center"/>
            <w:hideMark/>
          </w:tcPr>
          <w:p w14:paraId="365B4D20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7AA9745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1952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noWrap/>
            <w:vAlign w:val="center"/>
            <w:hideMark/>
          </w:tcPr>
          <w:p w14:paraId="652A1DCD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3876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1E70CB6E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D426C" w14:paraId="77AF9186" w14:textId="77777777">
        <w:trPr>
          <w:trHeight w:val="46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2309" w14:textId="77777777" w:rsidR="003D426C" w:rsidRDefault="003D426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Loučná č.p. 42 FARA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750D8D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7395A8AB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F74AF24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546"/>
            <w:noWrap/>
            <w:vAlign w:val="center"/>
            <w:hideMark/>
          </w:tcPr>
          <w:p w14:paraId="4A6FDE34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0AC60D5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B375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noWrap/>
            <w:vAlign w:val="center"/>
            <w:hideMark/>
          </w:tcPr>
          <w:p w14:paraId="4BF04E71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3511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1F46BC39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D426C" w14:paraId="35F7FA3D" w14:textId="77777777">
        <w:trPr>
          <w:trHeight w:val="46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B213" w14:textId="77777777" w:rsidR="003D426C" w:rsidRDefault="003D426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Loučná č.p. 84 Rybářská bašta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B24810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2C835A64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62F7A3B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546"/>
            <w:noWrap/>
            <w:vAlign w:val="center"/>
            <w:hideMark/>
          </w:tcPr>
          <w:p w14:paraId="26710359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89A45F9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36BA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noWrap/>
            <w:vAlign w:val="center"/>
            <w:hideMark/>
          </w:tcPr>
          <w:p w14:paraId="5EEF4C2B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FC38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3A5DA7B7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426C" w14:paraId="32B40ABD" w14:textId="77777777">
        <w:trPr>
          <w:trHeight w:val="46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B913" w14:textId="77777777" w:rsidR="003D426C" w:rsidRDefault="003D426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Kociánov č.p. 1   U Glogarů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93C93F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5F9C4A54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09DC6D8F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546"/>
            <w:noWrap/>
            <w:vAlign w:val="center"/>
            <w:hideMark/>
          </w:tcPr>
          <w:p w14:paraId="6863AFC8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35B8BA2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A8FA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vAlign w:val="center"/>
            <w:hideMark/>
          </w:tcPr>
          <w:p w14:paraId="39478AF0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                      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á 14 dní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E671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78FA3AF0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426C" w14:paraId="7DEBEB84" w14:textId="77777777">
        <w:trPr>
          <w:trHeight w:val="46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D0BF" w14:textId="77777777" w:rsidR="003D426C" w:rsidRDefault="003D426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Kociánov č.p. 28 Nákup. Středisko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B1124B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12179819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2E32AA2F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546"/>
            <w:noWrap/>
            <w:vAlign w:val="center"/>
            <w:hideMark/>
          </w:tcPr>
          <w:p w14:paraId="68B7A244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7D8F8B2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B762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noWrap/>
            <w:vAlign w:val="center"/>
            <w:hideMark/>
          </w:tcPr>
          <w:p w14:paraId="1A8CE19A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90DC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023D1F71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426C" w14:paraId="701A4A6E" w14:textId="77777777">
        <w:trPr>
          <w:trHeight w:val="46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335F" w14:textId="77777777" w:rsidR="003D426C" w:rsidRDefault="003D426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Kociánov  č.p.</w:t>
            </w:r>
            <w:proofErr w:type="gram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Zugar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nádraží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3A9D34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24AD97A1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329EB6C2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546"/>
            <w:noWrap/>
            <w:vAlign w:val="center"/>
            <w:hideMark/>
          </w:tcPr>
          <w:p w14:paraId="0DD5FDF5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57C4C6F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3382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vAlign w:val="center"/>
            <w:hideMark/>
          </w:tcPr>
          <w:p w14:paraId="7FFE05B9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                      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á 14 dní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8204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463EBE60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426C" w14:paraId="4EAEF150" w14:textId="77777777">
        <w:trPr>
          <w:trHeight w:val="46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4AD5" w14:textId="77777777" w:rsidR="003D426C" w:rsidRDefault="003D426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Filipová č.p. 12 autobus.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zast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91A45E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6F5BA5ED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29F97800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546"/>
            <w:noWrap/>
            <w:vAlign w:val="center"/>
            <w:hideMark/>
          </w:tcPr>
          <w:p w14:paraId="627D5810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DA84343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5F4C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vAlign w:val="center"/>
            <w:hideMark/>
          </w:tcPr>
          <w:p w14:paraId="3D39A720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                      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á 14 dní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3929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4716BF1F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426C" w14:paraId="24A026E0" w14:textId="77777777">
        <w:trPr>
          <w:trHeight w:val="46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56DE" w14:textId="77777777" w:rsidR="003D426C" w:rsidRDefault="003D426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Filipová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Ašegrunt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4D3D17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312D8F45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3BDE23D5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546"/>
            <w:noWrap/>
            <w:vAlign w:val="center"/>
            <w:hideMark/>
          </w:tcPr>
          <w:p w14:paraId="54116D15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B929C24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DEEF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vAlign w:val="center"/>
            <w:hideMark/>
          </w:tcPr>
          <w:p w14:paraId="0B811FBD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4FE1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0E2460BF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426C" w14:paraId="077EB1B0" w14:textId="77777777">
        <w:trPr>
          <w:trHeight w:val="46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2EA7" w14:textId="77777777" w:rsidR="003D426C" w:rsidRDefault="003D426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Filipová č.p. 37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roz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Maršíkov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0A76E3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6D7FC179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592E2515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546"/>
            <w:noWrap/>
            <w:vAlign w:val="center"/>
            <w:hideMark/>
          </w:tcPr>
          <w:p w14:paraId="5A5186A5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4A756FD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E2BB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vAlign w:val="center"/>
            <w:hideMark/>
          </w:tcPr>
          <w:p w14:paraId="5CC6E9F6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                      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á 14 dní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6DE3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69269067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426C" w14:paraId="29B28D7A" w14:textId="77777777">
        <w:trPr>
          <w:trHeight w:val="46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607E" w14:textId="77777777" w:rsidR="003D426C" w:rsidRDefault="003D426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Filipová č.p. 82 Kolonka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49740D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7FF5EBFD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186B3DE0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546"/>
            <w:noWrap/>
            <w:vAlign w:val="center"/>
            <w:hideMark/>
          </w:tcPr>
          <w:p w14:paraId="653182AE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76F31EA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BCA5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noWrap/>
            <w:vAlign w:val="center"/>
            <w:hideMark/>
          </w:tcPr>
          <w:p w14:paraId="4583C93A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9441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7C0367D0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D426C" w14:paraId="7E9E2240" w14:textId="77777777">
        <w:trPr>
          <w:trHeight w:val="46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3EFD" w14:textId="77777777" w:rsidR="003D426C" w:rsidRDefault="003D426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Rejhotice č.p. 87 Zálesí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7F3631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754EDE2C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6DAE3F29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546"/>
            <w:noWrap/>
            <w:vAlign w:val="center"/>
            <w:hideMark/>
          </w:tcPr>
          <w:p w14:paraId="50B9E76D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6F03138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E50B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noWrap/>
            <w:vAlign w:val="center"/>
            <w:hideMark/>
          </w:tcPr>
          <w:p w14:paraId="690BBD92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7D6F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49FCB44F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426C" w14:paraId="5614A7A5" w14:textId="77777777">
        <w:trPr>
          <w:trHeight w:val="46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E325" w14:textId="77777777" w:rsidR="003D426C" w:rsidRDefault="003D426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Rejhotice 44 pod vodojemem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DAB983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4F0BC3D6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1164BC24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546"/>
            <w:noWrap/>
            <w:vAlign w:val="center"/>
            <w:hideMark/>
          </w:tcPr>
          <w:p w14:paraId="60926AEC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C1CC243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7F13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noWrap/>
            <w:vAlign w:val="center"/>
            <w:hideMark/>
          </w:tcPr>
          <w:p w14:paraId="38F8C3C2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CABC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13C05F4C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D426C" w14:paraId="351568A2" w14:textId="77777777">
        <w:trPr>
          <w:trHeight w:val="46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5841" w14:textId="77777777" w:rsidR="003D426C" w:rsidRDefault="003D426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Rejhotice č.p. 94 hřbitov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F6A45B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7A0C22E1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3EA2FA43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546"/>
            <w:noWrap/>
            <w:vAlign w:val="center"/>
            <w:hideMark/>
          </w:tcPr>
          <w:p w14:paraId="0D67C52B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103BA84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471F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noWrap/>
            <w:vAlign w:val="center"/>
            <w:hideMark/>
          </w:tcPr>
          <w:p w14:paraId="0310630E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CE0E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0151AAE3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D426C" w14:paraId="6D7CA0F2" w14:textId="77777777">
        <w:trPr>
          <w:trHeight w:val="46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E21A" w14:textId="77777777" w:rsidR="003D426C" w:rsidRDefault="003D426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Rejhotice č.p. 212 U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Štodta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FDB6DC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7C5CC29D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0DA2FB6F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546"/>
            <w:noWrap/>
            <w:vAlign w:val="center"/>
            <w:hideMark/>
          </w:tcPr>
          <w:p w14:paraId="40948CE4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DEDF02E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D706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vAlign w:val="center"/>
            <w:hideMark/>
          </w:tcPr>
          <w:p w14:paraId="15FCD181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                      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á 14 dní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10EA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13DBACB0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426C" w14:paraId="760633D8" w14:textId="77777777">
        <w:trPr>
          <w:trHeight w:val="46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48EA" w14:textId="77777777" w:rsidR="003D426C" w:rsidRDefault="003D426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Rejhotice č.p. 98 SPONA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F53385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79C6281D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1FDE695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546"/>
            <w:noWrap/>
            <w:vAlign w:val="center"/>
            <w:hideMark/>
          </w:tcPr>
          <w:p w14:paraId="4483BA52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C8FAD9D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20FF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noWrap/>
            <w:vAlign w:val="center"/>
            <w:hideMark/>
          </w:tcPr>
          <w:p w14:paraId="5C72C2FB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0A33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0B271967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426C" w14:paraId="76150B87" w14:textId="77777777">
        <w:trPr>
          <w:trHeight w:val="46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E4D8" w14:textId="77777777" w:rsidR="003D426C" w:rsidRDefault="003D426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Rejhotice u stavidla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FB2A95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1B9D5020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7D17A5BA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546"/>
            <w:noWrap/>
            <w:vAlign w:val="center"/>
            <w:hideMark/>
          </w:tcPr>
          <w:p w14:paraId="0F3DDA11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2E37DA4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D0A5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noWrap/>
            <w:vAlign w:val="center"/>
            <w:hideMark/>
          </w:tcPr>
          <w:p w14:paraId="4FEC4280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0C61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23A7C3F3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D426C" w14:paraId="55944AF2" w14:textId="77777777">
        <w:trPr>
          <w:trHeight w:val="46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3A79" w14:textId="77777777" w:rsidR="003D426C" w:rsidRDefault="003D426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Rejhotice č.p. 63 U Richtrů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97F452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3584C8C1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2165B38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546"/>
            <w:noWrap/>
            <w:vAlign w:val="center"/>
            <w:hideMark/>
          </w:tcPr>
          <w:p w14:paraId="6EB65BA4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4E69CC9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AEBF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vAlign w:val="center"/>
            <w:hideMark/>
          </w:tcPr>
          <w:p w14:paraId="3A51CC86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                      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á 14 dní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0353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3A2C6E67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426C" w14:paraId="798E4B61" w14:textId="77777777">
        <w:trPr>
          <w:trHeight w:val="46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0479" w14:textId="77777777" w:rsidR="003D426C" w:rsidRDefault="003D426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Rejhotice č.p. 143 most u Zouharů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1478A4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1164E786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6712BF24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546"/>
            <w:noWrap/>
            <w:vAlign w:val="center"/>
            <w:hideMark/>
          </w:tcPr>
          <w:p w14:paraId="553BC283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0A1EDC9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1BD4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noWrap/>
            <w:vAlign w:val="center"/>
            <w:hideMark/>
          </w:tcPr>
          <w:p w14:paraId="2A344565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0211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4EF71FDD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426C" w14:paraId="09CBD2E4" w14:textId="77777777">
        <w:trPr>
          <w:trHeight w:val="46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D03B" w14:textId="77777777" w:rsidR="003D426C" w:rsidRDefault="003D426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Rejhotice č.p. 152 Biograf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B75B58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5B383F18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17D96CF0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546"/>
            <w:noWrap/>
            <w:vAlign w:val="center"/>
            <w:hideMark/>
          </w:tcPr>
          <w:p w14:paraId="0B34F846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A255B0B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5EA8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noWrap/>
            <w:vAlign w:val="center"/>
            <w:hideMark/>
          </w:tcPr>
          <w:p w14:paraId="7F962C91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B934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7E25C38C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426C" w14:paraId="3C786BF7" w14:textId="77777777">
        <w:trPr>
          <w:trHeight w:val="46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2036" w14:textId="77777777" w:rsidR="003D426C" w:rsidRDefault="003D426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Rejhotice Ševečkovi -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rozc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EE97FA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27491C13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3AC6DEF7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546"/>
            <w:noWrap/>
            <w:vAlign w:val="center"/>
            <w:hideMark/>
          </w:tcPr>
          <w:p w14:paraId="7A64904E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F00F3B9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F5EB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noWrap/>
            <w:vAlign w:val="center"/>
            <w:hideMark/>
          </w:tcPr>
          <w:p w14:paraId="3AF11FFF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5B7E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7E73D327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426C" w14:paraId="507397CD" w14:textId="77777777">
        <w:trPr>
          <w:trHeight w:val="46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B2AD" w14:textId="77777777" w:rsidR="003D426C" w:rsidRDefault="003D426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Rejhotice U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Strnků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1D8FC9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4121CC17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89F5F6D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546"/>
            <w:noWrap/>
            <w:vAlign w:val="center"/>
            <w:hideMark/>
          </w:tcPr>
          <w:p w14:paraId="251CC6F8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C09E0EC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ACDB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noWrap/>
            <w:vAlign w:val="center"/>
            <w:hideMark/>
          </w:tcPr>
          <w:p w14:paraId="55220F58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8F3F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018B1A10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426C" w14:paraId="29F8B600" w14:textId="77777777">
        <w:trPr>
          <w:trHeight w:val="46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71F4" w14:textId="77777777" w:rsidR="003D426C" w:rsidRDefault="003D426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Rejhotice č.p. 142 DPS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87AB2F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1BBEE233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04F873E1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546"/>
            <w:noWrap/>
            <w:vAlign w:val="center"/>
            <w:hideMark/>
          </w:tcPr>
          <w:p w14:paraId="4A823ECD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1B023EE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12B0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noWrap/>
            <w:vAlign w:val="center"/>
            <w:hideMark/>
          </w:tcPr>
          <w:p w14:paraId="235CD0BE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DB98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13B53681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3D426C" w14:paraId="6625C923" w14:textId="77777777">
        <w:trPr>
          <w:trHeight w:val="46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EE40" w14:textId="77777777" w:rsidR="003D426C" w:rsidRDefault="003D426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Přemyslov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42D555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48FEEDAD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76F0F0D8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546"/>
            <w:noWrap/>
            <w:vAlign w:val="center"/>
            <w:hideMark/>
          </w:tcPr>
          <w:p w14:paraId="145476FF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765D71A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B857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noWrap/>
            <w:vAlign w:val="center"/>
            <w:hideMark/>
          </w:tcPr>
          <w:p w14:paraId="4F21CEC6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74B8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15B89B2D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D426C" w14:paraId="5B6B297F" w14:textId="77777777">
        <w:trPr>
          <w:trHeight w:val="46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41F8" w14:textId="77777777" w:rsidR="003D426C" w:rsidRDefault="003D426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Kouty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č.e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61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zatáč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za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chatov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C9A368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138E9E3B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615901EB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546"/>
            <w:noWrap/>
            <w:vAlign w:val="center"/>
            <w:hideMark/>
          </w:tcPr>
          <w:p w14:paraId="2EAB6EF6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1CC9E00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162E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noWrap/>
            <w:vAlign w:val="center"/>
            <w:hideMark/>
          </w:tcPr>
          <w:p w14:paraId="2D1DB4B0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8379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6D25BA5B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D426C" w14:paraId="551A2524" w14:textId="77777777">
        <w:trPr>
          <w:trHeight w:val="46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D177" w14:textId="77777777" w:rsidR="003D426C" w:rsidRDefault="003D426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Kouty č.p. 59      LA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Šindelná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27A463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41DA41DB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6D1D4ADE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546"/>
            <w:noWrap/>
            <w:vAlign w:val="center"/>
            <w:hideMark/>
          </w:tcPr>
          <w:p w14:paraId="17CE1E76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973596D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8C28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vAlign w:val="center"/>
            <w:hideMark/>
          </w:tcPr>
          <w:p w14:paraId="161FA10B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                      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á 14 dní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D38C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67CD96AC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426C" w14:paraId="3B3E5687" w14:textId="77777777">
        <w:trPr>
          <w:trHeight w:val="46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BC0E" w14:textId="77777777" w:rsidR="003D426C" w:rsidRDefault="003D426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Kouty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č.e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8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rozc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 Březová chalupa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AE4717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75EA2DAC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33E7040A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546"/>
            <w:noWrap/>
            <w:vAlign w:val="center"/>
            <w:hideMark/>
          </w:tcPr>
          <w:p w14:paraId="4092C47B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9887C26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92FF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vAlign w:val="center"/>
            <w:hideMark/>
          </w:tcPr>
          <w:p w14:paraId="44872EA2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                      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á 14 dní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C935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6577AD40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426C" w14:paraId="2B18C87F" w14:textId="77777777">
        <w:trPr>
          <w:trHeight w:val="46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508F" w14:textId="77777777" w:rsidR="003D426C" w:rsidRDefault="003D426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Kouty č.p. 45  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rozc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 LČR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415DC9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70B7A7B5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50A9B3BA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546"/>
            <w:noWrap/>
            <w:vAlign w:val="center"/>
            <w:hideMark/>
          </w:tcPr>
          <w:p w14:paraId="1960D2D8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2856E01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E56B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noWrap/>
            <w:vAlign w:val="center"/>
            <w:hideMark/>
          </w:tcPr>
          <w:p w14:paraId="19431789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9832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6BDD7D32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3D426C" w14:paraId="3EC9F407" w14:textId="77777777">
        <w:trPr>
          <w:trHeight w:val="46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882D" w14:textId="77777777" w:rsidR="003D426C" w:rsidRDefault="003D426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Kouty č.p. 1      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roz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 U Pasťáku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051099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5C5A86EF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17F7785C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546"/>
            <w:noWrap/>
            <w:vAlign w:val="center"/>
            <w:hideMark/>
          </w:tcPr>
          <w:p w14:paraId="0BD12CBA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2ADA419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4CB2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noWrap/>
            <w:vAlign w:val="center"/>
            <w:hideMark/>
          </w:tcPr>
          <w:p w14:paraId="03F3F4A7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4FAF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50E6BC13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426C" w14:paraId="30105F5E" w14:textId="77777777">
        <w:trPr>
          <w:trHeight w:val="46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8330" w14:textId="77777777" w:rsidR="003D426C" w:rsidRDefault="003D426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Kouty č.p.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24  most</w:t>
            </w:r>
            <w:proofErr w:type="gram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Purů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ECAFB0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661CD850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7BA36C1F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546"/>
            <w:noWrap/>
            <w:vAlign w:val="center"/>
            <w:hideMark/>
          </w:tcPr>
          <w:p w14:paraId="4777D327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AEC5C9A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6D31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noWrap/>
            <w:vAlign w:val="center"/>
            <w:hideMark/>
          </w:tcPr>
          <w:p w14:paraId="56CEC432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925F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0281290C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D426C" w14:paraId="132B4DF7" w14:textId="77777777">
        <w:trPr>
          <w:trHeight w:val="46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60DB" w14:textId="77777777" w:rsidR="003D426C" w:rsidRDefault="003D426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Kouty č.p. 7            U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Colomba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BB9BE2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4C57FD59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669F2DC6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546"/>
            <w:noWrap/>
            <w:vAlign w:val="center"/>
            <w:hideMark/>
          </w:tcPr>
          <w:p w14:paraId="03ABFB18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7CC8C5A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4138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noWrap/>
            <w:vAlign w:val="center"/>
            <w:hideMark/>
          </w:tcPr>
          <w:p w14:paraId="659FEA2B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51F5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3F3FF1C8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426C" w14:paraId="7D022F43" w14:textId="77777777">
        <w:trPr>
          <w:trHeight w:val="46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BB11" w14:textId="77777777" w:rsidR="003D426C" w:rsidRDefault="003D426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Benzina AVIA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C7802C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3E8D01B5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28761E8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546"/>
            <w:noWrap/>
            <w:vAlign w:val="center"/>
            <w:hideMark/>
          </w:tcPr>
          <w:p w14:paraId="5EC3E35C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BF637B6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FB30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/>
            <w:noWrap/>
            <w:vAlign w:val="center"/>
            <w:hideMark/>
          </w:tcPr>
          <w:p w14:paraId="2C883183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3698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579B5469" w14:textId="77777777" w:rsidR="003D426C" w:rsidRDefault="003D4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7DC057D" w14:textId="77777777" w:rsidR="00EE6562" w:rsidRDefault="00EE6562" w:rsidP="00036778">
      <w:pPr>
        <w:rPr>
          <w:rFonts w:ascii="Arial" w:hAnsi="Arial" w:cs="Arial"/>
          <w:sz w:val="22"/>
          <w:szCs w:val="22"/>
        </w:rPr>
      </w:pPr>
    </w:p>
    <w:p w14:paraId="2ECB78D5" w14:textId="77777777" w:rsidR="0044145C" w:rsidRDefault="0044145C" w:rsidP="00036778">
      <w:pPr>
        <w:rPr>
          <w:rFonts w:ascii="Arial" w:hAnsi="Arial" w:cs="Arial"/>
          <w:sz w:val="22"/>
          <w:szCs w:val="22"/>
        </w:rPr>
      </w:pPr>
    </w:p>
    <w:bookmarkEnd w:id="0"/>
    <w:p w14:paraId="4EE756D9" w14:textId="77777777" w:rsidR="0044145C" w:rsidRDefault="0044145C" w:rsidP="00036778">
      <w:pPr>
        <w:rPr>
          <w:rFonts w:ascii="Arial" w:hAnsi="Arial" w:cs="Arial"/>
          <w:sz w:val="22"/>
          <w:szCs w:val="22"/>
        </w:rPr>
      </w:pPr>
    </w:p>
    <w:sectPr w:rsidR="0044145C" w:rsidSect="00DB7074">
      <w:headerReference w:type="default" r:id="rId67"/>
      <w:footerReference w:type="default" r:id="rId68"/>
      <w:pgSz w:w="11906" w:h="16838"/>
      <w:pgMar w:top="1418" w:right="1418" w:bottom="426" w:left="1418" w:header="709" w:footer="31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60E90" w14:textId="77777777" w:rsidR="000E2D0E" w:rsidRDefault="000E2D0E">
      <w:r>
        <w:separator/>
      </w:r>
    </w:p>
  </w:endnote>
  <w:endnote w:type="continuationSeparator" w:id="0">
    <w:p w14:paraId="0125C969" w14:textId="77777777" w:rsidR="000E2D0E" w:rsidRDefault="000E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63C2D" w14:textId="77777777" w:rsidR="00BA2B9C" w:rsidRPr="008F68CA" w:rsidRDefault="00BA2B9C" w:rsidP="008F68CA">
    <w:pPr>
      <w:pStyle w:val="Zpat"/>
      <w:jc w:val="center"/>
      <w:rPr>
        <w:sz w:val="20"/>
        <w:szCs w:val="20"/>
      </w:rPr>
    </w:pPr>
    <w:r w:rsidRPr="008F68CA">
      <w:rPr>
        <w:bCs/>
        <w:sz w:val="20"/>
        <w:szCs w:val="20"/>
      </w:rPr>
      <w:fldChar w:fldCharType="begin"/>
    </w:r>
    <w:r w:rsidRPr="008F68CA">
      <w:rPr>
        <w:bCs/>
        <w:sz w:val="20"/>
        <w:szCs w:val="20"/>
      </w:rPr>
      <w:instrText>PAGE</w:instrText>
    </w:r>
    <w:r w:rsidRPr="008F68CA">
      <w:rPr>
        <w:bCs/>
        <w:sz w:val="20"/>
        <w:szCs w:val="20"/>
      </w:rPr>
      <w:fldChar w:fldCharType="separate"/>
    </w:r>
    <w:r w:rsidR="003D426C">
      <w:rPr>
        <w:bCs/>
        <w:noProof/>
        <w:sz w:val="20"/>
        <w:szCs w:val="20"/>
      </w:rPr>
      <w:t>2</w:t>
    </w:r>
    <w:r w:rsidRPr="008F68CA">
      <w:rPr>
        <w:bCs/>
        <w:sz w:val="20"/>
        <w:szCs w:val="20"/>
      </w:rPr>
      <w:fldChar w:fldCharType="end"/>
    </w:r>
    <w:r w:rsidRPr="008F68CA">
      <w:rPr>
        <w:sz w:val="20"/>
        <w:szCs w:val="20"/>
        <w:lang w:val="cs-CZ"/>
      </w:rPr>
      <w:t xml:space="preserve"> </w:t>
    </w:r>
    <w:r>
      <w:rPr>
        <w:sz w:val="20"/>
        <w:szCs w:val="20"/>
        <w:lang w:val="cs-CZ"/>
      </w:rPr>
      <w:t>/</w:t>
    </w:r>
    <w:r w:rsidRPr="008F68CA">
      <w:rPr>
        <w:sz w:val="20"/>
        <w:szCs w:val="20"/>
        <w:lang w:val="cs-CZ"/>
      </w:rPr>
      <w:t xml:space="preserve"> </w:t>
    </w:r>
    <w:r w:rsidRPr="008F68CA">
      <w:rPr>
        <w:bCs/>
        <w:sz w:val="20"/>
        <w:szCs w:val="20"/>
      </w:rPr>
      <w:fldChar w:fldCharType="begin"/>
    </w:r>
    <w:r w:rsidRPr="008F68CA">
      <w:rPr>
        <w:bCs/>
        <w:sz w:val="20"/>
        <w:szCs w:val="20"/>
      </w:rPr>
      <w:instrText>NUMPAGES</w:instrText>
    </w:r>
    <w:r w:rsidRPr="008F68CA">
      <w:rPr>
        <w:bCs/>
        <w:sz w:val="20"/>
        <w:szCs w:val="20"/>
      </w:rPr>
      <w:fldChar w:fldCharType="separate"/>
    </w:r>
    <w:r w:rsidR="003D426C">
      <w:rPr>
        <w:bCs/>
        <w:noProof/>
        <w:sz w:val="20"/>
        <w:szCs w:val="20"/>
      </w:rPr>
      <w:t>7</w:t>
    </w:r>
    <w:r w:rsidRPr="008F68CA">
      <w:rPr>
        <w:bCs/>
        <w:sz w:val="20"/>
        <w:szCs w:val="20"/>
      </w:rPr>
      <w:fldChar w:fldCharType="end"/>
    </w:r>
  </w:p>
  <w:p w14:paraId="059F8C0D" w14:textId="77777777" w:rsidR="00BA2B9C" w:rsidRDefault="00BA2B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F5F32" w14:textId="77777777" w:rsidR="000E2D0E" w:rsidRDefault="000E2D0E">
      <w:r>
        <w:separator/>
      </w:r>
    </w:p>
  </w:footnote>
  <w:footnote w:type="continuationSeparator" w:id="0">
    <w:p w14:paraId="41EC81C0" w14:textId="77777777" w:rsidR="000E2D0E" w:rsidRDefault="000E2D0E">
      <w:r>
        <w:continuationSeparator/>
      </w:r>
    </w:p>
  </w:footnote>
  <w:footnote w:id="1">
    <w:p w14:paraId="14FCC64E" w14:textId="77777777" w:rsidR="00F551FD" w:rsidRPr="00DF28D8" w:rsidRDefault="00F551FD" w:rsidP="00F551FD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0504A65" w14:textId="77777777" w:rsidR="00F551FD" w:rsidRDefault="00F551FD" w:rsidP="00F551FD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B338D" w14:textId="77777777" w:rsidR="00BA2B9C" w:rsidRDefault="00BA2B9C" w:rsidP="008F68CA">
    <w:pPr>
      <w:pStyle w:val="Zhlav"/>
      <w:jc w:val="right"/>
      <w:rPr>
        <w:sz w:val="20"/>
      </w:rPr>
    </w:pPr>
    <w:r>
      <w:rPr>
        <w:sz w:val="20"/>
      </w:rPr>
      <w:t>Obec Loučná nad Desnou</w:t>
    </w:r>
  </w:p>
  <w:p w14:paraId="4BA57E77" w14:textId="77777777" w:rsidR="00BA2B9C" w:rsidRPr="00761F91" w:rsidRDefault="00BA2B9C" w:rsidP="008F68CA">
    <w:pPr>
      <w:pStyle w:val="Zhlav"/>
      <w:tabs>
        <w:tab w:val="clear" w:pos="9072"/>
        <w:tab w:val="right" w:pos="9000"/>
      </w:tabs>
      <w:jc w:val="right"/>
      <w:rPr>
        <w:sz w:val="20"/>
      </w:rPr>
    </w:pPr>
    <w:r w:rsidRPr="00694390">
      <w:rPr>
        <w:sz w:val="20"/>
      </w:rPr>
      <w:t xml:space="preserve">OZV </w:t>
    </w:r>
    <w:r w:rsidR="00694390" w:rsidRPr="00694390">
      <w:rPr>
        <w:sz w:val="20"/>
      </w:rPr>
      <w:t>4</w:t>
    </w:r>
    <w:r w:rsidR="00193B9B" w:rsidRPr="00694390">
      <w:rPr>
        <w:sz w:val="20"/>
      </w:rPr>
      <w:t>/202</w:t>
    </w:r>
    <w:r w:rsidR="004B1999" w:rsidRPr="00694390">
      <w:rPr>
        <w:sz w:val="20"/>
      </w:rPr>
      <w:t>2</w:t>
    </w:r>
  </w:p>
  <w:p w14:paraId="26F177B2" w14:textId="77777777" w:rsidR="00BA2B9C" w:rsidRDefault="00BA2B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0DCEE834"/>
    <w:lvl w:ilvl="0" w:tplc="C076FB94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60A0B"/>
    <w:multiLevelType w:val="hybridMultilevel"/>
    <w:tmpl w:val="EE200448"/>
    <w:lvl w:ilvl="0" w:tplc="856C2726">
      <w:start w:val="1"/>
      <w:numFmt w:val="lowerLetter"/>
      <w:lvlText w:val="%1)"/>
      <w:lvlJc w:val="left"/>
      <w:pPr>
        <w:ind w:left="502" w:hanging="360"/>
      </w:pPr>
      <w:rPr>
        <w:rFonts w:eastAsia="Times New Roman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3B7CA8"/>
    <w:multiLevelType w:val="hybridMultilevel"/>
    <w:tmpl w:val="8EAAB488"/>
    <w:lvl w:ilvl="0" w:tplc="3242652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B733C"/>
    <w:multiLevelType w:val="hybridMultilevel"/>
    <w:tmpl w:val="D136A4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2526A"/>
    <w:multiLevelType w:val="hybridMultilevel"/>
    <w:tmpl w:val="C09CA8B4"/>
    <w:lvl w:ilvl="0" w:tplc="46300AC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DE5E4714"/>
    <w:lvl w:ilvl="0" w:tplc="3266D98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D3701A"/>
    <w:multiLevelType w:val="hybridMultilevel"/>
    <w:tmpl w:val="C8B8CA3C"/>
    <w:lvl w:ilvl="0" w:tplc="5248EF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C5F73"/>
    <w:multiLevelType w:val="hybridMultilevel"/>
    <w:tmpl w:val="E77C07A8"/>
    <w:lvl w:ilvl="0" w:tplc="F288D4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A4639"/>
    <w:multiLevelType w:val="hybridMultilevel"/>
    <w:tmpl w:val="D1508AA0"/>
    <w:lvl w:ilvl="0" w:tplc="0405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37EA4"/>
    <w:multiLevelType w:val="hybridMultilevel"/>
    <w:tmpl w:val="67E4F3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A0093"/>
    <w:multiLevelType w:val="hybridMultilevel"/>
    <w:tmpl w:val="66567A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16989"/>
    <w:multiLevelType w:val="hybridMultilevel"/>
    <w:tmpl w:val="809E9E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0666D"/>
    <w:multiLevelType w:val="hybridMultilevel"/>
    <w:tmpl w:val="305241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944DB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B02F1"/>
    <w:multiLevelType w:val="hybridMultilevel"/>
    <w:tmpl w:val="19BEF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9449C"/>
    <w:multiLevelType w:val="hybridMultilevel"/>
    <w:tmpl w:val="1898E2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66995"/>
    <w:multiLevelType w:val="hybridMultilevel"/>
    <w:tmpl w:val="979A53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94620070"/>
    <w:lvl w:ilvl="0" w:tplc="1B90E3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4F27600"/>
    <w:multiLevelType w:val="hybridMultilevel"/>
    <w:tmpl w:val="14D6939A"/>
    <w:lvl w:ilvl="0" w:tplc="00F28F90">
      <w:start w:val="2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0AB8926E"/>
    <w:lvl w:ilvl="0" w:tplc="E92269DE">
      <w:start w:val="1"/>
      <w:numFmt w:val="decimal"/>
      <w:lvlText w:val="%1)"/>
      <w:lvlJc w:val="left"/>
      <w:rPr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8906879">
    <w:abstractNumId w:val="9"/>
  </w:num>
  <w:num w:numId="2" w16cid:durableId="675234669">
    <w:abstractNumId w:val="36"/>
  </w:num>
  <w:num w:numId="3" w16cid:durableId="1978146292">
    <w:abstractNumId w:val="5"/>
  </w:num>
  <w:num w:numId="4" w16cid:durableId="1674801311">
    <w:abstractNumId w:val="28"/>
  </w:num>
  <w:num w:numId="5" w16cid:durableId="1242565712">
    <w:abstractNumId w:val="25"/>
  </w:num>
  <w:num w:numId="6" w16cid:durableId="140466450">
    <w:abstractNumId w:val="32"/>
  </w:num>
  <w:num w:numId="7" w16cid:durableId="1596091315">
    <w:abstractNumId w:val="10"/>
  </w:num>
  <w:num w:numId="8" w16cid:durableId="1864903151">
    <w:abstractNumId w:val="2"/>
  </w:num>
  <w:num w:numId="9" w16cid:durableId="1932809883">
    <w:abstractNumId w:val="31"/>
  </w:num>
  <w:num w:numId="10" w16cid:durableId="769812572">
    <w:abstractNumId w:val="27"/>
  </w:num>
  <w:num w:numId="11" w16cid:durableId="1779257437">
    <w:abstractNumId w:val="26"/>
  </w:num>
  <w:num w:numId="12" w16cid:durableId="1329746070">
    <w:abstractNumId w:val="12"/>
  </w:num>
  <w:num w:numId="13" w16cid:durableId="1518425951">
    <w:abstractNumId w:val="29"/>
  </w:num>
  <w:num w:numId="14" w16cid:durableId="362219938">
    <w:abstractNumId w:val="35"/>
  </w:num>
  <w:num w:numId="15" w16cid:durableId="717361853">
    <w:abstractNumId w:val="15"/>
  </w:num>
  <w:num w:numId="16" w16cid:durableId="325062641">
    <w:abstractNumId w:val="34"/>
  </w:num>
  <w:num w:numId="17" w16cid:durableId="846485471">
    <w:abstractNumId w:val="6"/>
  </w:num>
  <w:num w:numId="18" w16cid:durableId="1054624407">
    <w:abstractNumId w:val="0"/>
  </w:num>
  <w:num w:numId="19" w16cid:durableId="1137651324">
    <w:abstractNumId w:val="19"/>
  </w:num>
  <w:num w:numId="20" w16cid:durableId="238030100">
    <w:abstractNumId w:val="17"/>
  </w:num>
  <w:num w:numId="21" w16cid:durableId="1916935069">
    <w:abstractNumId w:val="23"/>
  </w:num>
  <w:num w:numId="22" w16cid:durableId="57439581">
    <w:abstractNumId w:val="18"/>
  </w:num>
  <w:num w:numId="23" w16cid:durableId="1091464458">
    <w:abstractNumId w:val="24"/>
  </w:num>
  <w:num w:numId="24" w16cid:durableId="1927305467">
    <w:abstractNumId w:val="4"/>
  </w:num>
  <w:num w:numId="25" w16cid:durableId="1817792491">
    <w:abstractNumId w:val="13"/>
  </w:num>
  <w:num w:numId="26" w16cid:durableId="552499142">
    <w:abstractNumId w:val="20"/>
  </w:num>
  <w:num w:numId="27" w16cid:durableId="1212234763">
    <w:abstractNumId w:val="21"/>
  </w:num>
  <w:num w:numId="28" w16cid:durableId="563757662">
    <w:abstractNumId w:val="7"/>
  </w:num>
  <w:num w:numId="29" w16cid:durableId="1235700692">
    <w:abstractNumId w:val="22"/>
  </w:num>
  <w:num w:numId="30" w16cid:durableId="1299066756">
    <w:abstractNumId w:val="30"/>
  </w:num>
  <w:num w:numId="31" w16cid:durableId="625156920">
    <w:abstractNumId w:val="1"/>
  </w:num>
  <w:num w:numId="32" w16cid:durableId="1278950647">
    <w:abstractNumId w:val="16"/>
  </w:num>
  <w:num w:numId="33" w16cid:durableId="19089795">
    <w:abstractNumId w:val="11"/>
  </w:num>
  <w:num w:numId="34" w16cid:durableId="1759711135">
    <w:abstractNumId w:val="33"/>
  </w:num>
  <w:num w:numId="35" w16cid:durableId="20613974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749069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608697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547405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91981855">
    <w:abstractNumId w:val="8"/>
  </w:num>
  <w:num w:numId="40" w16cid:durableId="16675097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35C"/>
    <w:rsid w:val="000332D7"/>
    <w:rsid w:val="00036778"/>
    <w:rsid w:val="00042756"/>
    <w:rsid w:val="00053446"/>
    <w:rsid w:val="0005615E"/>
    <w:rsid w:val="00067311"/>
    <w:rsid w:val="00074EAD"/>
    <w:rsid w:val="0008576A"/>
    <w:rsid w:val="00091C2D"/>
    <w:rsid w:val="00095548"/>
    <w:rsid w:val="000B074F"/>
    <w:rsid w:val="000D4731"/>
    <w:rsid w:val="000E2D0E"/>
    <w:rsid w:val="000E7404"/>
    <w:rsid w:val="000F4494"/>
    <w:rsid w:val="000F645D"/>
    <w:rsid w:val="001066ED"/>
    <w:rsid w:val="001119BB"/>
    <w:rsid w:val="001122D4"/>
    <w:rsid w:val="00115451"/>
    <w:rsid w:val="00117E27"/>
    <w:rsid w:val="00133646"/>
    <w:rsid w:val="00134AA3"/>
    <w:rsid w:val="001369B2"/>
    <w:rsid w:val="00142493"/>
    <w:rsid w:val="00143C84"/>
    <w:rsid w:val="001476FD"/>
    <w:rsid w:val="001510B8"/>
    <w:rsid w:val="00174E8B"/>
    <w:rsid w:val="00182E0B"/>
    <w:rsid w:val="00193B9B"/>
    <w:rsid w:val="00196EC7"/>
    <w:rsid w:val="001A5FC6"/>
    <w:rsid w:val="001D1FE1"/>
    <w:rsid w:val="00200839"/>
    <w:rsid w:val="00206275"/>
    <w:rsid w:val="00223F72"/>
    <w:rsid w:val="0023379E"/>
    <w:rsid w:val="002409A7"/>
    <w:rsid w:val="00244C59"/>
    <w:rsid w:val="0024722A"/>
    <w:rsid w:val="00255095"/>
    <w:rsid w:val="00267188"/>
    <w:rsid w:val="00270C69"/>
    <w:rsid w:val="0027719F"/>
    <w:rsid w:val="002922E4"/>
    <w:rsid w:val="002B6E26"/>
    <w:rsid w:val="002C32D2"/>
    <w:rsid w:val="002C442F"/>
    <w:rsid w:val="00320B86"/>
    <w:rsid w:val="00324FB8"/>
    <w:rsid w:val="00331F02"/>
    <w:rsid w:val="00343C2D"/>
    <w:rsid w:val="0035634B"/>
    <w:rsid w:val="00373576"/>
    <w:rsid w:val="003934B6"/>
    <w:rsid w:val="003A7FC0"/>
    <w:rsid w:val="003B3775"/>
    <w:rsid w:val="003D426C"/>
    <w:rsid w:val="003E0F57"/>
    <w:rsid w:val="003E7B1D"/>
    <w:rsid w:val="003F1228"/>
    <w:rsid w:val="003F24A0"/>
    <w:rsid w:val="004052E8"/>
    <w:rsid w:val="00423176"/>
    <w:rsid w:val="0042723F"/>
    <w:rsid w:val="00431942"/>
    <w:rsid w:val="0043203F"/>
    <w:rsid w:val="004331E9"/>
    <w:rsid w:val="00437D55"/>
    <w:rsid w:val="0044145C"/>
    <w:rsid w:val="00442DDA"/>
    <w:rsid w:val="004535F6"/>
    <w:rsid w:val="004541D2"/>
    <w:rsid w:val="00465044"/>
    <w:rsid w:val="00470CA5"/>
    <w:rsid w:val="004761AD"/>
    <w:rsid w:val="00481467"/>
    <w:rsid w:val="004B1999"/>
    <w:rsid w:val="004C1BC5"/>
    <w:rsid w:val="004C3149"/>
    <w:rsid w:val="004E6642"/>
    <w:rsid w:val="00503F10"/>
    <w:rsid w:val="00505735"/>
    <w:rsid w:val="00525ABF"/>
    <w:rsid w:val="00534E1F"/>
    <w:rsid w:val="00553B78"/>
    <w:rsid w:val="00555FEB"/>
    <w:rsid w:val="00560DED"/>
    <w:rsid w:val="00574EAF"/>
    <w:rsid w:val="0059441D"/>
    <w:rsid w:val="00594744"/>
    <w:rsid w:val="0059780C"/>
    <w:rsid w:val="005A3FFD"/>
    <w:rsid w:val="005E114F"/>
    <w:rsid w:val="005E3069"/>
    <w:rsid w:val="005F683E"/>
    <w:rsid w:val="006050B4"/>
    <w:rsid w:val="00617FE8"/>
    <w:rsid w:val="00620B17"/>
    <w:rsid w:val="006277AF"/>
    <w:rsid w:val="006360C0"/>
    <w:rsid w:val="00641107"/>
    <w:rsid w:val="0067103B"/>
    <w:rsid w:val="00677549"/>
    <w:rsid w:val="006866EF"/>
    <w:rsid w:val="00694390"/>
    <w:rsid w:val="006946AC"/>
    <w:rsid w:val="006A2A7C"/>
    <w:rsid w:val="006B4A30"/>
    <w:rsid w:val="006C7A52"/>
    <w:rsid w:val="006D413F"/>
    <w:rsid w:val="006F38F0"/>
    <w:rsid w:val="00701409"/>
    <w:rsid w:val="00703302"/>
    <w:rsid w:val="00714B2D"/>
    <w:rsid w:val="007168E8"/>
    <w:rsid w:val="0072693E"/>
    <w:rsid w:val="00745703"/>
    <w:rsid w:val="00761465"/>
    <w:rsid w:val="007909DA"/>
    <w:rsid w:val="00795009"/>
    <w:rsid w:val="00797A40"/>
    <w:rsid w:val="007A3B21"/>
    <w:rsid w:val="007A514D"/>
    <w:rsid w:val="007B1401"/>
    <w:rsid w:val="007C40FF"/>
    <w:rsid w:val="007C744E"/>
    <w:rsid w:val="007E1DB2"/>
    <w:rsid w:val="007E2B21"/>
    <w:rsid w:val="007E741D"/>
    <w:rsid w:val="008015C8"/>
    <w:rsid w:val="00822C72"/>
    <w:rsid w:val="00823562"/>
    <w:rsid w:val="0083695F"/>
    <w:rsid w:val="00840EE6"/>
    <w:rsid w:val="00841C04"/>
    <w:rsid w:val="0084487D"/>
    <w:rsid w:val="00855AA8"/>
    <w:rsid w:val="00856F33"/>
    <w:rsid w:val="00870986"/>
    <w:rsid w:val="00872F8B"/>
    <w:rsid w:val="008834E3"/>
    <w:rsid w:val="008A0526"/>
    <w:rsid w:val="008C21BB"/>
    <w:rsid w:val="008C2426"/>
    <w:rsid w:val="008D25B1"/>
    <w:rsid w:val="008F68CA"/>
    <w:rsid w:val="008F7814"/>
    <w:rsid w:val="009146F3"/>
    <w:rsid w:val="00915CD1"/>
    <w:rsid w:val="009203B5"/>
    <w:rsid w:val="00936155"/>
    <w:rsid w:val="009448D4"/>
    <w:rsid w:val="00961F17"/>
    <w:rsid w:val="009774F4"/>
    <w:rsid w:val="009859B0"/>
    <w:rsid w:val="009A50C9"/>
    <w:rsid w:val="009A64B8"/>
    <w:rsid w:val="009B56AE"/>
    <w:rsid w:val="009B680A"/>
    <w:rsid w:val="009B77CC"/>
    <w:rsid w:val="009F5BB9"/>
    <w:rsid w:val="00A224D1"/>
    <w:rsid w:val="00A52346"/>
    <w:rsid w:val="00A532C2"/>
    <w:rsid w:val="00A6117C"/>
    <w:rsid w:val="00A625BA"/>
    <w:rsid w:val="00A64714"/>
    <w:rsid w:val="00A773EE"/>
    <w:rsid w:val="00A8212C"/>
    <w:rsid w:val="00A84165"/>
    <w:rsid w:val="00A8783F"/>
    <w:rsid w:val="00A94551"/>
    <w:rsid w:val="00AA0543"/>
    <w:rsid w:val="00AD0D21"/>
    <w:rsid w:val="00AD27A2"/>
    <w:rsid w:val="00AF4711"/>
    <w:rsid w:val="00AF72CD"/>
    <w:rsid w:val="00B0063D"/>
    <w:rsid w:val="00B321B9"/>
    <w:rsid w:val="00B422C7"/>
    <w:rsid w:val="00B42462"/>
    <w:rsid w:val="00B76C2B"/>
    <w:rsid w:val="00B7787C"/>
    <w:rsid w:val="00B94906"/>
    <w:rsid w:val="00BA2B9C"/>
    <w:rsid w:val="00BA7164"/>
    <w:rsid w:val="00BB732A"/>
    <w:rsid w:val="00BD3591"/>
    <w:rsid w:val="00BE4DFE"/>
    <w:rsid w:val="00BF0879"/>
    <w:rsid w:val="00C10B7A"/>
    <w:rsid w:val="00C17D39"/>
    <w:rsid w:val="00C218CB"/>
    <w:rsid w:val="00C25DCE"/>
    <w:rsid w:val="00C3782E"/>
    <w:rsid w:val="00C53D2E"/>
    <w:rsid w:val="00C63202"/>
    <w:rsid w:val="00C652F6"/>
    <w:rsid w:val="00C67796"/>
    <w:rsid w:val="00C9368B"/>
    <w:rsid w:val="00C94448"/>
    <w:rsid w:val="00CB176B"/>
    <w:rsid w:val="00CB5754"/>
    <w:rsid w:val="00CC1214"/>
    <w:rsid w:val="00CE0BC6"/>
    <w:rsid w:val="00CE1581"/>
    <w:rsid w:val="00CF45BF"/>
    <w:rsid w:val="00CF481F"/>
    <w:rsid w:val="00CF6192"/>
    <w:rsid w:val="00D04C14"/>
    <w:rsid w:val="00D103BC"/>
    <w:rsid w:val="00D25839"/>
    <w:rsid w:val="00D25BA7"/>
    <w:rsid w:val="00D25D28"/>
    <w:rsid w:val="00D34EDD"/>
    <w:rsid w:val="00D7341B"/>
    <w:rsid w:val="00D91A41"/>
    <w:rsid w:val="00DB2051"/>
    <w:rsid w:val="00DB5ABC"/>
    <w:rsid w:val="00DB7074"/>
    <w:rsid w:val="00DC3262"/>
    <w:rsid w:val="00DE0A5F"/>
    <w:rsid w:val="00DE54A3"/>
    <w:rsid w:val="00DF1055"/>
    <w:rsid w:val="00E11050"/>
    <w:rsid w:val="00E428C5"/>
    <w:rsid w:val="00E505C3"/>
    <w:rsid w:val="00E5127B"/>
    <w:rsid w:val="00E53443"/>
    <w:rsid w:val="00E542DC"/>
    <w:rsid w:val="00E93246"/>
    <w:rsid w:val="00EA1A4D"/>
    <w:rsid w:val="00EA1B4D"/>
    <w:rsid w:val="00EB0398"/>
    <w:rsid w:val="00EB2DCF"/>
    <w:rsid w:val="00EC127F"/>
    <w:rsid w:val="00EE0751"/>
    <w:rsid w:val="00EE6562"/>
    <w:rsid w:val="00F11FC3"/>
    <w:rsid w:val="00F1499A"/>
    <w:rsid w:val="00F301DF"/>
    <w:rsid w:val="00F47FED"/>
    <w:rsid w:val="00F551FD"/>
    <w:rsid w:val="00F677B1"/>
    <w:rsid w:val="00F71191"/>
    <w:rsid w:val="00F724DF"/>
    <w:rsid w:val="00F76A45"/>
    <w:rsid w:val="00F77173"/>
    <w:rsid w:val="00F84CCF"/>
    <w:rsid w:val="00F947E7"/>
    <w:rsid w:val="00FA135E"/>
    <w:rsid w:val="00FA6C9D"/>
    <w:rsid w:val="00FB36A3"/>
    <w:rsid w:val="00FB60C7"/>
    <w:rsid w:val="00FB6AE5"/>
    <w:rsid w:val="00FE34ED"/>
    <w:rsid w:val="00FE7963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965097"/>
  <w15:chartTrackingRefBased/>
  <w15:docId w15:val="{4CA5A872-DD2F-4D16-995A-D31D66C3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2B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2B9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2B9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ZhlavChar">
    <w:name w:val="Záhlaví Char"/>
    <w:link w:val="Zhlav"/>
    <w:rsid w:val="006946AC"/>
    <w:rPr>
      <w:sz w:val="24"/>
    </w:rPr>
  </w:style>
  <w:style w:type="paragraph" w:customStyle="1" w:styleId="Default">
    <w:name w:val="Default"/>
    <w:rsid w:val="0043203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EE6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uiPriority w:val="9"/>
    <w:semiHidden/>
    <w:rsid w:val="00BA2B9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BA2B9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BA2B9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Zkladntext21">
    <w:name w:val="Základní text 21"/>
    <w:basedOn w:val="Normln"/>
    <w:rsid w:val="00BA2B9C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20"/>
      <w:szCs w:val="20"/>
    </w:rPr>
  </w:style>
  <w:style w:type="paragraph" w:customStyle="1" w:styleId="Zkladntext23">
    <w:name w:val="Základní text 23"/>
    <w:basedOn w:val="Normln"/>
    <w:rsid w:val="00BA2B9C"/>
    <w:pPr>
      <w:keepLines/>
      <w:overflowPunct w:val="0"/>
      <w:autoSpaceDE w:val="0"/>
      <w:autoSpaceDN w:val="0"/>
      <w:adjustRightInd w:val="0"/>
      <w:spacing w:after="120"/>
      <w:ind w:left="284" w:hanging="284"/>
      <w:jc w:val="both"/>
      <w:textAlignment w:val="baseline"/>
    </w:pPr>
    <w:rPr>
      <w:szCs w:val="20"/>
    </w:rPr>
  </w:style>
  <w:style w:type="character" w:customStyle="1" w:styleId="Nadpis2Char">
    <w:name w:val="Nadpis 2 Char"/>
    <w:link w:val="Nadpis2"/>
    <w:rsid w:val="00442DDA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s.wikipedia.org/w/index.php?title=Reklamn%C3%AD_let%C3%A1k&amp;action=edit&amp;redlink=1" TargetMode="External"/><Relationship Id="rId18" Type="http://schemas.openxmlformats.org/officeDocument/2006/relationships/hyperlink" Target="http://cs.wikipedia.org/w/index.php?title=Karton&amp;action=edit&amp;redlink=1" TargetMode="External"/><Relationship Id="rId26" Type="http://schemas.openxmlformats.org/officeDocument/2006/relationships/hyperlink" Target="http://cs.wikipedia.org/wiki/Pap%C3%ADr" TargetMode="External"/><Relationship Id="rId39" Type="http://schemas.openxmlformats.org/officeDocument/2006/relationships/hyperlink" Target="http://cs.wikipedia.org/wiki/Polystyren" TargetMode="External"/><Relationship Id="rId21" Type="http://schemas.openxmlformats.org/officeDocument/2006/relationships/hyperlink" Target="http://cs.wikipedia.org/wiki/Kontejner" TargetMode="External"/><Relationship Id="rId34" Type="http://schemas.openxmlformats.org/officeDocument/2006/relationships/hyperlink" Target="http://cs.wikipedia.org/wiki/Recykla%C4%8Dn%C3%AD_symbol" TargetMode="External"/><Relationship Id="rId42" Type="http://schemas.openxmlformats.org/officeDocument/2006/relationships/hyperlink" Target="http://cs.wikipedia.org/w/index.php?title=Novodur&amp;action=edit&amp;redlink=1" TargetMode="External"/><Relationship Id="rId47" Type="http://schemas.openxmlformats.org/officeDocument/2006/relationships/hyperlink" Target="http://cs.wikipedia.org/wiki/Um%C4%9Bl%C3%A9_vl%C3%A1kno" TargetMode="External"/><Relationship Id="rId50" Type="http://schemas.openxmlformats.org/officeDocument/2006/relationships/hyperlink" Target="http://cs.wikipedia.org/wiki/Motorov%C3%BD_olej" TargetMode="External"/><Relationship Id="rId55" Type="http://schemas.openxmlformats.org/officeDocument/2006/relationships/hyperlink" Target="http://cs.wikipedia.org/w/index.php?title=GL_(k%C3%B3d)&amp;action=edit&amp;redlink=1" TargetMode="External"/><Relationship Id="rId63" Type="http://schemas.openxmlformats.org/officeDocument/2006/relationships/hyperlink" Target="http://cs.wikipedia.org/wiki/V%C3%BDbojka" TargetMode="External"/><Relationship Id="rId68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cs.wikipedia.org/wiki/Krabice" TargetMode="External"/><Relationship Id="rId29" Type="http://schemas.openxmlformats.org/officeDocument/2006/relationships/hyperlink" Target="http://cs.wikipedia.org/wiki/PET_l%C3%A1he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s.wikipedia.org/wiki/%C4%8Casopis" TargetMode="External"/><Relationship Id="rId24" Type="http://schemas.openxmlformats.org/officeDocument/2006/relationships/hyperlink" Target="http://cs.wikipedia.org/w/index.php?title=Uhlov%C3%BD_pap%C3%ADr&amp;action=edit&amp;redlink=1" TargetMode="External"/><Relationship Id="rId32" Type="http://schemas.openxmlformats.org/officeDocument/2006/relationships/hyperlink" Target="http://cs.wikipedia.org/wiki/Plast" TargetMode="External"/><Relationship Id="rId37" Type="http://schemas.openxmlformats.org/officeDocument/2006/relationships/hyperlink" Target="http://cs.wikipedia.org/wiki/LDPE" TargetMode="External"/><Relationship Id="rId40" Type="http://schemas.openxmlformats.org/officeDocument/2006/relationships/hyperlink" Target="http://cs.wikipedia.org/wiki/Kontejner" TargetMode="External"/><Relationship Id="rId45" Type="http://schemas.openxmlformats.org/officeDocument/2006/relationships/hyperlink" Target="http://cs.wikipedia.org/wiki/PVC" TargetMode="External"/><Relationship Id="rId53" Type="http://schemas.openxmlformats.org/officeDocument/2006/relationships/hyperlink" Target="http://cs.wikipedia.org/wiki/Tabulov%C3%A9_sklo" TargetMode="External"/><Relationship Id="rId58" Type="http://schemas.openxmlformats.org/officeDocument/2006/relationships/hyperlink" Target="http://cs.wikipedia.org/wiki/Porcel%C3%A1n" TargetMode="External"/><Relationship Id="rId66" Type="http://schemas.openxmlformats.org/officeDocument/2006/relationships/hyperlink" Target="http://cs.wikipedia.org/wiki/Kontejn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s.wikipedia.org/wiki/Se%C5%A1it" TargetMode="External"/><Relationship Id="rId23" Type="http://schemas.openxmlformats.org/officeDocument/2006/relationships/hyperlink" Target="http://cs.wikipedia.org/wiki/Pap%C3%ADr" TargetMode="External"/><Relationship Id="rId28" Type="http://schemas.openxmlformats.org/officeDocument/2006/relationships/hyperlink" Target="http://cs.wikipedia.org/wiki/Hygiena" TargetMode="External"/><Relationship Id="rId36" Type="http://schemas.openxmlformats.org/officeDocument/2006/relationships/hyperlink" Target="http://cs.wikipedia.org/wiki/HDPE" TargetMode="External"/><Relationship Id="rId49" Type="http://schemas.openxmlformats.org/officeDocument/2006/relationships/hyperlink" Target="http://cs.wikipedia.org/wiki/Pneumatika" TargetMode="External"/><Relationship Id="rId57" Type="http://schemas.openxmlformats.org/officeDocument/2006/relationships/hyperlink" Target="http://cs.wikipedia.org/wiki/Sklo" TargetMode="External"/><Relationship Id="rId61" Type="http://schemas.openxmlformats.org/officeDocument/2006/relationships/hyperlink" Target="http://cs.wikipedia.org/wiki/%C5%BD%C3%A1rovka" TargetMode="External"/><Relationship Id="rId10" Type="http://schemas.openxmlformats.org/officeDocument/2006/relationships/hyperlink" Target="http://cs.wikipedia.org/wiki/Noviny" TargetMode="External"/><Relationship Id="rId19" Type="http://schemas.openxmlformats.org/officeDocument/2006/relationships/hyperlink" Target="http://cs.wikipedia.org/wiki/Recykla%C4%8Dn%C3%AD_symbol" TargetMode="External"/><Relationship Id="rId31" Type="http://schemas.openxmlformats.org/officeDocument/2006/relationships/hyperlink" Target="http://cs.wikipedia.org/wiki/Mikroten" TargetMode="External"/><Relationship Id="rId44" Type="http://schemas.openxmlformats.org/officeDocument/2006/relationships/hyperlink" Target="http://cs.wikipedia.org/wiki/Molitan" TargetMode="External"/><Relationship Id="rId52" Type="http://schemas.openxmlformats.org/officeDocument/2006/relationships/hyperlink" Target="http://cs.wikipedia.org/wiki/Barva" TargetMode="External"/><Relationship Id="rId60" Type="http://schemas.openxmlformats.org/officeDocument/2006/relationships/hyperlink" Target="http://cs.wikipedia.org/wiki/Dr%C3%A1t%C4%9Bn%C3%A9_sklo" TargetMode="External"/><Relationship Id="rId65" Type="http://schemas.openxmlformats.org/officeDocument/2006/relationships/hyperlink" Target="http://cs.wikipedia.org/wiki/Plast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91129.7FE118D0" TargetMode="External"/><Relationship Id="rId14" Type="http://schemas.openxmlformats.org/officeDocument/2006/relationships/hyperlink" Target="http://cs.wikipedia.org/wiki/Kniha" TargetMode="External"/><Relationship Id="rId22" Type="http://schemas.openxmlformats.org/officeDocument/2006/relationships/hyperlink" Target="http://cs.wikipedia.org/wiki/Pap%C3%ADr" TargetMode="External"/><Relationship Id="rId27" Type="http://schemas.openxmlformats.org/officeDocument/2006/relationships/hyperlink" Target="http://cs.wikipedia.org/wiki/Plena" TargetMode="External"/><Relationship Id="rId30" Type="http://schemas.openxmlformats.org/officeDocument/2006/relationships/hyperlink" Target="http://cs.wikipedia.org/wiki/N%C3%A1poj" TargetMode="External"/><Relationship Id="rId35" Type="http://schemas.openxmlformats.org/officeDocument/2006/relationships/hyperlink" Target="http://cs.wikipedia.org/wiki/PET" TargetMode="External"/><Relationship Id="rId43" Type="http://schemas.openxmlformats.org/officeDocument/2006/relationships/hyperlink" Target="http://cs.wikipedia.org/wiki/Guma" TargetMode="External"/><Relationship Id="rId48" Type="http://schemas.openxmlformats.org/officeDocument/2006/relationships/hyperlink" Target="http://cs.wikipedia.org/wiki/Linoleum" TargetMode="External"/><Relationship Id="rId56" Type="http://schemas.openxmlformats.org/officeDocument/2006/relationships/hyperlink" Target="http://cs.wikipedia.org/wiki/Kontejner" TargetMode="External"/><Relationship Id="rId64" Type="http://schemas.openxmlformats.org/officeDocument/2006/relationships/hyperlink" Target="http://cs.wikipedia.org/wiki/Kontejner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http://cs.wikipedia.org/wiki/Chemik%C3%A1lie" TargetMode="External"/><Relationship Id="rId3" Type="http://schemas.openxmlformats.org/officeDocument/2006/relationships/styles" Target="styles.xml"/><Relationship Id="rId12" Type="http://schemas.openxmlformats.org/officeDocument/2006/relationships/hyperlink" Target="http://cs.wikipedia.org/w/index.php?title=Kancel%C3%A1%C5%99sk%C3%BD_pap%C3%ADr&amp;action=edit&amp;redlink=1" TargetMode="External"/><Relationship Id="rId17" Type="http://schemas.openxmlformats.org/officeDocument/2006/relationships/hyperlink" Target="http://cs.wikipedia.org/wiki/Lepenka" TargetMode="External"/><Relationship Id="rId25" Type="http://schemas.openxmlformats.org/officeDocument/2006/relationships/hyperlink" Target="http://cs.wikipedia.org/w/index.php?title=Voskovan%C3%BD_pap%C3%ADr&amp;action=edit&amp;redlink=1" TargetMode="External"/><Relationship Id="rId33" Type="http://schemas.openxmlformats.org/officeDocument/2006/relationships/hyperlink" Target="http://cs.wikipedia.org/wiki/Polystyren" TargetMode="External"/><Relationship Id="rId38" Type="http://schemas.openxmlformats.org/officeDocument/2006/relationships/hyperlink" Target="http://cs.wikipedia.org/wiki/Polypropylen" TargetMode="External"/><Relationship Id="rId46" Type="http://schemas.openxmlformats.org/officeDocument/2006/relationships/hyperlink" Target="http://cs.wikipedia.org/wiki/Textilie" TargetMode="External"/><Relationship Id="rId59" Type="http://schemas.openxmlformats.org/officeDocument/2006/relationships/hyperlink" Target="http://cs.wikipedia.org/w/index.php?title=Autosklo&amp;action=edit&amp;redlink=1" TargetMode="External"/><Relationship Id="rId67" Type="http://schemas.openxmlformats.org/officeDocument/2006/relationships/header" Target="header1.xml"/><Relationship Id="rId20" Type="http://schemas.openxmlformats.org/officeDocument/2006/relationships/hyperlink" Target="http://cs.wikipedia.org/wiki/PAP" TargetMode="External"/><Relationship Id="rId41" Type="http://schemas.openxmlformats.org/officeDocument/2006/relationships/hyperlink" Target="http://cs.wikipedia.org/wiki/Plast" TargetMode="External"/><Relationship Id="rId54" Type="http://schemas.openxmlformats.org/officeDocument/2006/relationships/hyperlink" Target="http://cs.wikipedia.org/wiki/Recykla%C4%8Dn%C3%AD_symbol" TargetMode="External"/><Relationship Id="rId62" Type="http://schemas.openxmlformats.org/officeDocument/2006/relationships/hyperlink" Target="http://cs.wikipedia.org/wiki/Z%C3%A1%C5%99ivka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146DA-E9F4-4666-A10A-EC26076E3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2616</Words>
  <Characters>15437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18017</CharactersWithSpaces>
  <SharedDoc>false</SharedDoc>
  <HLinks>
    <vt:vector size="348" baseType="variant">
      <vt:variant>
        <vt:i4>6619196</vt:i4>
      </vt:variant>
      <vt:variant>
        <vt:i4>171</vt:i4>
      </vt:variant>
      <vt:variant>
        <vt:i4>0</vt:i4>
      </vt:variant>
      <vt:variant>
        <vt:i4>5</vt:i4>
      </vt:variant>
      <vt:variant>
        <vt:lpwstr>http://cs.wikipedia.org/wiki/Kontejner</vt:lpwstr>
      </vt:variant>
      <vt:variant>
        <vt:lpwstr/>
      </vt:variant>
      <vt:variant>
        <vt:i4>8126519</vt:i4>
      </vt:variant>
      <vt:variant>
        <vt:i4>168</vt:i4>
      </vt:variant>
      <vt:variant>
        <vt:i4>0</vt:i4>
      </vt:variant>
      <vt:variant>
        <vt:i4>5</vt:i4>
      </vt:variant>
      <vt:variant>
        <vt:lpwstr>http://cs.wikipedia.org/wiki/Plast</vt:lpwstr>
      </vt:variant>
      <vt:variant>
        <vt:lpwstr/>
      </vt:variant>
      <vt:variant>
        <vt:i4>6619196</vt:i4>
      </vt:variant>
      <vt:variant>
        <vt:i4>165</vt:i4>
      </vt:variant>
      <vt:variant>
        <vt:i4>0</vt:i4>
      </vt:variant>
      <vt:variant>
        <vt:i4>5</vt:i4>
      </vt:variant>
      <vt:variant>
        <vt:lpwstr>http://cs.wikipedia.org/wiki/Kontejner</vt:lpwstr>
      </vt:variant>
      <vt:variant>
        <vt:lpwstr/>
      </vt:variant>
      <vt:variant>
        <vt:i4>4784212</vt:i4>
      </vt:variant>
      <vt:variant>
        <vt:i4>162</vt:i4>
      </vt:variant>
      <vt:variant>
        <vt:i4>0</vt:i4>
      </vt:variant>
      <vt:variant>
        <vt:i4>5</vt:i4>
      </vt:variant>
      <vt:variant>
        <vt:lpwstr>http://cs.wikipedia.org/wiki/V%C3%BDbojka</vt:lpwstr>
      </vt:variant>
      <vt:variant>
        <vt:lpwstr/>
      </vt:variant>
      <vt:variant>
        <vt:i4>8126580</vt:i4>
      </vt:variant>
      <vt:variant>
        <vt:i4>159</vt:i4>
      </vt:variant>
      <vt:variant>
        <vt:i4>0</vt:i4>
      </vt:variant>
      <vt:variant>
        <vt:i4>5</vt:i4>
      </vt:variant>
      <vt:variant>
        <vt:lpwstr>http://cs.wikipedia.org/wiki/Z%C3%A1%C5%99ivka</vt:lpwstr>
      </vt:variant>
      <vt:variant>
        <vt:lpwstr/>
      </vt:variant>
      <vt:variant>
        <vt:i4>7929977</vt:i4>
      </vt:variant>
      <vt:variant>
        <vt:i4>156</vt:i4>
      </vt:variant>
      <vt:variant>
        <vt:i4>0</vt:i4>
      </vt:variant>
      <vt:variant>
        <vt:i4>5</vt:i4>
      </vt:variant>
      <vt:variant>
        <vt:lpwstr>http://cs.wikipedia.org/wiki/%C5%BD%C3%A1rovka</vt:lpwstr>
      </vt:variant>
      <vt:variant>
        <vt:lpwstr/>
      </vt:variant>
      <vt:variant>
        <vt:i4>7733259</vt:i4>
      </vt:variant>
      <vt:variant>
        <vt:i4>153</vt:i4>
      </vt:variant>
      <vt:variant>
        <vt:i4>0</vt:i4>
      </vt:variant>
      <vt:variant>
        <vt:i4>5</vt:i4>
      </vt:variant>
      <vt:variant>
        <vt:lpwstr>http://cs.wikipedia.org/wiki/Dr%C3%A1t%C4%9Bn%C3%A9_sklo</vt:lpwstr>
      </vt:variant>
      <vt:variant>
        <vt:lpwstr/>
      </vt:variant>
      <vt:variant>
        <vt:i4>1048644</vt:i4>
      </vt:variant>
      <vt:variant>
        <vt:i4>150</vt:i4>
      </vt:variant>
      <vt:variant>
        <vt:i4>0</vt:i4>
      </vt:variant>
      <vt:variant>
        <vt:i4>5</vt:i4>
      </vt:variant>
      <vt:variant>
        <vt:lpwstr>http://cs.wikipedia.org/w/index.php?title=Autosklo&amp;action=edit&amp;redlink=1</vt:lpwstr>
      </vt:variant>
      <vt:variant>
        <vt:lpwstr/>
      </vt:variant>
      <vt:variant>
        <vt:i4>6750271</vt:i4>
      </vt:variant>
      <vt:variant>
        <vt:i4>147</vt:i4>
      </vt:variant>
      <vt:variant>
        <vt:i4>0</vt:i4>
      </vt:variant>
      <vt:variant>
        <vt:i4>5</vt:i4>
      </vt:variant>
      <vt:variant>
        <vt:lpwstr>http://cs.wikipedia.org/wiki/Porcel%C3%A1n</vt:lpwstr>
      </vt:variant>
      <vt:variant>
        <vt:lpwstr/>
      </vt:variant>
      <vt:variant>
        <vt:i4>393283</vt:i4>
      </vt:variant>
      <vt:variant>
        <vt:i4>144</vt:i4>
      </vt:variant>
      <vt:variant>
        <vt:i4>0</vt:i4>
      </vt:variant>
      <vt:variant>
        <vt:i4>5</vt:i4>
      </vt:variant>
      <vt:variant>
        <vt:lpwstr>http://cs.wikipedia.org/wiki/Sklo</vt:lpwstr>
      </vt:variant>
      <vt:variant>
        <vt:lpwstr/>
      </vt:variant>
      <vt:variant>
        <vt:i4>6619196</vt:i4>
      </vt:variant>
      <vt:variant>
        <vt:i4>141</vt:i4>
      </vt:variant>
      <vt:variant>
        <vt:i4>0</vt:i4>
      </vt:variant>
      <vt:variant>
        <vt:i4>5</vt:i4>
      </vt:variant>
      <vt:variant>
        <vt:lpwstr>http://cs.wikipedia.org/wiki/Kontejner</vt:lpwstr>
      </vt:variant>
      <vt:variant>
        <vt:lpwstr/>
      </vt:variant>
      <vt:variant>
        <vt:i4>1703984</vt:i4>
      </vt:variant>
      <vt:variant>
        <vt:i4>138</vt:i4>
      </vt:variant>
      <vt:variant>
        <vt:i4>0</vt:i4>
      </vt:variant>
      <vt:variant>
        <vt:i4>5</vt:i4>
      </vt:variant>
      <vt:variant>
        <vt:lpwstr>http://cs.wikipedia.org/w/index.php?title=GL_(k%C3%B3d)&amp;action=edit&amp;redlink=1</vt:lpwstr>
      </vt:variant>
      <vt:variant>
        <vt:lpwstr/>
      </vt:variant>
      <vt:variant>
        <vt:i4>8323148</vt:i4>
      </vt:variant>
      <vt:variant>
        <vt:i4>135</vt:i4>
      </vt:variant>
      <vt:variant>
        <vt:i4>0</vt:i4>
      </vt:variant>
      <vt:variant>
        <vt:i4>5</vt:i4>
      </vt:variant>
      <vt:variant>
        <vt:lpwstr>http://cs.wikipedia.org/wiki/Recykla%C4%8Dn%C3%AD_symbol</vt:lpwstr>
      </vt:variant>
      <vt:variant>
        <vt:lpwstr/>
      </vt:variant>
      <vt:variant>
        <vt:i4>7667728</vt:i4>
      </vt:variant>
      <vt:variant>
        <vt:i4>132</vt:i4>
      </vt:variant>
      <vt:variant>
        <vt:i4>0</vt:i4>
      </vt:variant>
      <vt:variant>
        <vt:i4>5</vt:i4>
      </vt:variant>
      <vt:variant>
        <vt:lpwstr>http://cs.wikipedia.org/wiki/Tabulov%C3%A9_sklo</vt:lpwstr>
      </vt:variant>
      <vt:variant>
        <vt:lpwstr/>
      </vt:variant>
      <vt:variant>
        <vt:i4>6815807</vt:i4>
      </vt:variant>
      <vt:variant>
        <vt:i4>129</vt:i4>
      </vt:variant>
      <vt:variant>
        <vt:i4>0</vt:i4>
      </vt:variant>
      <vt:variant>
        <vt:i4>5</vt:i4>
      </vt:variant>
      <vt:variant>
        <vt:lpwstr>http://cs.wikipedia.org/wiki/Barva</vt:lpwstr>
      </vt:variant>
      <vt:variant>
        <vt:lpwstr/>
      </vt:variant>
      <vt:variant>
        <vt:i4>524376</vt:i4>
      </vt:variant>
      <vt:variant>
        <vt:i4>126</vt:i4>
      </vt:variant>
      <vt:variant>
        <vt:i4>0</vt:i4>
      </vt:variant>
      <vt:variant>
        <vt:i4>5</vt:i4>
      </vt:variant>
      <vt:variant>
        <vt:lpwstr>http://cs.wikipedia.org/wiki/Chemik%C3%A1lie</vt:lpwstr>
      </vt:variant>
      <vt:variant>
        <vt:lpwstr/>
      </vt:variant>
      <vt:variant>
        <vt:i4>2883584</vt:i4>
      </vt:variant>
      <vt:variant>
        <vt:i4>123</vt:i4>
      </vt:variant>
      <vt:variant>
        <vt:i4>0</vt:i4>
      </vt:variant>
      <vt:variant>
        <vt:i4>5</vt:i4>
      </vt:variant>
      <vt:variant>
        <vt:lpwstr>http://cs.wikipedia.org/wiki/Motorov%C3%BD_olej</vt:lpwstr>
      </vt:variant>
      <vt:variant>
        <vt:lpwstr/>
      </vt:variant>
      <vt:variant>
        <vt:i4>8257595</vt:i4>
      </vt:variant>
      <vt:variant>
        <vt:i4>120</vt:i4>
      </vt:variant>
      <vt:variant>
        <vt:i4>0</vt:i4>
      </vt:variant>
      <vt:variant>
        <vt:i4>5</vt:i4>
      </vt:variant>
      <vt:variant>
        <vt:lpwstr>http://cs.wikipedia.org/wiki/Pneumatika</vt:lpwstr>
      </vt:variant>
      <vt:variant>
        <vt:lpwstr/>
      </vt:variant>
      <vt:variant>
        <vt:i4>131147</vt:i4>
      </vt:variant>
      <vt:variant>
        <vt:i4>117</vt:i4>
      </vt:variant>
      <vt:variant>
        <vt:i4>0</vt:i4>
      </vt:variant>
      <vt:variant>
        <vt:i4>5</vt:i4>
      </vt:variant>
      <vt:variant>
        <vt:lpwstr>http://cs.wikipedia.org/wiki/Linoleum</vt:lpwstr>
      </vt:variant>
      <vt:variant>
        <vt:lpwstr/>
      </vt:variant>
      <vt:variant>
        <vt:i4>5374012</vt:i4>
      </vt:variant>
      <vt:variant>
        <vt:i4>114</vt:i4>
      </vt:variant>
      <vt:variant>
        <vt:i4>0</vt:i4>
      </vt:variant>
      <vt:variant>
        <vt:i4>5</vt:i4>
      </vt:variant>
      <vt:variant>
        <vt:lpwstr>http://cs.wikipedia.org/wiki/Um%C4%9Bl%C3%A9_vl%C3%A1kno</vt:lpwstr>
      </vt:variant>
      <vt:variant>
        <vt:lpwstr/>
      </vt:variant>
      <vt:variant>
        <vt:i4>1376341</vt:i4>
      </vt:variant>
      <vt:variant>
        <vt:i4>111</vt:i4>
      </vt:variant>
      <vt:variant>
        <vt:i4>0</vt:i4>
      </vt:variant>
      <vt:variant>
        <vt:i4>5</vt:i4>
      </vt:variant>
      <vt:variant>
        <vt:lpwstr>http://cs.wikipedia.org/wiki/Textilie</vt:lpwstr>
      </vt:variant>
      <vt:variant>
        <vt:lpwstr/>
      </vt:variant>
      <vt:variant>
        <vt:i4>655454</vt:i4>
      </vt:variant>
      <vt:variant>
        <vt:i4>108</vt:i4>
      </vt:variant>
      <vt:variant>
        <vt:i4>0</vt:i4>
      </vt:variant>
      <vt:variant>
        <vt:i4>5</vt:i4>
      </vt:variant>
      <vt:variant>
        <vt:lpwstr>http://cs.wikipedia.org/wiki/PVC</vt:lpwstr>
      </vt:variant>
      <vt:variant>
        <vt:lpwstr/>
      </vt:variant>
      <vt:variant>
        <vt:i4>131151</vt:i4>
      </vt:variant>
      <vt:variant>
        <vt:i4>105</vt:i4>
      </vt:variant>
      <vt:variant>
        <vt:i4>0</vt:i4>
      </vt:variant>
      <vt:variant>
        <vt:i4>5</vt:i4>
      </vt:variant>
      <vt:variant>
        <vt:lpwstr>http://cs.wikipedia.org/wiki/Molitan</vt:lpwstr>
      </vt:variant>
      <vt:variant>
        <vt:lpwstr/>
      </vt:variant>
      <vt:variant>
        <vt:i4>1245277</vt:i4>
      </vt:variant>
      <vt:variant>
        <vt:i4>102</vt:i4>
      </vt:variant>
      <vt:variant>
        <vt:i4>0</vt:i4>
      </vt:variant>
      <vt:variant>
        <vt:i4>5</vt:i4>
      </vt:variant>
      <vt:variant>
        <vt:lpwstr>http://cs.wikipedia.org/wiki/Guma</vt:lpwstr>
      </vt:variant>
      <vt:variant>
        <vt:lpwstr/>
      </vt:variant>
      <vt:variant>
        <vt:i4>3866673</vt:i4>
      </vt:variant>
      <vt:variant>
        <vt:i4>99</vt:i4>
      </vt:variant>
      <vt:variant>
        <vt:i4>0</vt:i4>
      </vt:variant>
      <vt:variant>
        <vt:i4>5</vt:i4>
      </vt:variant>
      <vt:variant>
        <vt:lpwstr>http://cs.wikipedia.org/w/index.php?title=Novodur&amp;action=edit&amp;redlink=1</vt:lpwstr>
      </vt:variant>
      <vt:variant>
        <vt:lpwstr/>
      </vt:variant>
      <vt:variant>
        <vt:i4>8126519</vt:i4>
      </vt:variant>
      <vt:variant>
        <vt:i4>96</vt:i4>
      </vt:variant>
      <vt:variant>
        <vt:i4>0</vt:i4>
      </vt:variant>
      <vt:variant>
        <vt:i4>5</vt:i4>
      </vt:variant>
      <vt:variant>
        <vt:lpwstr>http://cs.wikipedia.org/wiki/Plast</vt:lpwstr>
      </vt:variant>
      <vt:variant>
        <vt:lpwstr/>
      </vt:variant>
      <vt:variant>
        <vt:i4>6619196</vt:i4>
      </vt:variant>
      <vt:variant>
        <vt:i4>93</vt:i4>
      </vt:variant>
      <vt:variant>
        <vt:i4>0</vt:i4>
      </vt:variant>
      <vt:variant>
        <vt:i4>5</vt:i4>
      </vt:variant>
      <vt:variant>
        <vt:lpwstr>http://cs.wikipedia.org/wiki/Kontejner</vt:lpwstr>
      </vt:variant>
      <vt:variant>
        <vt:lpwstr/>
      </vt:variant>
      <vt:variant>
        <vt:i4>6946872</vt:i4>
      </vt:variant>
      <vt:variant>
        <vt:i4>90</vt:i4>
      </vt:variant>
      <vt:variant>
        <vt:i4>0</vt:i4>
      </vt:variant>
      <vt:variant>
        <vt:i4>5</vt:i4>
      </vt:variant>
      <vt:variant>
        <vt:lpwstr>http://cs.wikipedia.org/wiki/Polystyren</vt:lpwstr>
      </vt:variant>
      <vt:variant>
        <vt:lpwstr/>
      </vt:variant>
      <vt:variant>
        <vt:i4>393296</vt:i4>
      </vt:variant>
      <vt:variant>
        <vt:i4>87</vt:i4>
      </vt:variant>
      <vt:variant>
        <vt:i4>0</vt:i4>
      </vt:variant>
      <vt:variant>
        <vt:i4>5</vt:i4>
      </vt:variant>
      <vt:variant>
        <vt:lpwstr>http://cs.wikipedia.org/wiki/Polypropylen</vt:lpwstr>
      </vt:variant>
      <vt:variant>
        <vt:lpwstr/>
      </vt:variant>
      <vt:variant>
        <vt:i4>327756</vt:i4>
      </vt:variant>
      <vt:variant>
        <vt:i4>84</vt:i4>
      </vt:variant>
      <vt:variant>
        <vt:i4>0</vt:i4>
      </vt:variant>
      <vt:variant>
        <vt:i4>5</vt:i4>
      </vt:variant>
      <vt:variant>
        <vt:lpwstr>http://cs.wikipedia.org/wiki/LDPE</vt:lpwstr>
      </vt:variant>
      <vt:variant>
        <vt:lpwstr/>
      </vt:variant>
      <vt:variant>
        <vt:i4>65612</vt:i4>
      </vt:variant>
      <vt:variant>
        <vt:i4>81</vt:i4>
      </vt:variant>
      <vt:variant>
        <vt:i4>0</vt:i4>
      </vt:variant>
      <vt:variant>
        <vt:i4>5</vt:i4>
      </vt:variant>
      <vt:variant>
        <vt:lpwstr>http://cs.wikipedia.org/wiki/HDPE</vt:lpwstr>
      </vt:variant>
      <vt:variant>
        <vt:lpwstr/>
      </vt:variant>
      <vt:variant>
        <vt:i4>1900621</vt:i4>
      </vt:variant>
      <vt:variant>
        <vt:i4>78</vt:i4>
      </vt:variant>
      <vt:variant>
        <vt:i4>0</vt:i4>
      </vt:variant>
      <vt:variant>
        <vt:i4>5</vt:i4>
      </vt:variant>
      <vt:variant>
        <vt:lpwstr>http://cs.wikipedia.org/wiki/PET</vt:lpwstr>
      </vt:variant>
      <vt:variant>
        <vt:lpwstr/>
      </vt:variant>
      <vt:variant>
        <vt:i4>8323148</vt:i4>
      </vt:variant>
      <vt:variant>
        <vt:i4>75</vt:i4>
      </vt:variant>
      <vt:variant>
        <vt:i4>0</vt:i4>
      </vt:variant>
      <vt:variant>
        <vt:i4>5</vt:i4>
      </vt:variant>
      <vt:variant>
        <vt:lpwstr>http://cs.wikipedia.org/wiki/Recykla%C4%8Dn%C3%AD_symbol</vt:lpwstr>
      </vt:variant>
      <vt:variant>
        <vt:lpwstr/>
      </vt:variant>
      <vt:variant>
        <vt:i4>6946872</vt:i4>
      </vt:variant>
      <vt:variant>
        <vt:i4>72</vt:i4>
      </vt:variant>
      <vt:variant>
        <vt:i4>0</vt:i4>
      </vt:variant>
      <vt:variant>
        <vt:i4>5</vt:i4>
      </vt:variant>
      <vt:variant>
        <vt:lpwstr>http://cs.wikipedia.org/wiki/Polystyren</vt:lpwstr>
      </vt:variant>
      <vt:variant>
        <vt:lpwstr/>
      </vt:variant>
      <vt:variant>
        <vt:i4>8126519</vt:i4>
      </vt:variant>
      <vt:variant>
        <vt:i4>69</vt:i4>
      </vt:variant>
      <vt:variant>
        <vt:i4>0</vt:i4>
      </vt:variant>
      <vt:variant>
        <vt:i4>5</vt:i4>
      </vt:variant>
      <vt:variant>
        <vt:lpwstr>http://cs.wikipedia.org/wiki/Plast</vt:lpwstr>
      </vt:variant>
      <vt:variant>
        <vt:lpwstr/>
      </vt:variant>
      <vt:variant>
        <vt:i4>1376327</vt:i4>
      </vt:variant>
      <vt:variant>
        <vt:i4>66</vt:i4>
      </vt:variant>
      <vt:variant>
        <vt:i4>0</vt:i4>
      </vt:variant>
      <vt:variant>
        <vt:i4>5</vt:i4>
      </vt:variant>
      <vt:variant>
        <vt:lpwstr>http://cs.wikipedia.org/wiki/Mikroten</vt:lpwstr>
      </vt:variant>
      <vt:variant>
        <vt:lpwstr/>
      </vt:variant>
      <vt:variant>
        <vt:i4>7274543</vt:i4>
      </vt:variant>
      <vt:variant>
        <vt:i4>63</vt:i4>
      </vt:variant>
      <vt:variant>
        <vt:i4>0</vt:i4>
      </vt:variant>
      <vt:variant>
        <vt:i4>5</vt:i4>
      </vt:variant>
      <vt:variant>
        <vt:lpwstr>http://cs.wikipedia.org/wiki/N%C3%A1poj</vt:lpwstr>
      </vt:variant>
      <vt:variant>
        <vt:lpwstr/>
      </vt:variant>
      <vt:variant>
        <vt:i4>6488077</vt:i4>
      </vt:variant>
      <vt:variant>
        <vt:i4>60</vt:i4>
      </vt:variant>
      <vt:variant>
        <vt:i4>0</vt:i4>
      </vt:variant>
      <vt:variant>
        <vt:i4>5</vt:i4>
      </vt:variant>
      <vt:variant>
        <vt:lpwstr>http://cs.wikipedia.org/wiki/PET_l%C3%A1hev</vt:lpwstr>
      </vt:variant>
      <vt:variant>
        <vt:lpwstr/>
      </vt:variant>
      <vt:variant>
        <vt:i4>1179734</vt:i4>
      </vt:variant>
      <vt:variant>
        <vt:i4>57</vt:i4>
      </vt:variant>
      <vt:variant>
        <vt:i4>0</vt:i4>
      </vt:variant>
      <vt:variant>
        <vt:i4>5</vt:i4>
      </vt:variant>
      <vt:variant>
        <vt:lpwstr>http://cs.wikipedia.org/wiki/Hygiena</vt:lpwstr>
      </vt:variant>
      <vt:variant>
        <vt:lpwstr/>
      </vt:variant>
      <vt:variant>
        <vt:i4>7143466</vt:i4>
      </vt:variant>
      <vt:variant>
        <vt:i4>54</vt:i4>
      </vt:variant>
      <vt:variant>
        <vt:i4>0</vt:i4>
      </vt:variant>
      <vt:variant>
        <vt:i4>5</vt:i4>
      </vt:variant>
      <vt:variant>
        <vt:lpwstr>http://cs.wikipedia.org/wiki/Plena</vt:lpwstr>
      </vt:variant>
      <vt:variant>
        <vt:lpwstr/>
      </vt:variant>
      <vt:variant>
        <vt:i4>3866686</vt:i4>
      </vt:variant>
      <vt:variant>
        <vt:i4>51</vt:i4>
      </vt:variant>
      <vt:variant>
        <vt:i4>0</vt:i4>
      </vt:variant>
      <vt:variant>
        <vt:i4>5</vt:i4>
      </vt:variant>
      <vt:variant>
        <vt:lpwstr>http://cs.wikipedia.org/wiki/Pap%C3%ADr</vt:lpwstr>
      </vt:variant>
      <vt:variant>
        <vt:lpwstr/>
      </vt:variant>
      <vt:variant>
        <vt:i4>5374075</vt:i4>
      </vt:variant>
      <vt:variant>
        <vt:i4>48</vt:i4>
      </vt:variant>
      <vt:variant>
        <vt:i4>0</vt:i4>
      </vt:variant>
      <vt:variant>
        <vt:i4>5</vt:i4>
      </vt:variant>
      <vt:variant>
        <vt:lpwstr>http://cs.wikipedia.org/w/index.php?title=Voskovan%C3%BD_pap%C3%ADr&amp;action=edit&amp;redlink=1</vt:lpwstr>
      </vt:variant>
      <vt:variant>
        <vt:lpwstr/>
      </vt:variant>
      <vt:variant>
        <vt:i4>4587553</vt:i4>
      </vt:variant>
      <vt:variant>
        <vt:i4>45</vt:i4>
      </vt:variant>
      <vt:variant>
        <vt:i4>0</vt:i4>
      </vt:variant>
      <vt:variant>
        <vt:i4>5</vt:i4>
      </vt:variant>
      <vt:variant>
        <vt:lpwstr>http://cs.wikipedia.org/w/index.php?title=Uhlov%C3%BD_pap%C3%ADr&amp;action=edit&amp;redlink=1</vt:lpwstr>
      </vt:variant>
      <vt:variant>
        <vt:lpwstr/>
      </vt:variant>
      <vt:variant>
        <vt:i4>3866686</vt:i4>
      </vt:variant>
      <vt:variant>
        <vt:i4>42</vt:i4>
      </vt:variant>
      <vt:variant>
        <vt:i4>0</vt:i4>
      </vt:variant>
      <vt:variant>
        <vt:i4>5</vt:i4>
      </vt:variant>
      <vt:variant>
        <vt:lpwstr>http://cs.wikipedia.org/wiki/Pap%C3%ADr</vt:lpwstr>
      </vt:variant>
      <vt:variant>
        <vt:lpwstr/>
      </vt:variant>
      <vt:variant>
        <vt:i4>3866686</vt:i4>
      </vt:variant>
      <vt:variant>
        <vt:i4>39</vt:i4>
      </vt:variant>
      <vt:variant>
        <vt:i4>0</vt:i4>
      </vt:variant>
      <vt:variant>
        <vt:i4>5</vt:i4>
      </vt:variant>
      <vt:variant>
        <vt:lpwstr>http://cs.wikipedia.org/wiki/Pap%C3%ADr</vt:lpwstr>
      </vt:variant>
      <vt:variant>
        <vt:lpwstr/>
      </vt:variant>
      <vt:variant>
        <vt:i4>6619196</vt:i4>
      </vt:variant>
      <vt:variant>
        <vt:i4>36</vt:i4>
      </vt:variant>
      <vt:variant>
        <vt:i4>0</vt:i4>
      </vt:variant>
      <vt:variant>
        <vt:i4>5</vt:i4>
      </vt:variant>
      <vt:variant>
        <vt:lpwstr>http://cs.wikipedia.org/wiki/Kontejner</vt:lpwstr>
      </vt:variant>
      <vt:variant>
        <vt:lpwstr/>
      </vt:variant>
      <vt:variant>
        <vt:i4>1638473</vt:i4>
      </vt:variant>
      <vt:variant>
        <vt:i4>33</vt:i4>
      </vt:variant>
      <vt:variant>
        <vt:i4>0</vt:i4>
      </vt:variant>
      <vt:variant>
        <vt:i4>5</vt:i4>
      </vt:variant>
      <vt:variant>
        <vt:lpwstr>http://cs.wikipedia.org/wiki/PAP</vt:lpwstr>
      </vt:variant>
      <vt:variant>
        <vt:lpwstr/>
      </vt:variant>
      <vt:variant>
        <vt:i4>8323148</vt:i4>
      </vt:variant>
      <vt:variant>
        <vt:i4>30</vt:i4>
      </vt:variant>
      <vt:variant>
        <vt:i4>0</vt:i4>
      </vt:variant>
      <vt:variant>
        <vt:i4>5</vt:i4>
      </vt:variant>
      <vt:variant>
        <vt:lpwstr>http://cs.wikipedia.org/wiki/Recykla%C4%8Dn%C3%AD_symbol</vt:lpwstr>
      </vt:variant>
      <vt:variant>
        <vt:lpwstr/>
      </vt:variant>
      <vt:variant>
        <vt:i4>7667768</vt:i4>
      </vt:variant>
      <vt:variant>
        <vt:i4>27</vt:i4>
      </vt:variant>
      <vt:variant>
        <vt:i4>0</vt:i4>
      </vt:variant>
      <vt:variant>
        <vt:i4>5</vt:i4>
      </vt:variant>
      <vt:variant>
        <vt:lpwstr>http://cs.wikipedia.org/w/index.php?title=Karton&amp;action=edit&amp;redlink=1</vt:lpwstr>
      </vt:variant>
      <vt:variant>
        <vt:lpwstr/>
      </vt:variant>
      <vt:variant>
        <vt:i4>655427</vt:i4>
      </vt:variant>
      <vt:variant>
        <vt:i4>24</vt:i4>
      </vt:variant>
      <vt:variant>
        <vt:i4>0</vt:i4>
      </vt:variant>
      <vt:variant>
        <vt:i4>5</vt:i4>
      </vt:variant>
      <vt:variant>
        <vt:lpwstr>http://cs.wikipedia.org/wiki/Lepenka</vt:lpwstr>
      </vt:variant>
      <vt:variant>
        <vt:lpwstr/>
      </vt:variant>
      <vt:variant>
        <vt:i4>2031707</vt:i4>
      </vt:variant>
      <vt:variant>
        <vt:i4>21</vt:i4>
      </vt:variant>
      <vt:variant>
        <vt:i4>0</vt:i4>
      </vt:variant>
      <vt:variant>
        <vt:i4>5</vt:i4>
      </vt:variant>
      <vt:variant>
        <vt:lpwstr>http://cs.wikipedia.org/wiki/Krabice</vt:lpwstr>
      </vt:variant>
      <vt:variant>
        <vt:lpwstr/>
      </vt:variant>
      <vt:variant>
        <vt:i4>7471162</vt:i4>
      </vt:variant>
      <vt:variant>
        <vt:i4>18</vt:i4>
      </vt:variant>
      <vt:variant>
        <vt:i4>0</vt:i4>
      </vt:variant>
      <vt:variant>
        <vt:i4>5</vt:i4>
      </vt:variant>
      <vt:variant>
        <vt:lpwstr>http://cs.wikipedia.org/wiki/Se%C5%A1it</vt:lpwstr>
      </vt:variant>
      <vt:variant>
        <vt:lpwstr/>
      </vt:variant>
      <vt:variant>
        <vt:i4>7995438</vt:i4>
      </vt:variant>
      <vt:variant>
        <vt:i4>15</vt:i4>
      </vt:variant>
      <vt:variant>
        <vt:i4>0</vt:i4>
      </vt:variant>
      <vt:variant>
        <vt:i4>5</vt:i4>
      </vt:variant>
      <vt:variant>
        <vt:lpwstr>http://cs.wikipedia.org/wiki/Kniha</vt:lpwstr>
      </vt:variant>
      <vt:variant>
        <vt:lpwstr/>
      </vt:variant>
      <vt:variant>
        <vt:i4>3866645</vt:i4>
      </vt:variant>
      <vt:variant>
        <vt:i4>12</vt:i4>
      </vt:variant>
      <vt:variant>
        <vt:i4>0</vt:i4>
      </vt:variant>
      <vt:variant>
        <vt:i4>5</vt:i4>
      </vt:variant>
      <vt:variant>
        <vt:lpwstr>http://cs.wikipedia.org/w/index.php?title=Reklamn%C3%AD_let%C3%A1k&amp;action=edit&amp;redlink=1</vt:lpwstr>
      </vt:variant>
      <vt:variant>
        <vt:lpwstr/>
      </vt:variant>
      <vt:variant>
        <vt:i4>4390973</vt:i4>
      </vt:variant>
      <vt:variant>
        <vt:i4>9</vt:i4>
      </vt:variant>
      <vt:variant>
        <vt:i4>0</vt:i4>
      </vt:variant>
      <vt:variant>
        <vt:i4>5</vt:i4>
      </vt:variant>
      <vt:variant>
        <vt:lpwstr>http://cs.wikipedia.org/w/index.php?title=Kancel%C3%A1%C5%99sk%C3%BD_pap%C3%ADr&amp;action=edit&amp;redlink=1</vt:lpwstr>
      </vt:variant>
      <vt:variant>
        <vt:lpwstr/>
      </vt:variant>
      <vt:variant>
        <vt:i4>5701646</vt:i4>
      </vt:variant>
      <vt:variant>
        <vt:i4>6</vt:i4>
      </vt:variant>
      <vt:variant>
        <vt:i4>0</vt:i4>
      </vt:variant>
      <vt:variant>
        <vt:i4>5</vt:i4>
      </vt:variant>
      <vt:variant>
        <vt:lpwstr>http://cs.wikipedia.org/wiki/%C4%8Casopis</vt:lpwstr>
      </vt:variant>
      <vt:variant>
        <vt:lpwstr/>
      </vt:variant>
      <vt:variant>
        <vt:i4>7274542</vt:i4>
      </vt:variant>
      <vt:variant>
        <vt:i4>3</vt:i4>
      </vt:variant>
      <vt:variant>
        <vt:i4>0</vt:i4>
      </vt:variant>
      <vt:variant>
        <vt:i4>5</vt:i4>
      </vt:variant>
      <vt:variant>
        <vt:lpwstr>http://cs.wikipedia.org/wiki/Noviny</vt:lpwstr>
      </vt:variant>
      <vt:variant>
        <vt:lpwstr/>
      </vt:variant>
      <vt:variant>
        <vt:i4>7536707</vt:i4>
      </vt:variant>
      <vt:variant>
        <vt:i4>2200</vt:i4>
      </vt:variant>
      <vt:variant>
        <vt:i4>1040</vt:i4>
      </vt:variant>
      <vt:variant>
        <vt:i4>1</vt:i4>
      </vt:variant>
      <vt:variant>
        <vt:lpwstr>cid:image001.jpg@01D91129.7FE118D0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Loučná nad Desnou</cp:lastModifiedBy>
  <cp:revision>2</cp:revision>
  <cp:lastPrinted>2022-12-16T09:28:00Z</cp:lastPrinted>
  <dcterms:created xsi:type="dcterms:W3CDTF">2022-12-21T16:12:00Z</dcterms:created>
  <dcterms:modified xsi:type="dcterms:W3CDTF">2022-12-21T16:12:00Z</dcterms:modified>
</cp:coreProperties>
</file>