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4B9CC" w14:textId="4DB4EB34" w:rsidR="002D464F" w:rsidRPr="0055159B" w:rsidRDefault="002D464F" w:rsidP="002D464F">
      <w:pPr>
        <w:jc w:val="center"/>
        <w:rPr>
          <w:sz w:val="32"/>
          <w:szCs w:val="32"/>
        </w:rPr>
      </w:pPr>
      <w:r w:rsidRPr="0055159B">
        <w:rPr>
          <w:sz w:val="32"/>
          <w:szCs w:val="32"/>
        </w:rPr>
        <w:t>Město Milovice</w:t>
      </w:r>
    </w:p>
    <w:p w14:paraId="20E8AD8A" w14:textId="77777777" w:rsidR="002D464F" w:rsidRDefault="002D464F" w:rsidP="002D464F">
      <w:pPr>
        <w:jc w:val="center"/>
      </w:pPr>
      <w:r>
        <w:t>Zastupitelstvo města Milovice</w:t>
      </w:r>
    </w:p>
    <w:p w14:paraId="1956463A" w14:textId="77777777" w:rsidR="002D464F" w:rsidRDefault="002D464F" w:rsidP="002D464F">
      <w:pPr>
        <w:jc w:val="center"/>
      </w:pPr>
      <w:r>
        <w:t>Obecně závazná vyhláška,</w:t>
      </w:r>
    </w:p>
    <w:p w14:paraId="1DD0D04D" w14:textId="026A23D2" w:rsidR="002D464F" w:rsidRDefault="002D464F" w:rsidP="002D464F">
      <w:pPr>
        <w:jc w:val="center"/>
      </w:pPr>
      <w:r>
        <w:t>kterou se mění obecně závazná vyhláška č. 20/2023 o místním poplatku za užívání veřejného prostranství</w:t>
      </w:r>
    </w:p>
    <w:p w14:paraId="6ED3DA69" w14:textId="5433D9A5" w:rsidR="002D464F" w:rsidRDefault="002D464F" w:rsidP="002D464F">
      <w:pPr>
        <w:jc w:val="both"/>
      </w:pPr>
      <w:r>
        <w:t xml:space="preserve">Zastupitelstvo města Milovice se na  svém zasedání dne </w:t>
      </w:r>
      <w:r w:rsidR="0043589A">
        <w:t>24.6.2024</w:t>
      </w:r>
      <w:r>
        <w:t xml:space="preserve"> usnesením č. </w:t>
      </w:r>
      <w:r w:rsidR="0043589A" w:rsidRPr="0043589A">
        <w:t>UZ-61-3/24</w:t>
      </w:r>
      <w:r>
        <w:t xml:space="preserve"> usneslo vydat </w:t>
      </w:r>
      <w:r>
        <w:rPr>
          <w:kern w:val="0"/>
        </w:rP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</w:t>
      </w:r>
      <w:r>
        <w:t>, tuto obecně závaznou vyhlášku:</w:t>
      </w:r>
    </w:p>
    <w:p w14:paraId="506ED013" w14:textId="77777777" w:rsidR="002D464F" w:rsidRDefault="002D464F" w:rsidP="001B0105">
      <w:pPr>
        <w:spacing w:after="0"/>
        <w:jc w:val="center"/>
      </w:pPr>
      <w:r>
        <w:t>Čl. 1</w:t>
      </w:r>
    </w:p>
    <w:p w14:paraId="46315254" w14:textId="77777777" w:rsidR="002D464F" w:rsidRDefault="002D464F" w:rsidP="002D464F">
      <w:pPr>
        <w:jc w:val="center"/>
      </w:pPr>
      <w:r>
        <w:t>Změna vyhlášky</w:t>
      </w:r>
    </w:p>
    <w:p w14:paraId="6D3029CB" w14:textId="28467BC6" w:rsidR="002D464F" w:rsidRDefault="002D464F" w:rsidP="002D464F">
      <w:pPr>
        <w:jc w:val="both"/>
      </w:pPr>
      <w:r>
        <w:t>Obecně závazná vyhláška č. 20/2023 o místním poplatku za užívání veřejného prostranství ze dne 18. 12. 2023 se mění takto:</w:t>
      </w:r>
    </w:p>
    <w:p w14:paraId="45E73789" w14:textId="2F5FC42F" w:rsidR="00F77D2F" w:rsidRDefault="00F77D2F" w:rsidP="00BB5C22">
      <w:pPr>
        <w:pStyle w:val="Odstavecseseznamem"/>
        <w:numPr>
          <w:ilvl w:val="0"/>
          <w:numId w:val="1"/>
        </w:numPr>
        <w:ind w:left="567"/>
      </w:pPr>
      <w:r>
        <w:t xml:space="preserve">Čl. </w:t>
      </w:r>
      <w:r w:rsidR="00856FA2">
        <w:t xml:space="preserve">4 odstavec 1 se zrušuje a </w:t>
      </w:r>
      <w:r w:rsidR="00D57746">
        <w:t>nahrazuje následujícím znění</w:t>
      </w:r>
      <w:r w:rsidR="00FB12D6">
        <w:t>m</w:t>
      </w:r>
      <w:r w:rsidR="00D57746">
        <w:t>:</w:t>
      </w:r>
    </w:p>
    <w:p w14:paraId="30EB843E" w14:textId="12A9AE94" w:rsidR="00D57746" w:rsidRDefault="00D57746" w:rsidP="00BB5C2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i/>
          <w:iCs/>
          <w:kern w:val="0"/>
          <w:lang w:eastAsia="cs-CZ"/>
        </w:rPr>
      </w:pPr>
      <w:r w:rsidRPr="007A2D92">
        <w:rPr>
          <w:i/>
          <w:iCs/>
          <w:kern w:val="0"/>
        </w:rPr>
        <w:t xml:space="preserve">Poplatník je povinen podat správci poplatku ohlášení nejpozději </w:t>
      </w:r>
      <w:r w:rsidR="007A2D92">
        <w:rPr>
          <w:i/>
          <w:iCs/>
          <w:kern w:val="0"/>
        </w:rPr>
        <w:t>3 dny před</w:t>
      </w:r>
      <w:r w:rsidRPr="007A2D92">
        <w:rPr>
          <w:i/>
          <w:iCs/>
          <w:kern w:val="0"/>
        </w:rPr>
        <w:t xml:space="preserve"> zahájení</w:t>
      </w:r>
      <w:r w:rsidR="007A2D92">
        <w:rPr>
          <w:i/>
          <w:iCs/>
          <w:kern w:val="0"/>
        </w:rPr>
        <w:t>m</w:t>
      </w:r>
      <w:r w:rsidRPr="007A2D92">
        <w:rPr>
          <w:i/>
          <w:iCs/>
          <w:kern w:val="0"/>
        </w:rPr>
        <w:t xml:space="preserve"> užívání veřejného prostranství; údaje uváděné v ohlášení upravuje zákon</w:t>
      </w:r>
      <w:r w:rsidRPr="007A2D92">
        <w:rPr>
          <w:rStyle w:val="Znakapoznpodarou"/>
          <w:i/>
          <w:iCs/>
          <w:kern w:val="0"/>
        </w:rPr>
        <w:footnoteReference w:id="1"/>
      </w:r>
      <w:r w:rsidRPr="007A2D92">
        <w:rPr>
          <w:i/>
          <w:iCs/>
          <w:kern w:val="0"/>
        </w:rPr>
        <w:t>. Pokud tento den připadne na sobotu, neděli nebo státem uznaný svátek, je poplatník povinen splnit ohlašovací povinnost nejblíže následující pracovní den.</w:t>
      </w:r>
      <w:r w:rsidRPr="007A2D92">
        <w:rPr>
          <w:rFonts w:ascii="Times New Roman" w:hAnsi="Times New Roman" w:cs="Times New Roman"/>
          <w:i/>
          <w:iCs/>
          <w:kern w:val="0"/>
          <w:lang w:eastAsia="cs-CZ"/>
        </w:rPr>
        <w:t xml:space="preserve"> </w:t>
      </w:r>
    </w:p>
    <w:p w14:paraId="42CEE8BA" w14:textId="77777777" w:rsidR="00BB5C22" w:rsidRPr="007A2D92" w:rsidRDefault="00BB5C22" w:rsidP="00BB5C22">
      <w:pPr>
        <w:pStyle w:val="Odstavecseseznamem"/>
        <w:ind w:left="1080"/>
        <w:jc w:val="both"/>
        <w:rPr>
          <w:rFonts w:ascii="Times New Roman" w:hAnsi="Times New Roman" w:cs="Times New Roman"/>
          <w:i/>
          <w:iCs/>
          <w:kern w:val="0"/>
          <w:lang w:eastAsia="cs-CZ"/>
        </w:rPr>
      </w:pPr>
    </w:p>
    <w:p w14:paraId="349F15E0" w14:textId="613C2DB9" w:rsidR="008D3B95" w:rsidRDefault="00FB12D6" w:rsidP="00BB5C22">
      <w:pPr>
        <w:pStyle w:val="Odstavecseseznamem"/>
        <w:numPr>
          <w:ilvl w:val="0"/>
          <w:numId w:val="1"/>
        </w:numPr>
        <w:ind w:left="567"/>
      </w:pPr>
      <w:r>
        <w:t>Čl. 6 se zrušuje a nahrazuje následujícím zněním:</w:t>
      </w:r>
    </w:p>
    <w:p w14:paraId="6AC87766" w14:textId="3D95372A" w:rsidR="00A07D33" w:rsidRPr="00A07D33" w:rsidRDefault="00A07D33" w:rsidP="00A07D33">
      <w:pPr>
        <w:pStyle w:val="Odstavecseseznamem"/>
        <w:ind w:left="567"/>
        <w:jc w:val="center"/>
        <w:rPr>
          <w:b/>
          <w:bCs/>
          <w:i/>
          <w:iCs/>
        </w:rPr>
      </w:pPr>
      <w:r w:rsidRPr="00A07D33">
        <w:rPr>
          <w:b/>
          <w:bCs/>
          <w:i/>
          <w:iCs/>
        </w:rPr>
        <w:t>Čl. 6</w:t>
      </w:r>
    </w:p>
    <w:p w14:paraId="5229F494" w14:textId="396E08E7" w:rsidR="00A07D33" w:rsidRPr="00A07D33" w:rsidRDefault="00A07D33" w:rsidP="00A07D33">
      <w:pPr>
        <w:pStyle w:val="Odstavecseseznamem"/>
        <w:ind w:left="567"/>
        <w:jc w:val="center"/>
        <w:rPr>
          <w:b/>
          <w:bCs/>
          <w:i/>
          <w:iCs/>
        </w:rPr>
      </w:pPr>
      <w:r w:rsidRPr="00A07D33">
        <w:rPr>
          <w:b/>
          <w:bCs/>
          <w:i/>
          <w:iCs/>
        </w:rPr>
        <w:t>Splatnost poplatku</w:t>
      </w:r>
    </w:p>
    <w:p w14:paraId="5B8B86B0" w14:textId="52C1279E" w:rsidR="00FB12D6" w:rsidRDefault="000D3315" w:rsidP="001B4289">
      <w:pPr>
        <w:pStyle w:val="Odstavecseseznamem"/>
        <w:spacing w:before="240"/>
        <w:ind w:left="709"/>
        <w:jc w:val="both"/>
        <w:rPr>
          <w:i/>
          <w:iCs/>
        </w:rPr>
      </w:pPr>
      <w:r>
        <w:rPr>
          <w:i/>
          <w:iCs/>
        </w:rPr>
        <w:t xml:space="preserve">Poplatek je splatný 3 dny před </w:t>
      </w:r>
      <w:r w:rsidR="0037661E">
        <w:rPr>
          <w:i/>
          <w:iCs/>
        </w:rPr>
        <w:t>započetím užívání veřejného prostra</w:t>
      </w:r>
      <w:r w:rsidR="009736A1">
        <w:rPr>
          <w:i/>
          <w:iCs/>
        </w:rPr>
        <w:t>nství.</w:t>
      </w:r>
      <w:r w:rsidR="001B4289" w:rsidRPr="001B4289">
        <w:rPr>
          <w:i/>
          <w:iCs/>
          <w:kern w:val="0"/>
        </w:rPr>
        <w:t xml:space="preserve"> </w:t>
      </w:r>
      <w:r w:rsidR="001B4289" w:rsidRPr="007A2D92">
        <w:rPr>
          <w:i/>
          <w:iCs/>
          <w:kern w:val="0"/>
        </w:rPr>
        <w:t xml:space="preserve">Pokud tento den připadne na sobotu, neděli nebo státem uznaný svátek, </w:t>
      </w:r>
      <w:r w:rsidR="00FD57F7">
        <w:rPr>
          <w:i/>
          <w:iCs/>
          <w:kern w:val="0"/>
        </w:rPr>
        <w:t>nastává splatnost</w:t>
      </w:r>
      <w:r w:rsidR="001B4289" w:rsidRPr="007A2D92">
        <w:rPr>
          <w:i/>
          <w:iCs/>
          <w:kern w:val="0"/>
        </w:rPr>
        <w:t xml:space="preserve"> nejbl</w:t>
      </w:r>
      <w:r w:rsidR="00FD57F7">
        <w:rPr>
          <w:i/>
          <w:iCs/>
          <w:kern w:val="0"/>
        </w:rPr>
        <w:t>ižší</w:t>
      </w:r>
      <w:r w:rsidR="001B4289" w:rsidRPr="007A2D92">
        <w:rPr>
          <w:i/>
          <w:iCs/>
          <w:kern w:val="0"/>
        </w:rPr>
        <w:t xml:space="preserve"> následující pracovní den.</w:t>
      </w:r>
    </w:p>
    <w:p w14:paraId="30B4EA02" w14:textId="77777777" w:rsidR="00BB5C22" w:rsidRPr="000D3315" w:rsidRDefault="00BB5C22" w:rsidP="00FB12D6">
      <w:pPr>
        <w:pStyle w:val="Odstavecseseznamem"/>
        <w:rPr>
          <w:i/>
          <w:iCs/>
        </w:rPr>
      </w:pPr>
    </w:p>
    <w:p w14:paraId="6BC0434F" w14:textId="756B68C4" w:rsidR="002D464F" w:rsidRDefault="002D464F" w:rsidP="001B4289">
      <w:pPr>
        <w:pStyle w:val="Odstavecseseznamem"/>
        <w:numPr>
          <w:ilvl w:val="0"/>
          <w:numId w:val="1"/>
        </w:numPr>
        <w:spacing w:after="0"/>
        <w:ind w:left="567"/>
      </w:pPr>
      <w:r>
        <w:t>V čl. 7 odstavci 2 se doplňuje písmeno e), které zní:</w:t>
      </w:r>
    </w:p>
    <w:p w14:paraId="1F9A3E69" w14:textId="7E26B279" w:rsidR="002D464F" w:rsidRPr="002D464F" w:rsidRDefault="002D464F" w:rsidP="00BB5C22">
      <w:pPr>
        <w:ind w:left="709"/>
        <w:rPr>
          <w:rFonts w:ascii="Times New Roman" w:hAnsi="Times New Roman" w:cs="Times New Roman"/>
          <w:i/>
          <w:iCs/>
          <w:sz w:val="24"/>
        </w:rPr>
      </w:pPr>
      <w:r>
        <w:rPr>
          <w:i/>
          <w:iCs/>
        </w:rPr>
        <w:t>e) akce pořádané nebo spolupořádané městem Milovice.</w:t>
      </w:r>
    </w:p>
    <w:p w14:paraId="29D81A83" w14:textId="77777777" w:rsidR="002D464F" w:rsidRDefault="002D464F" w:rsidP="001B0105">
      <w:pPr>
        <w:spacing w:after="0"/>
        <w:jc w:val="center"/>
      </w:pPr>
      <w:r>
        <w:t>Čl. 2</w:t>
      </w:r>
    </w:p>
    <w:p w14:paraId="627DED34" w14:textId="77777777" w:rsidR="002D464F" w:rsidRDefault="002D464F" w:rsidP="002D464F">
      <w:pPr>
        <w:jc w:val="center"/>
      </w:pPr>
      <w:r>
        <w:t>Účinnost</w:t>
      </w:r>
    </w:p>
    <w:p w14:paraId="1401C706" w14:textId="4C2AB6AD" w:rsidR="002D464F" w:rsidRDefault="002D464F" w:rsidP="002D464F">
      <w:r>
        <w:t>Tato obecně závazná vyhláška nabývá účinnosti dnem 15. 7. 2024.</w:t>
      </w:r>
    </w:p>
    <w:p w14:paraId="233CF092" w14:textId="77777777" w:rsidR="002D464F" w:rsidRDefault="002D464F" w:rsidP="002D464F"/>
    <w:p w14:paraId="5487E165" w14:textId="77777777" w:rsidR="002D464F" w:rsidRDefault="002D464F" w:rsidP="002D464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464F" w14:paraId="3E5A92CF" w14:textId="77777777" w:rsidTr="00505B02">
        <w:tc>
          <w:tcPr>
            <w:tcW w:w="4531" w:type="dxa"/>
          </w:tcPr>
          <w:p w14:paraId="7BDEC31E" w14:textId="77777777" w:rsidR="002D464F" w:rsidRDefault="002D464F" w:rsidP="00505B02">
            <w:pPr>
              <w:jc w:val="center"/>
            </w:pPr>
            <w:r>
              <w:t>…………………………………………………</w:t>
            </w:r>
          </w:p>
        </w:tc>
        <w:tc>
          <w:tcPr>
            <w:tcW w:w="4531" w:type="dxa"/>
          </w:tcPr>
          <w:p w14:paraId="2BF05787" w14:textId="77777777" w:rsidR="002D464F" w:rsidRDefault="002D464F" w:rsidP="00505B02">
            <w:pPr>
              <w:jc w:val="center"/>
            </w:pPr>
            <w:r>
              <w:t>…………………………………………………</w:t>
            </w:r>
          </w:p>
        </w:tc>
      </w:tr>
      <w:tr w:rsidR="002D464F" w14:paraId="6319599B" w14:textId="77777777" w:rsidTr="00505B02">
        <w:tc>
          <w:tcPr>
            <w:tcW w:w="4531" w:type="dxa"/>
          </w:tcPr>
          <w:p w14:paraId="33BEF4F4" w14:textId="77777777" w:rsidR="002D464F" w:rsidRDefault="002D464F" w:rsidP="00505B02">
            <w:pPr>
              <w:jc w:val="center"/>
            </w:pPr>
            <w:r>
              <w:t>JUDr. Kristýna Bukovská</w:t>
            </w:r>
          </w:p>
          <w:p w14:paraId="3FC801BE" w14:textId="77777777" w:rsidR="002D464F" w:rsidRDefault="002D464F" w:rsidP="00505B02">
            <w:pPr>
              <w:jc w:val="center"/>
            </w:pPr>
            <w:r>
              <w:t>místostarostka</w:t>
            </w:r>
          </w:p>
        </w:tc>
        <w:tc>
          <w:tcPr>
            <w:tcW w:w="4531" w:type="dxa"/>
          </w:tcPr>
          <w:p w14:paraId="76F7AC56" w14:textId="77777777" w:rsidR="002D464F" w:rsidRDefault="002D464F" w:rsidP="00505B02">
            <w:pPr>
              <w:jc w:val="center"/>
            </w:pPr>
            <w:r>
              <w:t>Ing. Milan Pour</w:t>
            </w:r>
          </w:p>
          <w:p w14:paraId="169B690A" w14:textId="77777777" w:rsidR="002D464F" w:rsidRDefault="002D464F" w:rsidP="00505B02">
            <w:pPr>
              <w:jc w:val="center"/>
            </w:pPr>
            <w:r>
              <w:t>starosta</w:t>
            </w:r>
          </w:p>
        </w:tc>
      </w:tr>
    </w:tbl>
    <w:p w14:paraId="552C6CE6" w14:textId="77777777" w:rsidR="004039FA" w:rsidRDefault="004039FA" w:rsidP="001B0105"/>
    <w:sectPr w:rsidR="004039FA" w:rsidSect="002D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06617" w14:textId="77777777" w:rsidR="00371F5D" w:rsidRDefault="00371F5D" w:rsidP="00D57746">
      <w:pPr>
        <w:spacing w:after="0" w:line="240" w:lineRule="auto"/>
      </w:pPr>
      <w:r>
        <w:separator/>
      </w:r>
    </w:p>
  </w:endnote>
  <w:endnote w:type="continuationSeparator" w:id="0">
    <w:p w14:paraId="2CBD6420" w14:textId="77777777" w:rsidR="00371F5D" w:rsidRDefault="00371F5D" w:rsidP="00D5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FE475" w14:textId="77777777" w:rsidR="00371F5D" w:rsidRDefault="00371F5D" w:rsidP="00D57746">
      <w:pPr>
        <w:spacing w:after="0" w:line="240" w:lineRule="auto"/>
      </w:pPr>
      <w:r>
        <w:separator/>
      </w:r>
    </w:p>
  </w:footnote>
  <w:footnote w:type="continuationSeparator" w:id="0">
    <w:p w14:paraId="2EA90E92" w14:textId="77777777" w:rsidR="00371F5D" w:rsidRDefault="00371F5D" w:rsidP="00D57746">
      <w:pPr>
        <w:spacing w:after="0" w:line="240" w:lineRule="auto"/>
      </w:pPr>
      <w:r>
        <w:continuationSeparator/>
      </w:r>
    </w:p>
  </w:footnote>
  <w:footnote w:id="1">
    <w:p w14:paraId="563D0149" w14:textId="77777777" w:rsidR="00D57746" w:rsidRDefault="00D57746" w:rsidP="00D5774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D94"/>
    <w:multiLevelType w:val="hybridMultilevel"/>
    <w:tmpl w:val="91E2F3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228D6"/>
    <w:multiLevelType w:val="hybridMultilevel"/>
    <w:tmpl w:val="A7F27604"/>
    <w:lvl w:ilvl="0" w:tplc="7862E37C">
      <w:start w:val="1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16AF6"/>
    <w:multiLevelType w:val="hybridMultilevel"/>
    <w:tmpl w:val="D4F088C6"/>
    <w:lvl w:ilvl="0" w:tplc="1C6839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421034">
    <w:abstractNumId w:val="0"/>
  </w:num>
  <w:num w:numId="2" w16cid:durableId="1515340774">
    <w:abstractNumId w:val="2"/>
  </w:num>
  <w:num w:numId="3" w16cid:durableId="143867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4F"/>
    <w:rsid w:val="00045636"/>
    <w:rsid w:val="000D3315"/>
    <w:rsid w:val="001B0105"/>
    <w:rsid w:val="001B4289"/>
    <w:rsid w:val="002D464F"/>
    <w:rsid w:val="00350623"/>
    <w:rsid w:val="00371F5D"/>
    <w:rsid w:val="0037661E"/>
    <w:rsid w:val="004039FA"/>
    <w:rsid w:val="0043589A"/>
    <w:rsid w:val="00594E42"/>
    <w:rsid w:val="00617742"/>
    <w:rsid w:val="00681BD8"/>
    <w:rsid w:val="00754F46"/>
    <w:rsid w:val="007A2D92"/>
    <w:rsid w:val="00856FA2"/>
    <w:rsid w:val="008D3B95"/>
    <w:rsid w:val="009736A1"/>
    <w:rsid w:val="00A0457F"/>
    <w:rsid w:val="00A07D33"/>
    <w:rsid w:val="00A07FD3"/>
    <w:rsid w:val="00A71D25"/>
    <w:rsid w:val="00BB5C22"/>
    <w:rsid w:val="00BE3BB1"/>
    <w:rsid w:val="00D55D06"/>
    <w:rsid w:val="00D57746"/>
    <w:rsid w:val="00E1311E"/>
    <w:rsid w:val="00E87739"/>
    <w:rsid w:val="00F77D2F"/>
    <w:rsid w:val="00FB12D6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2EF2"/>
  <w15:chartTrackingRefBased/>
  <w15:docId w15:val="{4E7A0140-9CB1-49AE-AD32-377ED4E3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6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464F"/>
    <w:pPr>
      <w:spacing w:after="0" w:line="240" w:lineRule="auto"/>
    </w:pPr>
    <w:rPr>
      <w:rFonts w:ascii="Arial" w:eastAsia="Arial" w:hAnsi="Arial" w:cs="Arial"/>
      <w:kern w:val="0"/>
      <w:lang w:eastAsia="cs-CZ"/>
      <w14:ligatures w14:val="none"/>
    </w:rPr>
  </w:style>
  <w:style w:type="table" w:styleId="Mkatabulky">
    <w:name w:val="Table Grid"/>
    <w:basedOn w:val="Normlntabulka"/>
    <w:uiPriority w:val="39"/>
    <w:rsid w:val="002D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77D2F"/>
    <w:pPr>
      <w:ind w:left="720"/>
      <w:contextualSpacing/>
    </w:pPr>
  </w:style>
  <w:style w:type="paragraph" w:customStyle="1" w:styleId="Footnote">
    <w:name w:val="Footnote"/>
    <w:basedOn w:val="Normln"/>
    <w:rsid w:val="00D57746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D5774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Dostál, DiS.</dc:creator>
  <cp:keywords/>
  <dc:description/>
  <cp:lastModifiedBy>Petra Kazdová. DiS.</cp:lastModifiedBy>
  <cp:revision>2</cp:revision>
  <dcterms:created xsi:type="dcterms:W3CDTF">2024-06-25T07:41:00Z</dcterms:created>
  <dcterms:modified xsi:type="dcterms:W3CDTF">2024-06-25T07:41:00Z</dcterms:modified>
</cp:coreProperties>
</file>