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"/>
        </w:rPr>
      </w:pPr>
    </w:p>
    <w:p>
      <w:pPr>
        <w:pStyle w:val="BodyText"/>
        <w:rPr>
          <w:rFonts w:ascii="Times New Roman"/>
          <w:sz w:val="2"/>
        </w:rPr>
      </w:pPr>
    </w:p>
    <w:p>
      <w:pPr>
        <w:pStyle w:val="BodyText"/>
        <w:rPr>
          <w:rFonts w:ascii="Times New Roman"/>
          <w:sz w:val="2"/>
        </w:rPr>
      </w:pPr>
    </w:p>
    <w:p>
      <w:pPr>
        <w:pStyle w:val="BodyText"/>
        <w:rPr>
          <w:rFonts w:ascii="Times New Roman"/>
          <w:sz w:val="2"/>
        </w:rPr>
      </w:pPr>
    </w:p>
    <w:p>
      <w:pPr>
        <w:pStyle w:val="BodyText"/>
        <w:rPr>
          <w:rFonts w:ascii="Times New Roman"/>
          <w:sz w:val="2"/>
        </w:rPr>
      </w:pPr>
    </w:p>
    <w:p>
      <w:pPr>
        <w:pStyle w:val="BodyText"/>
        <w:rPr>
          <w:rFonts w:ascii="Times New Roman"/>
          <w:sz w:val="2"/>
        </w:rPr>
      </w:pPr>
    </w:p>
    <w:p>
      <w:pPr>
        <w:pStyle w:val="BodyText"/>
        <w:rPr>
          <w:rFonts w:ascii="Times New Roman"/>
          <w:sz w:val="2"/>
        </w:rPr>
      </w:pPr>
    </w:p>
    <w:p>
      <w:pPr>
        <w:pStyle w:val="BodyText"/>
        <w:rPr>
          <w:rFonts w:ascii="Times New Roman"/>
          <w:sz w:val="2"/>
        </w:rPr>
      </w:pPr>
    </w:p>
    <w:p>
      <w:pPr>
        <w:pStyle w:val="BodyText"/>
        <w:rPr>
          <w:rFonts w:ascii="Times New Roman"/>
          <w:sz w:val="2"/>
        </w:rPr>
      </w:pPr>
    </w:p>
    <w:p>
      <w:pPr>
        <w:pStyle w:val="BodyText"/>
        <w:rPr>
          <w:rFonts w:ascii="Times New Roman"/>
          <w:sz w:val="2"/>
        </w:rPr>
      </w:pPr>
    </w:p>
    <w:p>
      <w:pPr>
        <w:spacing w:line="23" w:lineRule="exact" w:before="0"/>
        <w:ind w:left="115" w:right="0" w:firstLine="0"/>
        <w:jc w:val="left"/>
        <w:rPr>
          <w:rFonts w:ascii="Times New Roman" w:hAnsi="Times New Roman"/>
          <w:sz w:val="2"/>
        </w:rPr>
      </w:pPr>
      <w:r>
        <w:rPr/>
        <w:pict>
          <v:group style="position:absolute;margin-left:59.279999pt;margin-top:-92.42643pt;width:475.7pt;height:80.9pt;mso-position-horizontal-relative:page;mso-position-vertical-relative:paragraph;z-index:-251761664" coordorigin="1186,-1849" coordsize="9514,1618">
            <v:rect style="position:absolute;left:1308;top:-1746;width:9288;height:488" filled="true" fillcolor="#e4e4e4" stroked="false">
              <v:fill type="solid"/>
            </v:rect>
            <v:rect style="position:absolute;left:1185;top:-1849;width:104;height:29" filled="true" fillcolor="#000000" stroked="false">
              <v:fill type="solid"/>
            </v:rect>
            <v:line style="position:absolute" from="1289,-1834" to="10596,-1834" stroked="true" strokeweight="1.44pt" strokecolor="#000000">
              <v:stroke dashstyle="solid"/>
            </v:line>
            <v:line style="position:absolute" from="1289,-1753" to="10596,-1753" stroked="true" strokeweight=".72pt" strokecolor="#000000">
              <v:stroke dashstyle="solid"/>
            </v:line>
            <v:rect style="position:absolute;left:10596;top:-1849;width:104;height:29" filled="true" fillcolor="#000000" stroked="false">
              <v:fill type="solid"/>
            </v:rect>
            <v:rect style="position:absolute;left:1308;top:-1259;width:9288;height:368" filled="true" fillcolor="#e4e4e4" stroked="false">
              <v:fill type="solid"/>
            </v:rect>
            <v:rect style="position:absolute;left:1185;top:-260;width:104;height:29" filled="true" fillcolor="#000000" stroked="false">
              <v:fill type="solid"/>
            </v:rect>
            <v:line style="position:absolute" from="1289,-245" to="10596,-245" stroked="true" strokeweight="1.44pt" strokecolor="#000000">
              <v:stroke dashstyle="solid"/>
            </v:line>
            <v:line style="position:absolute" from="1289,-327" to="10596,-327" stroked="true" strokeweight=".72pt" strokecolor="#000000">
              <v:stroke dashstyle="solid"/>
            </v:line>
            <v:rect style="position:absolute;left:10596;top:-260;width:104;height:29" filled="true" fillcolor="#000000" stroked="false">
              <v:fill type="solid"/>
            </v:rect>
            <v:line style="position:absolute" from="1200,-1849" to="1200,-231" stroked="true" strokeweight="1.44pt" strokecolor="#000000">
              <v:stroke dashstyle="solid"/>
            </v:line>
            <v:line style="position:absolute" from="1282,-1760" to="1282,-320" stroked="true" strokeweight=".72pt" strokecolor="#000000">
              <v:stroke dashstyle="solid"/>
            </v:line>
            <v:line style="position:absolute" from="10685,-1849" to="10685,-231" stroked="true" strokeweight="1.44pt" strokecolor="#000000">
              <v:stroke dashstyle="solid"/>
            </v:line>
            <v:line style="position:absolute" from="10603,-1760" to="10603,-320" stroked="true" strokeweight=".72pt" strokecolor="#000000">
              <v:stroke dashstyle="solid"/>
            </v:line>
            <v:shape style="position:absolute;left:1562;top:-1505;width:810;height:885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746;top:-1245;width:4432;height:354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sz w:val="32"/>
                      </w:rPr>
                      <w:t>Šumperská 775, Rapotín, 788 14</w:t>
                    </w:r>
                  </w:p>
                </w:txbxContent>
              </v:textbox>
              <w10:wrap type="none"/>
            </v:shape>
            <v:shape style="position:absolute;left:5680;top:-1613;width:1976;height:354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sz w:val="32"/>
                      </w:rPr>
                      <w:t>R A P O T Í N</w:t>
                    </w:r>
                  </w:p>
                </w:txbxContent>
              </v:textbox>
              <w10:wrap type="none"/>
            </v:shape>
            <v:shape style="position:absolute;left:4135;top:-1613;width:1165;height:354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32"/>
                      </w:rPr>
                    </w:pPr>
                    <w:r>
                      <w:rPr>
                        <w:rFonts w:ascii="Times New Roman"/>
                        <w:b/>
                        <w:sz w:val="32"/>
                      </w:rPr>
                      <w:t>O B E 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 w:hAnsi="Times New Roman"/>
          <w:sz w:val="2"/>
        </w:rPr>
        <w:t>Paní</w:t>
      </w:r>
    </w:p>
    <w:p>
      <w:pPr>
        <w:pStyle w:val="Heading1"/>
        <w:spacing w:line="322" w:lineRule="exact"/>
      </w:pPr>
      <w:r>
        <w:rPr/>
        <w:t>Zastupitelstvo obce Rapotín</w:t>
      </w:r>
    </w:p>
    <w:p>
      <w:pPr>
        <w:pStyle w:val="BodyText"/>
        <w:spacing w:before="6"/>
        <w:rPr>
          <w:b/>
          <w:sz w:val="36"/>
        </w:rPr>
      </w:pPr>
    </w:p>
    <w:p>
      <w:pPr>
        <w:spacing w:before="0"/>
        <w:ind w:left="618" w:right="560" w:firstLine="0"/>
        <w:jc w:val="center"/>
        <w:rPr>
          <w:b/>
          <w:sz w:val="28"/>
        </w:rPr>
      </w:pPr>
      <w:r>
        <w:rPr>
          <w:b/>
          <w:sz w:val="28"/>
        </w:rPr>
        <w:t>Obecně závazná vyhláška,</w:t>
      </w:r>
    </w:p>
    <w:p>
      <w:pPr>
        <w:pStyle w:val="Heading2"/>
        <w:spacing w:before="49"/>
        <w:ind w:left="618"/>
      </w:pPr>
      <w:r>
        <w:rPr/>
        <w:t>kterou se zrušuje obecně závazná vyhláška č.3/2004 ze dne 15.12.2004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288" w:lineRule="auto" w:before="92"/>
        <w:ind w:left="115" w:right="107"/>
      </w:pPr>
      <w:r>
        <w:rPr/>
        <w:t>Zastupitelstvo obce Rapotín se na svém zasedání dne 19.4.2023, usnesením č. 2/2023 usneslo vydat na základě ustanovení § 84 odst. 2 písm. h) zákona č.128/2000 Sb., o obcích (obecní zřízení), ve znění pozdějších předpisů, tuto obecně závaznou vyhlášku: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1"/>
        </w:rPr>
      </w:pPr>
    </w:p>
    <w:p>
      <w:pPr>
        <w:pStyle w:val="Heading2"/>
      </w:pPr>
      <w:r>
        <w:rPr/>
        <w:t>Čl. 1</w:t>
      </w:r>
    </w:p>
    <w:p>
      <w:pPr>
        <w:spacing w:before="55"/>
        <w:ind w:left="617" w:right="560" w:firstLine="0"/>
        <w:jc w:val="center"/>
        <w:rPr>
          <w:b/>
          <w:sz w:val="24"/>
        </w:rPr>
      </w:pPr>
      <w:r>
        <w:rPr>
          <w:b/>
          <w:sz w:val="24"/>
        </w:rPr>
        <w:t>Zrušovací ustanovení</w:t>
      </w:r>
    </w:p>
    <w:p>
      <w:pPr>
        <w:pStyle w:val="BodyText"/>
        <w:spacing w:before="7"/>
        <w:rPr>
          <w:b/>
          <w:sz w:val="33"/>
        </w:rPr>
      </w:pPr>
    </w:p>
    <w:p>
      <w:pPr>
        <w:pStyle w:val="BodyText"/>
        <w:spacing w:line="288" w:lineRule="auto"/>
        <w:ind w:left="115" w:right="403"/>
      </w:pPr>
      <w:r>
        <w:rPr/>
        <w:t>Obecně závazná vyhláška obce Rapotín č.3/2004, o pohybu psů na veřejném prostranství a vymezující prostory pro volné pobíhání psů na území obce Rapotín, ze dne 15.12.2004 se zrušuje.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1"/>
        </w:rPr>
      </w:pPr>
    </w:p>
    <w:p>
      <w:pPr>
        <w:pStyle w:val="Heading2"/>
      </w:pPr>
      <w:r>
        <w:rPr/>
        <w:t>Čl. 2</w:t>
      </w:r>
    </w:p>
    <w:p>
      <w:pPr>
        <w:spacing w:before="55"/>
        <w:ind w:left="618" w:right="560" w:firstLine="0"/>
        <w:jc w:val="center"/>
        <w:rPr>
          <w:b/>
          <w:sz w:val="24"/>
        </w:rPr>
      </w:pPr>
      <w:r>
        <w:rPr>
          <w:b/>
          <w:sz w:val="24"/>
        </w:rPr>
        <w:t>Účinnost</w:t>
      </w:r>
    </w:p>
    <w:p>
      <w:pPr>
        <w:pStyle w:val="BodyText"/>
        <w:spacing w:before="5"/>
        <w:rPr>
          <w:b/>
          <w:sz w:val="33"/>
        </w:rPr>
      </w:pPr>
    </w:p>
    <w:p>
      <w:pPr>
        <w:pStyle w:val="BodyText"/>
        <w:spacing w:line="288" w:lineRule="auto"/>
        <w:ind w:left="115" w:right="1136"/>
      </w:pPr>
      <w:r>
        <w:rPr/>
        <w:t>Tato obecně závazná vyhláška nabývá účinnosti počátkem patnáctého dne následujícího po dni jejího vyhlášení.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tabs>
          <w:tab w:pos="5779" w:val="left" w:leader="none"/>
        </w:tabs>
        <w:spacing w:before="1"/>
        <w:ind w:left="384"/>
      </w:pPr>
      <w:r>
        <w:rPr/>
        <w:t>…………………………….</w:t>
        <w:tab/>
        <w:t>…………………………….</w:t>
      </w:r>
    </w:p>
    <w:p>
      <w:pPr>
        <w:pStyle w:val="BodyText"/>
        <w:tabs>
          <w:tab w:pos="5914" w:val="left" w:leader="none"/>
          <w:tab w:pos="6379" w:val="left" w:leader="none"/>
        </w:tabs>
        <w:spacing w:line="288" w:lineRule="auto" w:before="55"/>
        <w:ind w:left="984" w:right="875" w:hanging="334"/>
      </w:pPr>
      <w:r>
        <w:rPr/>
        <w:t>Mgr.</w:t>
      </w:r>
      <w:r>
        <w:rPr>
          <w:spacing w:val="-2"/>
        </w:rPr>
        <w:t> </w:t>
      </w:r>
      <w:r>
        <w:rPr/>
        <w:t>Bohuslav</w:t>
      </w:r>
      <w:r>
        <w:rPr>
          <w:spacing w:val="-3"/>
        </w:rPr>
        <w:t> </w:t>
      </w:r>
      <w:r>
        <w:rPr/>
        <w:t>Hudec</w:t>
        <w:tab/>
        <w:t>Ing. Markéta Csölleová starosta</w:t>
      </w:r>
      <w:r>
        <w:rPr>
          <w:spacing w:val="-3"/>
        </w:rPr>
        <w:t> </w:t>
      </w:r>
      <w:r>
        <w:rPr/>
        <w:t>obce</w:t>
        <w:tab/>
        <w:tab/>
        <w:t>místostarostka</w:t>
      </w:r>
    </w:p>
    <w:sectPr>
      <w:type w:val="continuous"/>
      <w:pgSz w:w="11910" w:h="16840"/>
      <w:pgMar w:top="700" w:bottom="280" w:left="130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cs-CZ" w:eastAsia="cs-CZ" w:bidi="cs-CZ"/>
    </w:rPr>
  </w:style>
  <w:style w:styleId="Heading1" w:type="paragraph">
    <w:name w:val="Heading 1"/>
    <w:basedOn w:val="Normal"/>
    <w:uiPriority w:val="1"/>
    <w:qFormat/>
    <w:pPr>
      <w:ind w:left="618" w:right="559"/>
      <w:jc w:val="center"/>
      <w:outlineLvl w:val="1"/>
    </w:pPr>
    <w:rPr>
      <w:rFonts w:ascii="Arial" w:hAnsi="Arial" w:eastAsia="Arial" w:cs="Arial"/>
      <w:b/>
      <w:bCs/>
      <w:sz w:val="28"/>
      <w:szCs w:val="28"/>
      <w:lang w:val="cs-CZ" w:eastAsia="cs-CZ" w:bidi="cs-CZ"/>
    </w:rPr>
  </w:style>
  <w:style w:styleId="Heading2" w:type="paragraph">
    <w:name w:val="Heading 2"/>
    <w:basedOn w:val="Normal"/>
    <w:uiPriority w:val="1"/>
    <w:qFormat/>
    <w:pPr>
      <w:ind w:left="616" w:right="560"/>
      <w:jc w:val="center"/>
      <w:outlineLvl w:val="2"/>
    </w:pPr>
    <w:rPr>
      <w:rFonts w:ascii="Arial" w:hAnsi="Arial" w:eastAsia="Arial" w:cs="Arial"/>
      <w:b/>
      <w:bCs/>
      <w:sz w:val="24"/>
      <w:szCs w:val="24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Machusová</dc:creator>
  <dc:title>O B E C   R A P O T Í N</dc:title>
  <dcterms:created xsi:type="dcterms:W3CDTF">2024-12-18T07:52:57Z</dcterms:created>
  <dcterms:modified xsi:type="dcterms:W3CDTF">2024-12-18T07:52:57Z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2024-12-18T00:00:00Z</vt:filetime>
  </property>
</Properties>
</file>