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A17FF0" w14:textId="77777777" w:rsidR="00F53F28" w:rsidRPr="0077195A" w:rsidRDefault="00F53F28" w:rsidP="00F53F28">
      <w:pPr>
        <w:jc w:val="center"/>
        <w:rPr>
          <w:rFonts w:ascii="Arial" w:hAnsi="Arial" w:cs="Arial"/>
          <w:b/>
          <w:caps/>
          <w:spacing w:val="70"/>
          <w:sz w:val="28"/>
          <w:szCs w:val="28"/>
        </w:rPr>
      </w:pPr>
      <w:r w:rsidRPr="0077195A">
        <w:rPr>
          <w:rFonts w:ascii="Arial" w:hAnsi="Arial" w:cs="Arial"/>
          <w:b/>
          <w:caps/>
          <w:spacing w:val="70"/>
          <w:sz w:val="28"/>
          <w:szCs w:val="28"/>
        </w:rPr>
        <w:t>Město Úpice</w:t>
      </w:r>
    </w:p>
    <w:p w14:paraId="44B60E1A" w14:textId="3B25AACC" w:rsidR="00F53F28" w:rsidRPr="004A30B7" w:rsidRDefault="00F53F28" w:rsidP="00F53F28">
      <w:pPr>
        <w:jc w:val="center"/>
        <w:rPr>
          <w:rFonts w:ascii="Arial" w:hAnsi="Arial" w:cs="Arial"/>
          <w:b/>
          <w:sz w:val="28"/>
          <w:szCs w:val="28"/>
        </w:rPr>
      </w:pPr>
      <w:r w:rsidRPr="004A30B7">
        <w:rPr>
          <w:rFonts w:ascii="Arial" w:hAnsi="Arial" w:cs="Arial"/>
          <w:b/>
          <w:sz w:val="28"/>
          <w:szCs w:val="28"/>
        </w:rPr>
        <w:t>Zastupitelstvo města</w:t>
      </w:r>
      <w:r>
        <w:rPr>
          <w:rFonts w:ascii="Arial" w:hAnsi="Arial" w:cs="Arial"/>
          <w:b/>
          <w:sz w:val="28"/>
          <w:szCs w:val="28"/>
        </w:rPr>
        <w:t xml:space="preserve"> Úpice</w:t>
      </w:r>
    </w:p>
    <w:p w14:paraId="1747D54A" w14:textId="77777777" w:rsidR="00F53F28" w:rsidRPr="000465C7" w:rsidRDefault="00000000" w:rsidP="00F53F28">
      <w:pPr>
        <w:jc w:val="center"/>
        <w:rPr>
          <w:sz w:val="22"/>
          <w:szCs w:val="22"/>
        </w:rPr>
      </w:pPr>
      <w:hyperlink r:id="rId8" w:tooltip="Znak obce Úpice" w:history="1">
        <w:r w:rsidR="00F53F28">
          <w:rPr>
            <w:color w:val="0000FF"/>
            <w:sz w:val="22"/>
            <w:szCs w:val="22"/>
          </w:rPr>
          <w:fldChar w:fldCharType="begin"/>
        </w:r>
        <w:r w:rsidR="00F53F28">
          <w:rPr>
            <w:color w:val="0000FF"/>
            <w:sz w:val="22"/>
            <w:szCs w:val="22"/>
          </w:rPr>
          <w:instrText xml:space="preserve"> INCLUDEPICTURE "https://upload.wikimedia.org/wikipedia/commons/thumb/b/b1/Upice_CoA_CZ.svg/90px-Upice_CoA_CZ.svg.png" \* MERGEFORMATINET </w:instrText>
        </w:r>
        <w:r w:rsidR="00F53F28">
          <w:rPr>
            <w:color w:val="0000FF"/>
            <w:sz w:val="22"/>
            <w:szCs w:val="22"/>
          </w:rPr>
          <w:fldChar w:fldCharType="separate"/>
        </w:r>
        <w:r w:rsidR="00F53F28">
          <w:rPr>
            <w:color w:val="0000FF"/>
            <w:sz w:val="22"/>
            <w:szCs w:val="22"/>
          </w:rPr>
          <w:fldChar w:fldCharType="begin"/>
        </w:r>
        <w:r w:rsidR="00F53F28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F53F28">
          <w:rPr>
            <w:color w:val="0000FF"/>
            <w:sz w:val="22"/>
            <w:szCs w:val="22"/>
          </w:rPr>
          <w:fldChar w:fldCharType="separate"/>
        </w:r>
        <w:r w:rsidR="00F53F28">
          <w:rPr>
            <w:color w:val="0000FF"/>
            <w:sz w:val="22"/>
            <w:szCs w:val="22"/>
          </w:rPr>
          <w:fldChar w:fldCharType="begin"/>
        </w:r>
        <w:r w:rsidR="00F53F28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F53F28">
          <w:rPr>
            <w:color w:val="0000FF"/>
            <w:sz w:val="22"/>
            <w:szCs w:val="22"/>
          </w:rPr>
          <w:fldChar w:fldCharType="separate"/>
        </w:r>
        <w:r w:rsidR="00F53F28">
          <w:rPr>
            <w:color w:val="0000FF"/>
            <w:sz w:val="22"/>
            <w:szCs w:val="22"/>
          </w:rPr>
          <w:fldChar w:fldCharType="begin"/>
        </w:r>
        <w:r w:rsidR="00F53F28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F53F28">
          <w:rPr>
            <w:color w:val="0000FF"/>
            <w:sz w:val="22"/>
            <w:szCs w:val="22"/>
          </w:rPr>
          <w:fldChar w:fldCharType="separate"/>
        </w:r>
        <w:r w:rsidR="00F53F28">
          <w:rPr>
            <w:color w:val="0000FF"/>
            <w:sz w:val="22"/>
            <w:szCs w:val="22"/>
          </w:rPr>
          <w:fldChar w:fldCharType="begin"/>
        </w:r>
        <w:r w:rsidR="00F53F28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F53F28">
          <w:rPr>
            <w:color w:val="0000FF"/>
            <w:sz w:val="22"/>
            <w:szCs w:val="22"/>
          </w:rPr>
          <w:fldChar w:fldCharType="separate"/>
        </w:r>
        <w:r w:rsidR="00F53F28">
          <w:rPr>
            <w:color w:val="0000FF"/>
            <w:sz w:val="22"/>
            <w:szCs w:val="22"/>
          </w:rPr>
          <w:fldChar w:fldCharType="begin"/>
        </w:r>
        <w:r w:rsidR="00F53F28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F53F28">
          <w:rPr>
            <w:color w:val="0000FF"/>
            <w:sz w:val="22"/>
            <w:szCs w:val="22"/>
          </w:rPr>
          <w:fldChar w:fldCharType="separate"/>
        </w:r>
        <w:r w:rsidR="00F53F28">
          <w:rPr>
            <w:color w:val="0000FF"/>
            <w:sz w:val="22"/>
            <w:szCs w:val="22"/>
          </w:rPr>
          <w:fldChar w:fldCharType="begin"/>
        </w:r>
        <w:r w:rsidR="00F53F28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F53F28">
          <w:rPr>
            <w:color w:val="0000FF"/>
            <w:sz w:val="22"/>
            <w:szCs w:val="22"/>
          </w:rPr>
          <w:fldChar w:fldCharType="separate"/>
        </w:r>
        <w:r w:rsidR="00D52BD6">
          <w:rPr>
            <w:color w:val="0000FF"/>
            <w:sz w:val="22"/>
            <w:szCs w:val="22"/>
          </w:rPr>
          <w:fldChar w:fldCharType="begin"/>
        </w:r>
        <w:r w:rsidR="00D52BD6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D52BD6">
          <w:rPr>
            <w:color w:val="0000FF"/>
            <w:sz w:val="22"/>
            <w:szCs w:val="22"/>
          </w:rPr>
          <w:fldChar w:fldCharType="separate"/>
        </w:r>
        <w:r w:rsidR="00D52BD6">
          <w:rPr>
            <w:color w:val="0000FF"/>
            <w:sz w:val="22"/>
            <w:szCs w:val="22"/>
          </w:rPr>
          <w:fldChar w:fldCharType="begin"/>
        </w:r>
        <w:r w:rsidR="00D52BD6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D52BD6">
          <w:rPr>
            <w:color w:val="0000FF"/>
            <w:sz w:val="22"/>
            <w:szCs w:val="22"/>
          </w:rPr>
          <w:fldChar w:fldCharType="separate"/>
        </w:r>
        <w:r w:rsidR="00D52BD6">
          <w:rPr>
            <w:color w:val="0000FF"/>
            <w:sz w:val="22"/>
            <w:szCs w:val="22"/>
          </w:rPr>
          <w:fldChar w:fldCharType="begin"/>
        </w:r>
        <w:r w:rsidR="00D52BD6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D52BD6">
          <w:rPr>
            <w:color w:val="0000FF"/>
            <w:sz w:val="22"/>
            <w:szCs w:val="22"/>
          </w:rPr>
          <w:fldChar w:fldCharType="separate"/>
        </w:r>
        <w:r w:rsidR="002C5B7E">
          <w:rPr>
            <w:color w:val="0000FF"/>
            <w:sz w:val="22"/>
            <w:szCs w:val="22"/>
          </w:rPr>
          <w:fldChar w:fldCharType="begin"/>
        </w:r>
        <w:r w:rsidR="002C5B7E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2C5B7E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7A767F">
          <w:rPr>
            <w:color w:val="0000FF"/>
            <w:sz w:val="22"/>
            <w:szCs w:val="22"/>
          </w:rPr>
          <w:pict w14:anchorId="2D7EA5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Úpice" title="&quot;Znak obce Úpice&quot;" style="width:56.25pt;height:65.2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2C5B7E">
          <w:rPr>
            <w:color w:val="0000FF"/>
            <w:sz w:val="22"/>
            <w:szCs w:val="22"/>
          </w:rPr>
          <w:fldChar w:fldCharType="end"/>
        </w:r>
        <w:r w:rsidR="00D52BD6">
          <w:rPr>
            <w:color w:val="0000FF"/>
            <w:sz w:val="22"/>
            <w:szCs w:val="22"/>
          </w:rPr>
          <w:fldChar w:fldCharType="end"/>
        </w:r>
        <w:r w:rsidR="00D52BD6">
          <w:rPr>
            <w:color w:val="0000FF"/>
            <w:sz w:val="22"/>
            <w:szCs w:val="22"/>
          </w:rPr>
          <w:fldChar w:fldCharType="end"/>
        </w:r>
        <w:r w:rsidR="00D52BD6">
          <w:rPr>
            <w:color w:val="0000FF"/>
            <w:sz w:val="22"/>
            <w:szCs w:val="22"/>
          </w:rPr>
          <w:fldChar w:fldCharType="end"/>
        </w:r>
        <w:r w:rsidR="00F53F28">
          <w:rPr>
            <w:color w:val="0000FF"/>
            <w:sz w:val="22"/>
            <w:szCs w:val="22"/>
          </w:rPr>
          <w:fldChar w:fldCharType="end"/>
        </w:r>
        <w:r w:rsidR="00F53F28">
          <w:rPr>
            <w:color w:val="0000FF"/>
            <w:sz w:val="22"/>
            <w:szCs w:val="22"/>
          </w:rPr>
          <w:fldChar w:fldCharType="end"/>
        </w:r>
        <w:r w:rsidR="00F53F28">
          <w:rPr>
            <w:color w:val="0000FF"/>
            <w:sz w:val="22"/>
            <w:szCs w:val="22"/>
          </w:rPr>
          <w:fldChar w:fldCharType="end"/>
        </w:r>
        <w:r w:rsidR="00F53F28">
          <w:rPr>
            <w:color w:val="0000FF"/>
            <w:sz w:val="22"/>
            <w:szCs w:val="22"/>
          </w:rPr>
          <w:fldChar w:fldCharType="end"/>
        </w:r>
        <w:r w:rsidR="00F53F28">
          <w:rPr>
            <w:color w:val="0000FF"/>
            <w:sz w:val="22"/>
            <w:szCs w:val="22"/>
          </w:rPr>
          <w:fldChar w:fldCharType="end"/>
        </w:r>
        <w:r w:rsidR="00F53F28">
          <w:rPr>
            <w:color w:val="0000FF"/>
            <w:sz w:val="22"/>
            <w:szCs w:val="22"/>
          </w:rPr>
          <w:fldChar w:fldCharType="end"/>
        </w:r>
        <w:r w:rsidR="00F53F28">
          <w:rPr>
            <w:color w:val="0000FF"/>
            <w:sz w:val="22"/>
            <w:szCs w:val="22"/>
          </w:rPr>
          <w:fldChar w:fldCharType="end"/>
        </w:r>
      </w:hyperlink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AF68A9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53F28">
        <w:rPr>
          <w:rFonts w:ascii="Arial" w:hAnsi="Arial" w:cs="Arial"/>
          <w:b/>
        </w:rPr>
        <w:t>města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71F89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53F28">
        <w:rPr>
          <w:rFonts w:ascii="Arial" w:hAnsi="Arial" w:cs="Arial"/>
          <w:b w:val="0"/>
          <w:sz w:val="22"/>
          <w:szCs w:val="22"/>
        </w:rPr>
        <w:t>města Úpice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E3EA3">
        <w:rPr>
          <w:rFonts w:ascii="Arial" w:hAnsi="Arial" w:cs="Arial"/>
          <w:b w:val="0"/>
          <w:sz w:val="22"/>
          <w:szCs w:val="22"/>
        </w:rPr>
        <w:t>6.12.</w:t>
      </w:r>
      <w:r w:rsidR="00155240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0C5379" w:rsidR="00131160" w:rsidRDefault="00F53F2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Úpice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6DEE98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F53F28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>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F3789E3" w14:textId="77777777" w:rsidR="007A767F" w:rsidRDefault="00650483" w:rsidP="007A767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53F28">
        <w:rPr>
          <w:sz w:val="22"/>
          <w:szCs w:val="22"/>
        </w:rPr>
        <w:t xml:space="preserve">e městě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6769B7B" w:rsidR="00650483" w:rsidRDefault="00650483" w:rsidP="007A767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E83ED2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890B0A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83ED2" w:rsidRPr="00155240">
        <w:rPr>
          <w:rFonts w:ascii="Arial" w:hAnsi="Arial" w:cs="Arial"/>
          <w:sz w:val="22"/>
          <w:szCs w:val="22"/>
        </w:rPr>
        <w:t>15</w:t>
      </w:r>
      <w:r w:rsidR="00087ACD" w:rsidRPr="00155240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47BB45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155240">
        <w:rPr>
          <w:rFonts w:ascii="Arial" w:hAnsi="Arial" w:cs="Arial"/>
          <w:sz w:val="22"/>
          <w:szCs w:val="22"/>
        </w:rPr>
        <w:t xml:space="preserve">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560EC5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83ED2" w:rsidRPr="00155240">
        <w:rPr>
          <w:rFonts w:ascii="Arial" w:hAnsi="Arial" w:cs="Arial"/>
          <w:b/>
          <w:sz w:val="22"/>
          <w:szCs w:val="22"/>
        </w:rPr>
        <w:t>780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7F7C9D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83ED2">
        <w:rPr>
          <w:rFonts w:ascii="Arial" w:hAnsi="Arial" w:cs="Arial"/>
          <w:sz w:val="22"/>
          <w:szCs w:val="22"/>
        </w:rPr>
        <w:t>ve městě,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40AD5D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E83ED2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FEF334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E83ED2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5E97482F" w:rsidR="00E44423" w:rsidRDefault="006A4A80" w:rsidP="0015524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6F689D97" w:rsidR="008B6E2F" w:rsidRPr="00E83ED2" w:rsidRDefault="00131160" w:rsidP="008A5A2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3ED2">
        <w:rPr>
          <w:rFonts w:ascii="Arial" w:hAnsi="Arial" w:cs="Arial"/>
          <w:sz w:val="22"/>
          <w:szCs w:val="22"/>
        </w:rPr>
        <w:t>Poplatek je splatný jednorázově</w:t>
      </w:r>
      <w:r w:rsidR="00A904E7" w:rsidRPr="00E83ED2">
        <w:rPr>
          <w:rFonts w:ascii="Arial" w:hAnsi="Arial" w:cs="Arial"/>
          <w:sz w:val="22"/>
          <w:szCs w:val="22"/>
        </w:rPr>
        <w:t>,</w:t>
      </w:r>
      <w:r w:rsidRPr="00E83ED2">
        <w:rPr>
          <w:rFonts w:ascii="Arial" w:hAnsi="Arial" w:cs="Arial"/>
          <w:sz w:val="22"/>
          <w:szCs w:val="22"/>
        </w:rPr>
        <w:t xml:space="preserve"> a to nejpozději do </w:t>
      </w:r>
      <w:r w:rsidR="00E83ED2" w:rsidRPr="00E83ED2">
        <w:rPr>
          <w:rFonts w:ascii="Arial" w:hAnsi="Arial" w:cs="Arial"/>
          <w:sz w:val="22"/>
          <w:szCs w:val="22"/>
        </w:rPr>
        <w:t>28.</w:t>
      </w:r>
      <w:r w:rsidR="00E83ED2">
        <w:rPr>
          <w:rFonts w:ascii="Arial" w:hAnsi="Arial" w:cs="Arial"/>
          <w:sz w:val="22"/>
          <w:szCs w:val="22"/>
        </w:rPr>
        <w:t xml:space="preserve"> </w:t>
      </w:r>
      <w:r w:rsidR="00E83ED2" w:rsidRPr="00E83ED2">
        <w:rPr>
          <w:rFonts w:ascii="Arial" w:hAnsi="Arial" w:cs="Arial"/>
          <w:sz w:val="22"/>
          <w:szCs w:val="22"/>
        </w:rPr>
        <w:t>února</w:t>
      </w:r>
      <w:r w:rsidRPr="00E83ED2">
        <w:rPr>
          <w:rFonts w:ascii="Arial" w:hAnsi="Arial" w:cs="Arial"/>
          <w:sz w:val="22"/>
          <w:szCs w:val="22"/>
        </w:rPr>
        <w:t xml:space="preserve"> příslušného kalendářního roku</w:t>
      </w:r>
      <w:r w:rsidR="00E83ED2" w:rsidRPr="00E83ED2">
        <w:rPr>
          <w:rFonts w:ascii="Arial" w:hAnsi="Arial" w:cs="Arial"/>
          <w:sz w:val="22"/>
          <w:szCs w:val="22"/>
        </w:rPr>
        <w:t>, nebo</w:t>
      </w:r>
      <w:r w:rsidR="008B6E2F" w:rsidRPr="00E83ED2">
        <w:rPr>
          <w:rFonts w:ascii="Arial" w:hAnsi="Arial" w:cs="Arial"/>
          <w:sz w:val="22"/>
          <w:szCs w:val="22"/>
        </w:rPr>
        <w:t xml:space="preserve"> ve dvou stejných splátkách, a to nejpozději do</w:t>
      </w:r>
      <w:r w:rsidR="00FE4569" w:rsidRPr="00E83ED2">
        <w:rPr>
          <w:rFonts w:ascii="Arial" w:hAnsi="Arial" w:cs="Arial"/>
          <w:sz w:val="22"/>
          <w:szCs w:val="22"/>
        </w:rPr>
        <w:t xml:space="preserve"> </w:t>
      </w:r>
      <w:r w:rsidR="00E83ED2">
        <w:rPr>
          <w:rFonts w:ascii="Arial" w:hAnsi="Arial" w:cs="Arial"/>
          <w:sz w:val="22"/>
          <w:szCs w:val="22"/>
        </w:rPr>
        <w:t>28. února</w:t>
      </w:r>
      <w:r w:rsidR="008B6E2F" w:rsidRPr="00E83ED2">
        <w:rPr>
          <w:rFonts w:ascii="Arial" w:hAnsi="Arial" w:cs="Arial"/>
          <w:sz w:val="22"/>
          <w:szCs w:val="22"/>
        </w:rPr>
        <w:t xml:space="preserve"> a do </w:t>
      </w:r>
      <w:r w:rsidR="00E83ED2">
        <w:rPr>
          <w:rFonts w:ascii="Arial" w:hAnsi="Arial" w:cs="Arial"/>
          <w:sz w:val="22"/>
          <w:szCs w:val="22"/>
        </w:rPr>
        <w:t>31. srpna</w:t>
      </w:r>
      <w:r w:rsidR="008B6E2F" w:rsidRPr="00E83ED2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E8F130A" w:rsidR="00131160" w:rsidRPr="002E0EAD" w:rsidRDefault="0015524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11C22CD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83ED2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D4C28E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E83ED2">
        <w:rPr>
          <w:rFonts w:ascii="Arial" w:hAnsi="Arial" w:cs="Arial"/>
          <w:sz w:val="22"/>
          <w:szCs w:val="22"/>
        </w:rPr>
        <w:t>e městě,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EA6C401" w14:textId="77777777" w:rsidR="00D55E7C" w:rsidRPr="00D55E7C" w:rsidRDefault="00D55E7C" w:rsidP="00D55E7C">
      <w:pPr>
        <w:pStyle w:val="Odstavecseseznamem"/>
        <w:numPr>
          <w:ilvl w:val="1"/>
          <w:numId w:val="8"/>
        </w:numPr>
        <w:tabs>
          <w:tab w:val="left" w:pos="851"/>
        </w:tabs>
        <w:contextualSpacing/>
        <w:jc w:val="both"/>
        <w:rPr>
          <w:rFonts w:ascii="Arial" w:hAnsi="Arial" w:cs="Arial"/>
        </w:rPr>
      </w:pPr>
      <w:r w:rsidRPr="00D55E7C">
        <w:rPr>
          <w:rFonts w:ascii="Arial" w:hAnsi="Arial" w:cs="Arial"/>
        </w:rPr>
        <w:t>je umístěná déle než 3 měsíce v zařízení lůžkové zdravotní péče</w:t>
      </w:r>
      <w:r w:rsidRPr="00D55E7C">
        <w:rPr>
          <w:rStyle w:val="Znakapoznpodarou"/>
          <w:rFonts w:ascii="Arial" w:hAnsi="Arial" w:cs="Arial"/>
        </w:rPr>
        <w:footnoteReference w:id="11"/>
      </w:r>
      <w:r w:rsidRPr="00D55E7C">
        <w:rPr>
          <w:rFonts w:ascii="Arial" w:hAnsi="Arial" w:cs="Arial"/>
          <w:vertAlign w:val="superscript"/>
        </w:rPr>
        <w:t xml:space="preserve"> </w:t>
      </w:r>
      <w:r w:rsidRPr="00D55E7C">
        <w:rPr>
          <w:rFonts w:ascii="Arial" w:hAnsi="Arial" w:cs="Arial"/>
        </w:rPr>
        <w:t>neuvedeném v zákonu o místních poplatcích, a to po dobu tohoto pobytu,</w:t>
      </w:r>
    </w:p>
    <w:p w14:paraId="50025C20" w14:textId="77777777" w:rsidR="00D55E7C" w:rsidRPr="00D55E7C" w:rsidRDefault="00D55E7C" w:rsidP="00D55E7C">
      <w:pPr>
        <w:pStyle w:val="Odstavecseseznamem"/>
        <w:numPr>
          <w:ilvl w:val="1"/>
          <w:numId w:val="8"/>
        </w:numPr>
        <w:tabs>
          <w:tab w:val="left" w:pos="851"/>
        </w:tabs>
        <w:contextualSpacing/>
        <w:jc w:val="both"/>
        <w:rPr>
          <w:rFonts w:ascii="Arial" w:hAnsi="Arial" w:cs="Arial"/>
        </w:rPr>
      </w:pPr>
      <w:r w:rsidRPr="00D55E7C">
        <w:rPr>
          <w:rFonts w:ascii="Arial" w:hAnsi="Arial" w:cs="Arial"/>
        </w:rPr>
        <w:t>se zdržuje nepřetržitě déle než tři měsíce v příslušném kalendářním roce mimo území města, a to po dobu tohoto pobytu,</w:t>
      </w:r>
    </w:p>
    <w:p w14:paraId="71051E60" w14:textId="69C02B4C" w:rsidR="00D55E7C" w:rsidRPr="00155240" w:rsidRDefault="00D55E7C" w:rsidP="00D55E7C">
      <w:pPr>
        <w:pStyle w:val="Odstavecseseznamem"/>
        <w:numPr>
          <w:ilvl w:val="1"/>
          <w:numId w:val="8"/>
        </w:numPr>
        <w:tabs>
          <w:tab w:val="left" w:pos="851"/>
        </w:tabs>
        <w:contextualSpacing/>
        <w:jc w:val="both"/>
        <w:rPr>
          <w:rFonts w:ascii="Arial" w:hAnsi="Arial" w:cs="Arial"/>
        </w:rPr>
      </w:pPr>
      <w:r w:rsidRPr="00155240">
        <w:rPr>
          <w:rFonts w:ascii="Arial" w:hAnsi="Arial" w:cs="Arial"/>
        </w:rPr>
        <w:t>je zároveň poplatníkem dle čl. 2 odst. 1 písm. b) této vyhlášky, a to od poplatku dle čl. 2 odst. 1 písm. b) této vyhlášky,</w:t>
      </w:r>
    </w:p>
    <w:p w14:paraId="4E720E2F" w14:textId="39A0E0DF" w:rsidR="00D55E7C" w:rsidRPr="00155240" w:rsidRDefault="00D55E7C" w:rsidP="00D55E7C">
      <w:pPr>
        <w:pStyle w:val="Odstavecseseznamem"/>
        <w:numPr>
          <w:ilvl w:val="1"/>
          <w:numId w:val="8"/>
        </w:numPr>
        <w:tabs>
          <w:tab w:val="left" w:pos="851"/>
        </w:tabs>
        <w:contextualSpacing/>
        <w:jc w:val="both"/>
        <w:rPr>
          <w:rFonts w:ascii="Arial" w:hAnsi="Arial" w:cs="Arial"/>
        </w:rPr>
      </w:pPr>
      <w:r w:rsidRPr="00155240">
        <w:rPr>
          <w:rFonts w:ascii="Arial" w:hAnsi="Arial" w:cs="Arial"/>
        </w:rPr>
        <w:t>má pobyt v sídle ohlašovny.</w:t>
      </w:r>
    </w:p>
    <w:p w14:paraId="262A77D5" w14:textId="09A106F0" w:rsidR="00F71D1C" w:rsidRPr="00F71D1C" w:rsidRDefault="00F71D1C" w:rsidP="00155240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BEE94C3" w14:textId="500E3DB3" w:rsidR="002E6E4A" w:rsidRPr="00155240" w:rsidRDefault="00BA1E8D" w:rsidP="0015524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55240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55240">
        <w:rPr>
          <w:rFonts w:ascii="Arial" w:hAnsi="Arial" w:cs="Arial"/>
          <w:sz w:val="22"/>
          <w:szCs w:val="22"/>
        </w:rPr>
        <w:t xml:space="preserve">, nárok na osvobození 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7BBE7625" w:rsidR="004977C3" w:rsidRPr="00155240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483BD2E4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55E7C">
        <w:rPr>
          <w:rFonts w:ascii="Arial" w:hAnsi="Arial" w:cs="Arial"/>
          <w:sz w:val="22"/>
          <w:szCs w:val="22"/>
        </w:rPr>
        <w:t>2/2021</w:t>
      </w:r>
      <w:r w:rsidR="001552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55E7C" w:rsidRPr="00D55E7C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Pr="00D55E7C">
        <w:rPr>
          <w:rFonts w:ascii="Arial" w:hAnsi="Arial" w:cs="Arial"/>
          <w:iCs/>
          <w:sz w:val="22"/>
          <w:szCs w:val="22"/>
        </w:rPr>
        <w:t>,</w:t>
      </w:r>
      <w:r w:rsidRPr="00D55E7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55E7C" w:rsidRPr="00D55E7C">
        <w:rPr>
          <w:rFonts w:ascii="Arial" w:hAnsi="Arial" w:cs="Arial"/>
          <w:iCs/>
          <w:sz w:val="22"/>
          <w:szCs w:val="22"/>
        </w:rPr>
        <w:t>29.</w:t>
      </w:r>
      <w:r w:rsidR="00155240">
        <w:rPr>
          <w:rFonts w:ascii="Arial" w:hAnsi="Arial" w:cs="Arial"/>
          <w:iCs/>
          <w:sz w:val="22"/>
          <w:szCs w:val="22"/>
        </w:rPr>
        <w:t xml:space="preserve"> </w:t>
      </w:r>
      <w:r w:rsidR="00D55E7C" w:rsidRPr="00D55E7C">
        <w:rPr>
          <w:rFonts w:ascii="Arial" w:hAnsi="Arial" w:cs="Arial"/>
          <w:iCs/>
          <w:sz w:val="22"/>
          <w:szCs w:val="22"/>
        </w:rPr>
        <w:t>9.</w:t>
      </w:r>
      <w:r w:rsidR="00155240">
        <w:rPr>
          <w:rFonts w:ascii="Arial" w:hAnsi="Arial" w:cs="Arial"/>
          <w:iCs/>
          <w:sz w:val="22"/>
          <w:szCs w:val="22"/>
        </w:rPr>
        <w:t xml:space="preserve"> </w:t>
      </w:r>
      <w:r w:rsidR="00D55E7C" w:rsidRPr="00D55E7C">
        <w:rPr>
          <w:rFonts w:ascii="Arial" w:hAnsi="Arial" w:cs="Arial"/>
          <w:iCs/>
          <w:sz w:val="22"/>
          <w:szCs w:val="22"/>
        </w:rPr>
        <w:t>2021</w:t>
      </w:r>
      <w:r w:rsidR="00155240">
        <w:rPr>
          <w:rFonts w:ascii="Arial" w:hAnsi="Arial" w:cs="Arial"/>
          <w:i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BA4D8A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5E7C">
        <w:rPr>
          <w:rFonts w:ascii="Arial" w:hAnsi="Arial" w:cs="Arial"/>
          <w:sz w:val="22"/>
          <w:szCs w:val="22"/>
        </w:rPr>
        <w:t>1.</w:t>
      </w:r>
      <w:r w:rsidR="00155240">
        <w:rPr>
          <w:rFonts w:ascii="Arial" w:hAnsi="Arial" w:cs="Arial"/>
          <w:sz w:val="22"/>
          <w:szCs w:val="22"/>
        </w:rPr>
        <w:t xml:space="preserve"> </w:t>
      </w:r>
      <w:r w:rsidR="00D55E7C">
        <w:rPr>
          <w:rFonts w:ascii="Arial" w:hAnsi="Arial" w:cs="Arial"/>
          <w:sz w:val="22"/>
          <w:szCs w:val="22"/>
        </w:rPr>
        <w:t>1.</w:t>
      </w:r>
      <w:r w:rsidR="00155240">
        <w:rPr>
          <w:rFonts w:ascii="Arial" w:hAnsi="Arial" w:cs="Arial"/>
          <w:sz w:val="22"/>
          <w:szCs w:val="22"/>
        </w:rPr>
        <w:t xml:space="preserve"> </w:t>
      </w:r>
      <w:r w:rsidR="00D55E7C">
        <w:rPr>
          <w:rFonts w:ascii="Arial" w:hAnsi="Arial" w:cs="Arial"/>
          <w:sz w:val="22"/>
          <w:szCs w:val="22"/>
        </w:rPr>
        <w:t>202</w:t>
      </w:r>
      <w:r w:rsidR="00E816F8">
        <w:rPr>
          <w:rFonts w:ascii="Arial" w:hAnsi="Arial" w:cs="Arial"/>
          <w:sz w:val="22"/>
          <w:szCs w:val="22"/>
        </w:rPr>
        <w:t>4</w:t>
      </w:r>
      <w:r w:rsidR="00155240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E30A26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15831D9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55E7C">
        <w:rPr>
          <w:rFonts w:ascii="Arial" w:hAnsi="Arial" w:cs="Arial"/>
          <w:sz w:val="22"/>
          <w:szCs w:val="22"/>
        </w:rPr>
        <w:t xml:space="preserve">   Petr Hron</w:t>
      </w:r>
      <w:r w:rsidR="00155240">
        <w:rPr>
          <w:rFonts w:ascii="Arial" w:hAnsi="Arial" w:cs="Arial"/>
          <w:sz w:val="22"/>
          <w:szCs w:val="22"/>
        </w:rPr>
        <w:t xml:space="preserve"> v. r.  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 xml:space="preserve"> </w:t>
      </w:r>
      <w:r w:rsidR="00D55E7C">
        <w:rPr>
          <w:rFonts w:ascii="Arial" w:hAnsi="Arial" w:cs="Arial"/>
          <w:sz w:val="22"/>
          <w:szCs w:val="22"/>
        </w:rPr>
        <w:t>Ing. Martin Kořízek</w:t>
      </w:r>
      <w:r w:rsidR="00155240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61A2" w14:textId="77777777" w:rsidR="00A204DE" w:rsidRDefault="00A204DE">
      <w:r>
        <w:separator/>
      </w:r>
    </w:p>
  </w:endnote>
  <w:endnote w:type="continuationSeparator" w:id="0">
    <w:p w14:paraId="185BE3E1" w14:textId="77777777" w:rsidR="00A204DE" w:rsidRDefault="00A2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1D4FD6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55240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04E4" w14:textId="77777777" w:rsidR="00A204DE" w:rsidRDefault="00A204DE">
      <w:r>
        <w:separator/>
      </w:r>
    </w:p>
  </w:footnote>
  <w:footnote w:type="continuationSeparator" w:id="0">
    <w:p w14:paraId="4A5C6334" w14:textId="77777777" w:rsidR="00A204DE" w:rsidRDefault="00A204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0EBA582C" w14:textId="77777777" w:rsidR="00D55E7C" w:rsidRPr="005B2477" w:rsidRDefault="00D55E7C" w:rsidP="00D55E7C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9 zákona č. 372/2011 Sb., o zdravotních službách a podmínkách jejich poskytování,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9650809">
    <w:abstractNumId w:val="15"/>
  </w:num>
  <w:num w:numId="2" w16cid:durableId="1258832929">
    <w:abstractNumId w:val="8"/>
  </w:num>
  <w:num w:numId="3" w16cid:durableId="551575249">
    <w:abstractNumId w:val="21"/>
  </w:num>
  <w:num w:numId="4" w16cid:durableId="430006214">
    <w:abstractNumId w:val="9"/>
  </w:num>
  <w:num w:numId="5" w16cid:durableId="297340291">
    <w:abstractNumId w:val="6"/>
  </w:num>
  <w:num w:numId="6" w16cid:durableId="374238038">
    <w:abstractNumId w:val="28"/>
  </w:num>
  <w:num w:numId="7" w16cid:durableId="907497319">
    <w:abstractNumId w:val="12"/>
  </w:num>
  <w:num w:numId="8" w16cid:durableId="1826163308">
    <w:abstractNumId w:val="14"/>
  </w:num>
  <w:num w:numId="9" w16cid:durableId="1967853671">
    <w:abstractNumId w:val="11"/>
  </w:num>
  <w:num w:numId="10" w16cid:durableId="1404446329">
    <w:abstractNumId w:val="0"/>
  </w:num>
  <w:num w:numId="11" w16cid:durableId="46416785">
    <w:abstractNumId w:val="10"/>
  </w:num>
  <w:num w:numId="12" w16cid:durableId="1927572734">
    <w:abstractNumId w:val="7"/>
  </w:num>
  <w:num w:numId="13" w16cid:durableId="1582837148">
    <w:abstractNumId w:val="19"/>
  </w:num>
  <w:num w:numId="14" w16cid:durableId="354624313">
    <w:abstractNumId w:val="27"/>
  </w:num>
  <w:num w:numId="15" w16cid:durableId="825124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8090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2938513">
    <w:abstractNumId w:val="24"/>
  </w:num>
  <w:num w:numId="18" w16cid:durableId="1477338165">
    <w:abstractNumId w:val="5"/>
  </w:num>
  <w:num w:numId="19" w16cid:durableId="906916416">
    <w:abstractNumId w:val="25"/>
  </w:num>
  <w:num w:numId="20" w16cid:durableId="1175195515">
    <w:abstractNumId w:val="17"/>
  </w:num>
  <w:num w:numId="21" w16cid:durableId="271329388">
    <w:abstractNumId w:val="22"/>
  </w:num>
  <w:num w:numId="22" w16cid:durableId="386875253">
    <w:abstractNumId w:val="4"/>
  </w:num>
  <w:num w:numId="23" w16cid:durableId="1391657088">
    <w:abstractNumId w:val="29"/>
  </w:num>
  <w:num w:numId="24" w16cid:durableId="4977659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6174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7463442">
    <w:abstractNumId w:val="1"/>
  </w:num>
  <w:num w:numId="27" w16cid:durableId="330834362">
    <w:abstractNumId w:val="20"/>
  </w:num>
  <w:num w:numId="28" w16cid:durableId="1172060630">
    <w:abstractNumId w:val="18"/>
  </w:num>
  <w:num w:numId="29" w16cid:durableId="317153214">
    <w:abstractNumId w:val="2"/>
  </w:num>
  <w:num w:numId="30" w16cid:durableId="2037386314">
    <w:abstractNumId w:val="13"/>
  </w:num>
  <w:num w:numId="31" w16cid:durableId="1676690556">
    <w:abstractNumId w:val="13"/>
  </w:num>
  <w:num w:numId="32" w16cid:durableId="1730882289">
    <w:abstractNumId w:val="23"/>
  </w:num>
  <w:num w:numId="33" w16cid:durableId="1824924768">
    <w:abstractNumId w:val="26"/>
  </w:num>
  <w:num w:numId="34" w16cid:durableId="1622150291">
    <w:abstractNumId w:val="3"/>
  </w:num>
  <w:num w:numId="35" w16cid:durableId="5136864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2AD6"/>
    <w:rsid w:val="000C42D4"/>
    <w:rsid w:val="000C7313"/>
    <w:rsid w:val="000C758D"/>
    <w:rsid w:val="000D3E28"/>
    <w:rsid w:val="000E2D28"/>
    <w:rsid w:val="000E741B"/>
    <w:rsid w:val="000F2E0D"/>
    <w:rsid w:val="000F5D28"/>
    <w:rsid w:val="001061CD"/>
    <w:rsid w:val="00125EC7"/>
    <w:rsid w:val="00130094"/>
    <w:rsid w:val="00131160"/>
    <w:rsid w:val="001401C9"/>
    <w:rsid w:val="0014154F"/>
    <w:rsid w:val="001465CC"/>
    <w:rsid w:val="00154BC3"/>
    <w:rsid w:val="00155240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B7E"/>
    <w:rsid w:val="002C5F6F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516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87B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497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67F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3EA3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0BF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4D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137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2BD6"/>
    <w:rsid w:val="00D55526"/>
    <w:rsid w:val="00D55E7C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16F8"/>
    <w:rsid w:val="00E83ED2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3F28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5B5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Upice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b/b1/Upice_CoA_CZ.svg/90px-Upice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0E94-3E27-4996-AFF2-12A44B1B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Mgr. Šárka Bušinská</cp:lastModifiedBy>
  <cp:revision>2</cp:revision>
  <cp:lastPrinted>2023-12-07T06:05:00Z</cp:lastPrinted>
  <dcterms:created xsi:type="dcterms:W3CDTF">2023-12-07T06:07:00Z</dcterms:created>
  <dcterms:modified xsi:type="dcterms:W3CDTF">2023-12-07T06:07:00Z</dcterms:modified>
</cp:coreProperties>
</file>