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800F" w14:textId="4CF03E43" w:rsidR="004619D9" w:rsidRDefault="0075030B" w:rsidP="004619D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Horní Slivno</w:t>
      </w:r>
    </w:p>
    <w:p w14:paraId="0DEDB0F1" w14:textId="3FBE97FD" w:rsidR="004619D9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Zastupitelstvo </w:t>
      </w:r>
      <w:r w:rsidR="0075030B">
        <w:rPr>
          <w:b/>
          <w:bCs/>
          <w:sz w:val="28"/>
          <w:szCs w:val="28"/>
        </w:rPr>
        <w:t>obce Horní Slivno</w:t>
      </w:r>
    </w:p>
    <w:p w14:paraId="68F5742B" w14:textId="15481CA6" w:rsidR="009E7C10" w:rsidRDefault="009E7C10" w:rsidP="00115C5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 xml:space="preserve">Obecně závazná </w:t>
      </w:r>
      <w:r w:rsidR="004619D9">
        <w:rPr>
          <w:b/>
          <w:bCs/>
          <w:sz w:val="28"/>
          <w:szCs w:val="28"/>
        </w:rPr>
        <w:t>vyhláška</w:t>
      </w:r>
      <w:r w:rsidR="00115C51">
        <w:rPr>
          <w:b/>
          <w:bCs/>
          <w:sz w:val="28"/>
          <w:szCs w:val="28"/>
        </w:rPr>
        <w:t xml:space="preserve"> </w:t>
      </w:r>
      <w:r w:rsidR="0019569C" w:rsidRPr="0019569C">
        <w:rPr>
          <w:b/>
          <w:bCs/>
          <w:sz w:val="28"/>
          <w:szCs w:val="28"/>
        </w:rPr>
        <w:t>o</w:t>
      </w:r>
      <w:r w:rsidRPr="0019569C">
        <w:rPr>
          <w:b/>
          <w:bCs/>
          <w:sz w:val="28"/>
          <w:szCs w:val="28"/>
        </w:rPr>
        <w:t xml:space="preserve"> regulaci používání zábavní pyrotechniky</w:t>
      </w:r>
    </w:p>
    <w:p w14:paraId="1B492698" w14:textId="77777777" w:rsidR="004619D9" w:rsidRPr="0019569C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AF88631" w14:textId="349494F7" w:rsidR="009E7C10" w:rsidRDefault="009E7C10" w:rsidP="0019569C">
      <w:pPr>
        <w:jc w:val="both"/>
      </w:pPr>
      <w:r>
        <w:t xml:space="preserve">Zastupitelstvo </w:t>
      </w:r>
      <w:r w:rsidR="0075030B">
        <w:t>obce Horní Slivno</w:t>
      </w:r>
      <w:r>
        <w:t xml:space="preserve"> se na </w:t>
      </w:r>
      <w:r w:rsidR="0019569C">
        <w:t>své</w:t>
      </w:r>
      <w:r>
        <w:t xml:space="preserve">m zasedání konaném dne </w:t>
      </w:r>
      <w:r w:rsidR="006D6D93">
        <w:t>16.</w:t>
      </w:r>
      <w:r w:rsidR="0075030B">
        <w:t>6</w:t>
      </w:r>
      <w:r w:rsidR="006D6D93">
        <w:t>.</w:t>
      </w:r>
      <w:r>
        <w:t>202</w:t>
      </w:r>
      <w:r w:rsidR="0075030B">
        <w:t>6</w:t>
      </w:r>
      <w:r>
        <w:t xml:space="preserve"> </w:t>
      </w:r>
      <w:r w:rsidR="004619D9">
        <w:t>usneslo vydat na základě</w:t>
      </w:r>
      <w:r>
        <w:t xml:space="preserve"> § 10 písm. a) a § 84 odst. 2 písm. h) zákona č. 128/2000 Sb., o obcích</w:t>
      </w:r>
      <w:r w:rsidR="004619D9">
        <w:t xml:space="preserve"> (obecní zřízení)</w:t>
      </w:r>
      <w:r>
        <w:t>, ve znění pozdějších předpisů, tuto obecně závaznou vyhlášku</w:t>
      </w:r>
      <w:r w:rsidR="004619D9">
        <w:t xml:space="preserve"> (dále jen „vyhláška“)</w:t>
      </w:r>
      <w:r>
        <w:t>:</w:t>
      </w:r>
    </w:p>
    <w:p w14:paraId="181C2BCA" w14:textId="0BC893F7" w:rsidR="009E7C10" w:rsidRPr="0019569C" w:rsidRDefault="009E7C10" w:rsidP="0019569C">
      <w:pPr>
        <w:jc w:val="both"/>
        <w:rPr>
          <w:b/>
          <w:bCs/>
        </w:rPr>
      </w:pPr>
    </w:p>
    <w:p w14:paraId="28E12B52" w14:textId="16501346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1</w:t>
      </w:r>
    </w:p>
    <w:p w14:paraId="19001C41" w14:textId="55816529" w:rsidR="009E7C10" w:rsidRDefault="004619D9" w:rsidP="0019569C">
      <w:pPr>
        <w:spacing w:after="0"/>
        <w:jc w:val="center"/>
        <w:rPr>
          <w:b/>
          <w:bCs/>
        </w:rPr>
      </w:pPr>
      <w:r>
        <w:rPr>
          <w:b/>
          <w:bCs/>
        </w:rPr>
        <w:t>Předmět a cíl</w:t>
      </w:r>
    </w:p>
    <w:p w14:paraId="58CF5377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648BBC2D" w14:textId="74D93EB5" w:rsidR="009E7C10" w:rsidRPr="006265F9" w:rsidRDefault="004619D9" w:rsidP="006265F9">
      <w:pPr>
        <w:pStyle w:val="Odstavecseseznamem"/>
        <w:numPr>
          <w:ilvl w:val="0"/>
          <w:numId w:val="3"/>
        </w:numPr>
        <w:ind w:left="567" w:hanging="567"/>
        <w:jc w:val="both"/>
        <w:rPr>
          <w:rFonts w:cstheme="minorHAnsi"/>
        </w:rPr>
      </w:pPr>
      <w:r>
        <w:t>Předmětem této</w:t>
      </w:r>
      <w:r w:rsidR="00115C51">
        <w:t xml:space="preserve"> vyhlášky</w:t>
      </w:r>
      <w:r>
        <w:t xml:space="preserve"> </w:t>
      </w:r>
      <w:r w:rsidR="009E7C10">
        <w:t xml:space="preserve"> je zákaz používání zábavní pyrotechniky</w:t>
      </w:r>
      <w:r>
        <w:rPr>
          <w:rStyle w:val="Znakapoznpodarou"/>
        </w:rPr>
        <w:footnoteReference w:id="1"/>
      </w:r>
      <w:r w:rsidR="009E7C10">
        <w:t>, neboť se jedná o činnost, která by mohla naruši</w:t>
      </w:r>
      <w:r>
        <w:t>t veřejný pořádek v</w:t>
      </w:r>
      <w:r w:rsidR="0075030B">
        <w:t xml:space="preserve"> obci</w:t>
      </w:r>
      <w:r w:rsidR="009E7C10">
        <w:t xml:space="preserve"> nebo být v rozporu s dobrými mravy, ochranou </w:t>
      </w:r>
      <w:r w:rsidR="009E7C10" w:rsidRPr="006265F9">
        <w:rPr>
          <w:rFonts w:cstheme="minorHAnsi"/>
        </w:rPr>
        <w:t>bezpečnosti, zdraví a majetku.</w:t>
      </w:r>
    </w:p>
    <w:p w14:paraId="04F60946" w14:textId="2EDD30F8" w:rsidR="006265F9" w:rsidRPr="006265F9" w:rsidRDefault="006265F9" w:rsidP="006265F9">
      <w:pPr>
        <w:numPr>
          <w:ilvl w:val="0"/>
          <w:numId w:val="3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>Cílem této vyhlášky je za</w:t>
      </w:r>
      <w:r>
        <w:rPr>
          <w:rFonts w:cstheme="minorHAnsi"/>
        </w:rPr>
        <w:t>jištění veřejného pořádku v</w:t>
      </w:r>
      <w:r w:rsidR="0075030B">
        <w:rPr>
          <w:rFonts w:cstheme="minorHAnsi"/>
        </w:rPr>
        <w:t xml:space="preserve"> obci</w:t>
      </w:r>
      <w:r w:rsidRPr="006265F9">
        <w:rPr>
          <w:rFonts w:cstheme="minorHAnsi"/>
        </w:rPr>
        <w:t>, zlepšení pohody bydlení a pobytu v otevřených</w:t>
      </w:r>
      <w:r>
        <w:rPr>
          <w:rFonts w:cstheme="minorHAnsi"/>
        </w:rPr>
        <w:t xml:space="preserve"> prostorech v zastavěném území </w:t>
      </w:r>
      <w:r w:rsidR="0075030B">
        <w:rPr>
          <w:rFonts w:cstheme="minorHAnsi"/>
        </w:rPr>
        <w:t>obce</w:t>
      </w:r>
      <w:r>
        <w:rPr>
          <w:rFonts w:cstheme="minorHAnsi"/>
        </w:rPr>
        <w:t>.</w:t>
      </w:r>
    </w:p>
    <w:p w14:paraId="5F9516D8" w14:textId="01945CA0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2</w:t>
      </w:r>
    </w:p>
    <w:p w14:paraId="33B2297D" w14:textId="2CBF96AC" w:rsidR="009E7C10" w:rsidRDefault="006265F9" w:rsidP="0019569C">
      <w:pPr>
        <w:spacing w:after="0"/>
        <w:jc w:val="center"/>
        <w:rPr>
          <w:b/>
          <w:bCs/>
        </w:rPr>
      </w:pPr>
      <w:r>
        <w:rPr>
          <w:b/>
          <w:bCs/>
        </w:rPr>
        <w:t>Omezení činností</w:t>
      </w:r>
    </w:p>
    <w:p w14:paraId="522CE2DE" w14:textId="368CAC34" w:rsidR="006265F9" w:rsidRPr="006265F9" w:rsidRDefault="006265F9" w:rsidP="006265F9">
      <w:pPr>
        <w:pStyle w:val="Odstavecseseznamem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 xml:space="preserve">Používání zábavní pyrotechniky je zakázáno na všech veřejných prostranstvích v zastavěném </w:t>
      </w:r>
      <w:r>
        <w:rPr>
          <w:rFonts w:cstheme="minorHAnsi"/>
        </w:rPr>
        <w:t xml:space="preserve">území </w:t>
      </w:r>
      <w:r w:rsidR="0075030B">
        <w:rPr>
          <w:rFonts w:cstheme="minorHAnsi"/>
        </w:rPr>
        <w:t>obce Horní Slivno</w:t>
      </w:r>
      <w:r w:rsidRPr="006265F9">
        <w:rPr>
          <w:rFonts w:cstheme="minorHAnsi"/>
        </w:rPr>
        <w:t xml:space="preserve"> a dále na všech</w:t>
      </w:r>
      <w:r>
        <w:rPr>
          <w:rFonts w:cstheme="minorHAnsi"/>
        </w:rPr>
        <w:t xml:space="preserve"> místech v zastavěném území </w:t>
      </w:r>
      <w:r w:rsidR="0075030B">
        <w:rPr>
          <w:rFonts w:cstheme="minorHAnsi"/>
        </w:rPr>
        <w:t>obce</w:t>
      </w:r>
      <w:r w:rsidRPr="006265F9">
        <w:rPr>
          <w:rFonts w:cstheme="minorHAnsi"/>
        </w:rPr>
        <w:t>, pokud hluk v intenzitě způsobilé narušit veřejný pořádek přesáhne na veřejné prostranství.</w:t>
      </w:r>
    </w:p>
    <w:p w14:paraId="6EB1E98A" w14:textId="77777777" w:rsidR="00115C51" w:rsidRDefault="006265F9" w:rsidP="00115C51">
      <w:pPr>
        <w:pStyle w:val="Odstavecseseznamem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>Zákaz dle odst. 1 neplatí pro po</w:t>
      </w:r>
      <w:r w:rsidR="00115C51">
        <w:rPr>
          <w:rFonts w:cstheme="minorHAnsi"/>
        </w:rPr>
        <w:t>užívání zábavní pyrotechniky</w:t>
      </w:r>
      <w:r w:rsidRPr="006265F9">
        <w:rPr>
          <w:rFonts w:cstheme="minorHAnsi"/>
        </w:rPr>
        <w:t>:</w:t>
      </w:r>
    </w:p>
    <w:p w14:paraId="2DDC0B32" w14:textId="77777777" w:rsidR="0075030B" w:rsidRDefault="0075030B" w:rsidP="0075030B">
      <w:pPr>
        <w:pStyle w:val="Odstavecseseznamem"/>
        <w:tabs>
          <w:tab w:val="left" w:pos="567"/>
        </w:tabs>
        <w:spacing w:after="120" w:line="240" w:lineRule="auto"/>
        <w:ind w:left="567"/>
        <w:jc w:val="both"/>
        <w:rPr>
          <w:rFonts w:cstheme="minorHAnsi"/>
        </w:rPr>
      </w:pPr>
    </w:p>
    <w:p w14:paraId="06753282" w14:textId="58FA7C7A" w:rsidR="006265F9" w:rsidRPr="0075030B" w:rsidRDefault="006265F9" w:rsidP="0075030B">
      <w:pPr>
        <w:pStyle w:val="Odstavecseseznamem"/>
        <w:numPr>
          <w:ilvl w:val="0"/>
          <w:numId w:val="7"/>
        </w:numPr>
        <w:tabs>
          <w:tab w:val="left" w:pos="567"/>
        </w:tabs>
        <w:spacing w:after="120" w:line="240" w:lineRule="auto"/>
        <w:jc w:val="both"/>
        <w:rPr>
          <w:rFonts w:cstheme="minorHAnsi"/>
        </w:rPr>
      </w:pPr>
      <w:r>
        <w:t xml:space="preserve">31. prosince od 14.00 hod. do </w:t>
      </w:r>
      <w:r w:rsidR="00115C51">
        <w:t xml:space="preserve">24:00 hodin a </w:t>
      </w:r>
      <w:r>
        <w:t xml:space="preserve">1. ledna </w:t>
      </w:r>
      <w:r w:rsidR="00115C51">
        <w:t>od 0:00 hodin do 2.00 hodin,</w:t>
      </w:r>
    </w:p>
    <w:p w14:paraId="20BDDA8A" w14:textId="77777777" w:rsidR="0075030B" w:rsidRPr="0075030B" w:rsidRDefault="0075030B" w:rsidP="0075030B">
      <w:pPr>
        <w:pStyle w:val="Odstavecseseznamem"/>
        <w:tabs>
          <w:tab w:val="left" w:pos="567"/>
        </w:tabs>
        <w:spacing w:after="120" w:line="240" w:lineRule="auto"/>
        <w:ind w:left="927"/>
        <w:jc w:val="both"/>
        <w:rPr>
          <w:rFonts w:cstheme="minorHAnsi"/>
        </w:rPr>
      </w:pPr>
    </w:p>
    <w:p w14:paraId="591F5F4B" w14:textId="4CE489A7" w:rsidR="006265F9" w:rsidRDefault="00115C51" w:rsidP="00115C51">
      <w:pPr>
        <w:pStyle w:val="Odstavecseseznamem"/>
        <w:numPr>
          <w:ilvl w:val="0"/>
          <w:numId w:val="7"/>
        </w:numPr>
        <w:jc w:val="both"/>
      </w:pPr>
      <w:r>
        <w:t>ve dnech</w:t>
      </w:r>
      <w:r w:rsidR="006265F9">
        <w:t xml:space="preserve"> konání tradiční</w:t>
      </w:r>
      <w:r w:rsidR="0075030B">
        <w:t>ch</w:t>
      </w:r>
      <w:r w:rsidR="006265F9">
        <w:t xml:space="preserve"> akc</w:t>
      </w:r>
      <w:r w:rsidR="0075030B">
        <w:t>í</w:t>
      </w:r>
      <w:r w:rsidR="006265F9">
        <w:t xml:space="preserve"> </w:t>
      </w:r>
      <w:r w:rsidR="0075030B">
        <w:t>Hornoslivenská pouť, Slavnosti obce, Rozloučení s létem</w:t>
      </w:r>
      <w:r w:rsidR="006265F9">
        <w:t xml:space="preserve"> v čase od 18.00 hod. do 2</w:t>
      </w:r>
      <w:r w:rsidR="0075030B">
        <w:t>4</w:t>
      </w:r>
      <w:r w:rsidR="006265F9">
        <w:t>.00 hod</w:t>
      </w:r>
      <w:r w:rsidR="0075030B">
        <w:t>.</w:t>
      </w:r>
    </w:p>
    <w:p w14:paraId="4F821F4C" w14:textId="60D6A9AD" w:rsidR="0019569C" w:rsidRDefault="0019569C" w:rsidP="0019569C">
      <w:pPr>
        <w:jc w:val="both"/>
      </w:pPr>
    </w:p>
    <w:p w14:paraId="2B358B62" w14:textId="2BF6C144" w:rsidR="0019569C" w:rsidRPr="0019569C" w:rsidRDefault="00115C51" w:rsidP="0019569C">
      <w:pPr>
        <w:spacing w:after="0"/>
        <w:jc w:val="center"/>
        <w:rPr>
          <w:b/>
          <w:bCs/>
        </w:rPr>
      </w:pPr>
      <w:r>
        <w:rPr>
          <w:b/>
          <w:bCs/>
        </w:rPr>
        <w:t>Čl. 3</w:t>
      </w:r>
    </w:p>
    <w:p w14:paraId="65DCF183" w14:textId="06818FBF" w:rsid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Účinnost</w:t>
      </w:r>
    </w:p>
    <w:p w14:paraId="33745872" w14:textId="77777777" w:rsidR="00B90AA6" w:rsidRPr="0019569C" w:rsidRDefault="00B90AA6" w:rsidP="0019569C">
      <w:pPr>
        <w:spacing w:after="0"/>
        <w:jc w:val="center"/>
        <w:rPr>
          <w:b/>
          <w:bCs/>
        </w:rPr>
      </w:pPr>
    </w:p>
    <w:p w14:paraId="36F9D1CC" w14:textId="3015D2AE" w:rsidR="0019569C" w:rsidRDefault="0019569C" w:rsidP="0019569C">
      <w:pPr>
        <w:jc w:val="both"/>
      </w:pPr>
      <w:r>
        <w:t xml:space="preserve">Tato vyhláška nabývá účinnosti </w:t>
      </w:r>
      <w:r w:rsidR="008B413B">
        <w:t>počátkem patnáctého dne následujícího po dni jejího vyhlášení.</w:t>
      </w:r>
    </w:p>
    <w:p w14:paraId="4A7809B9" w14:textId="7A19DF63" w:rsidR="0019569C" w:rsidRDefault="0019569C" w:rsidP="0019569C">
      <w:pPr>
        <w:jc w:val="both"/>
      </w:pPr>
    </w:p>
    <w:p w14:paraId="4D9BC95B" w14:textId="5A79AF7A" w:rsidR="0019569C" w:rsidRDefault="0019569C" w:rsidP="0019569C">
      <w:pPr>
        <w:jc w:val="both"/>
      </w:pPr>
    </w:p>
    <w:p w14:paraId="094DBB4F" w14:textId="7579DCAB" w:rsidR="00115C51" w:rsidRDefault="00115C51" w:rsidP="0019569C">
      <w:pPr>
        <w:jc w:val="both"/>
      </w:pPr>
      <w:r>
        <w:tab/>
      </w:r>
      <w:r>
        <w:tab/>
        <w:t>……………………………………………</w:t>
      </w:r>
      <w:r>
        <w:tab/>
      </w:r>
      <w:r>
        <w:tab/>
        <w:t>…………………………………………………</w:t>
      </w:r>
    </w:p>
    <w:p w14:paraId="4E9287B4" w14:textId="5019E314" w:rsidR="0019569C" w:rsidRDefault="001F0B04" w:rsidP="001F0B04">
      <w:pPr>
        <w:spacing w:after="0"/>
        <w:jc w:val="both"/>
      </w:pPr>
      <w:r>
        <w:t xml:space="preserve">                                Ing. Aleš Sadílek, MBA</w:t>
      </w:r>
      <w:r w:rsidR="006D6D93">
        <w:t>, v.r.</w:t>
      </w:r>
      <w:r w:rsidR="00115C51">
        <w:tab/>
      </w:r>
      <w:r w:rsidR="006D6D93">
        <w:t xml:space="preserve">                      </w:t>
      </w:r>
      <w:r>
        <w:t xml:space="preserve">    </w:t>
      </w:r>
      <w:r w:rsidR="006D6D93">
        <w:t xml:space="preserve">  </w:t>
      </w:r>
      <w:r>
        <w:t>Pavel Novotný</w:t>
      </w:r>
      <w:r w:rsidR="006D6D93">
        <w:t>, v.r.</w:t>
      </w:r>
    </w:p>
    <w:p w14:paraId="16FC0AA3" w14:textId="17E11323" w:rsidR="00AC3BA5" w:rsidRDefault="00115C51" w:rsidP="001F0B04">
      <w:pPr>
        <w:spacing w:after="0"/>
        <w:ind w:left="2124"/>
        <w:jc w:val="both"/>
      </w:pPr>
      <w:r>
        <w:t>     </w:t>
      </w:r>
      <w:r w:rsidR="006D6D93">
        <w:t>S</w:t>
      </w:r>
      <w:r>
        <w:t>tarosta</w:t>
      </w:r>
      <w:r>
        <w:tab/>
      </w:r>
      <w:r>
        <w:tab/>
      </w:r>
      <w:r>
        <w:tab/>
      </w:r>
      <w:r>
        <w:tab/>
        <w:t>    </w:t>
      </w:r>
      <w:r w:rsidR="0019569C">
        <w:t>místostarosta</w:t>
      </w:r>
    </w:p>
    <w:p w14:paraId="5725ACE7" w14:textId="77777777" w:rsidR="00AC3BA5" w:rsidRPr="008B413B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66ED76" w14:textId="77777777" w:rsidR="00AC3BA5" w:rsidRDefault="00AC3BA5" w:rsidP="00AC3BA5">
      <w:pPr>
        <w:pStyle w:val="Default"/>
      </w:pPr>
    </w:p>
    <w:p w14:paraId="16B0B604" w14:textId="77777777" w:rsidR="00AC3BA5" w:rsidRDefault="00AC3BA5" w:rsidP="00AC3BA5">
      <w:pPr>
        <w:pStyle w:val="Default"/>
      </w:pPr>
    </w:p>
    <w:p w14:paraId="0F4302D9" w14:textId="5A30A378" w:rsidR="0019569C" w:rsidRDefault="0019569C" w:rsidP="0019569C">
      <w:pPr>
        <w:jc w:val="both"/>
      </w:pPr>
      <w:r>
        <w:t xml:space="preserve">                </w:t>
      </w:r>
    </w:p>
    <w:p w14:paraId="00DD8330" w14:textId="3F7111B7" w:rsidR="0019569C" w:rsidRDefault="0019569C" w:rsidP="0019569C">
      <w:pPr>
        <w:jc w:val="both"/>
      </w:pPr>
    </w:p>
    <w:sectPr w:rsidR="0019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C773" w14:textId="77777777" w:rsidR="00B51626" w:rsidRDefault="00B51626" w:rsidP="009E7C10">
      <w:pPr>
        <w:spacing w:after="0" w:line="240" w:lineRule="auto"/>
      </w:pPr>
      <w:r>
        <w:separator/>
      </w:r>
    </w:p>
  </w:endnote>
  <w:endnote w:type="continuationSeparator" w:id="0">
    <w:p w14:paraId="36994518" w14:textId="77777777" w:rsidR="00B51626" w:rsidRDefault="00B51626" w:rsidP="009E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Web">
    <w:altName w:val="Corbel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1A80" w14:textId="77777777" w:rsidR="00B51626" w:rsidRDefault="00B51626" w:rsidP="009E7C10">
      <w:pPr>
        <w:spacing w:after="0" w:line="240" w:lineRule="auto"/>
      </w:pPr>
      <w:r>
        <w:separator/>
      </w:r>
    </w:p>
  </w:footnote>
  <w:footnote w:type="continuationSeparator" w:id="0">
    <w:p w14:paraId="07C66449" w14:textId="77777777" w:rsidR="00B51626" w:rsidRDefault="00B51626" w:rsidP="009E7C10">
      <w:pPr>
        <w:spacing w:after="0" w:line="240" w:lineRule="auto"/>
      </w:pPr>
      <w:r>
        <w:continuationSeparator/>
      </w:r>
    </w:p>
  </w:footnote>
  <w:footnote w:id="1">
    <w:p w14:paraId="484C1FCA" w14:textId="2C07F7DA" w:rsidR="004619D9" w:rsidRPr="006265F9" w:rsidRDefault="004619D9" w:rsidP="006265F9">
      <w:p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9D011A"/>
    <w:multiLevelType w:val="hybridMultilevel"/>
    <w:tmpl w:val="96441C78"/>
    <w:lvl w:ilvl="0" w:tplc="4176D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B6A"/>
    <w:multiLevelType w:val="hybridMultilevel"/>
    <w:tmpl w:val="F69A1290"/>
    <w:lvl w:ilvl="0" w:tplc="891EDC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CA2A13"/>
    <w:multiLevelType w:val="hybridMultilevel"/>
    <w:tmpl w:val="E71820B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5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205D"/>
    <w:multiLevelType w:val="hybridMultilevel"/>
    <w:tmpl w:val="FBD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03795">
    <w:abstractNumId w:val="6"/>
  </w:num>
  <w:num w:numId="2" w16cid:durableId="1833720874">
    <w:abstractNumId w:val="3"/>
  </w:num>
  <w:num w:numId="3" w16cid:durableId="1323240103">
    <w:abstractNumId w:val="1"/>
  </w:num>
  <w:num w:numId="4" w16cid:durableId="1295408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119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7751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385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10"/>
    <w:rsid w:val="00000617"/>
    <w:rsid w:val="00021BEF"/>
    <w:rsid w:val="00022E1F"/>
    <w:rsid w:val="000320C8"/>
    <w:rsid w:val="000964EF"/>
    <w:rsid w:val="000F1C59"/>
    <w:rsid w:val="00115C51"/>
    <w:rsid w:val="00124AA8"/>
    <w:rsid w:val="001457F7"/>
    <w:rsid w:val="00167AAC"/>
    <w:rsid w:val="0019569C"/>
    <w:rsid w:val="00195E8B"/>
    <w:rsid w:val="001B3689"/>
    <w:rsid w:val="001F0B04"/>
    <w:rsid w:val="003048AA"/>
    <w:rsid w:val="00321045"/>
    <w:rsid w:val="00377D62"/>
    <w:rsid w:val="003B1AEB"/>
    <w:rsid w:val="004619D9"/>
    <w:rsid w:val="00491328"/>
    <w:rsid w:val="004A1003"/>
    <w:rsid w:val="00542B4F"/>
    <w:rsid w:val="00594AEA"/>
    <w:rsid w:val="006265F9"/>
    <w:rsid w:val="0064289A"/>
    <w:rsid w:val="00674781"/>
    <w:rsid w:val="006D6D93"/>
    <w:rsid w:val="0075030B"/>
    <w:rsid w:val="008B413B"/>
    <w:rsid w:val="009820CD"/>
    <w:rsid w:val="00983623"/>
    <w:rsid w:val="009B6E27"/>
    <w:rsid w:val="009E7C10"/>
    <w:rsid w:val="00AB3C67"/>
    <w:rsid w:val="00AC3BA5"/>
    <w:rsid w:val="00AD10D2"/>
    <w:rsid w:val="00B118B9"/>
    <w:rsid w:val="00B4785E"/>
    <w:rsid w:val="00B51626"/>
    <w:rsid w:val="00B566FD"/>
    <w:rsid w:val="00B90AA6"/>
    <w:rsid w:val="00BA4129"/>
    <w:rsid w:val="00C76F18"/>
    <w:rsid w:val="00DC1B22"/>
    <w:rsid w:val="00E40CFD"/>
    <w:rsid w:val="00EE06B1"/>
    <w:rsid w:val="00EF721F"/>
    <w:rsid w:val="00FD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9D6"/>
  <w15:chartTrackingRefBased/>
  <w15:docId w15:val="{66693ED1-41EB-497F-BD2A-1280729D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7C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7C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7C1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C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C1B22"/>
    <w:rPr>
      <w:color w:val="0563C1"/>
      <w:u w:val="single"/>
    </w:rPr>
  </w:style>
  <w:style w:type="paragraph" w:customStyle="1" w:styleId="Default">
    <w:name w:val="Default"/>
    <w:rsid w:val="00AC3BA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602E-331B-4CDB-B5B5-51638EB5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Jana Nováková</cp:lastModifiedBy>
  <cp:revision>8</cp:revision>
  <cp:lastPrinted>2022-02-07T14:40:00Z</cp:lastPrinted>
  <dcterms:created xsi:type="dcterms:W3CDTF">2022-02-18T09:14:00Z</dcterms:created>
  <dcterms:modified xsi:type="dcterms:W3CDTF">2025-06-17T09:44:00Z</dcterms:modified>
</cp:coreProperties>
</file>