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DD43A" w14:textId="77777777" w:rsidR="00595994" w:rsidRPr="0062486B" w:rsidRDefault="00595994" w:rsidP="00595994">
      <w:pPr>
        <w:keepNext/>
        <w:spacing w:line="276" w:lineRule="auto"/>
        <w:jc w:val="center"/>
        <w:rPr>
          <w:rFonts w:ascii="Arial" w:hAnsi="Arial" w:cs="Arial"/>
          <w:b/>
        </w:rPr>
      </w:pPr>
      <w:r w:rsidRPr="00D47652">
        <w:rPr>
          <w:rFonts w:ascii="Arial" w:hAnsi="Arial" w:cs="Arial"/>
          <w:b/>
        </w:rPr>
        <w:t>Obec</w:t>
      </w:r>
      <w:r w:rsidRPr="000A22A5">
        <w:rPr>
          <w:rFonts w:ascii="Arial" w:hAnsi="Arial" w:cs="Arial"/>
          <w:b/>
        </w:rPr>
        <w:t xml:space="preserve"> Úněšov</w:t>
      </w:r>
    </w:p>
    <w:p w14:paraId="20F39CA0" w14:textId="77777777" w:rsidR="00595994" w:rsidRDefault="00595994" w:rsidP="00595994">
      <w:pPr>
        <w:keepNext/>
        <w:spacing w:line="276" w:lineRule="auto"/>
        <w:jc w:val="center"/>
        <w:rPr>
          <w:rFonts w:ascii="Arial" w:hAnsi="Arial" w:cs="Arial"/>
          <w:b/>
          <w:color w:val="00B0F0"/>
        </w:rPr>
      </w:pPr>
      <w:r w:rsidRPr="0062486B">
        <w:rPr>
          <w:rFonts w:ascii="Arial" w:hAnsi="Arial" w:cs="Arial"/>
          <w:b/>
        </w:rPr>
        <w:t xml:space="preserve">Zastupitelstvo </w:t>
      </w:r>
      <w:r w:rsidRPr="00D47652">
        <w:rPr>
          <w:rFonts w:ascii="Arial" w:hAnsi="Arial" w:cs="Arial"/>
          <w:b/>
        </w:rPr>
        <w:t>obce</w:t>
      </w:r>
      <w:r>
        <w:rPr>
          <w:rFonts w:ascii="Arial" w:hAnsi="Arial" w:cs="Arial"/>
          <w:b/>
        </w:rPr>
        <w:t xml:space="preserve"> Úněšov</w:t>
      </w:r>
      <w:r w:rsidRPr="00E3733C">
        <w:rPr>
          <w:rFonts w:ascii="Arial" w:hAnsi="Arial" w:cs="Arial"/>
          <w:b/>
          <w:color w:val="00B0F0"/>
        </w:rPr>
        <w:t xml:space="preserve"> </w:t>
      </w:r>
    </w:p>
    <w:p w14:paraId="3CCC5AA6" w14:textId="77777777" w:rsidR="00595994" w:rsidRPr="0062486B" w:rsidRDefault="00595994" w:rsidP="00595994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06BE78CF" w14:textId="77777777" w:rsidR="00595994" w:rsidRDefault="00595994" w:rsidP="00595994">
      <w:pPr>
        <w:keepNext/>
        <w:spacing w:line="276" w:lineRule="auto"/>
        <w:jc w:val="center"/>
        <w:rPr>
          <w:rFonts w:ascii="Arial" w:hAnsi="Arial" w:cs="Arial"/>
          <w:b/>
        </w:rPr>
      </w:pPr>
      <w:r w:rsidRPr="0062486B">
        <w:rPr>
          <w:rFonts w:ascii="Arial" w:hAnsi="Arial" w:cs="Arial"/>
          <w:b/>
        </w:rPr>
        <w:t xml:space="preserve">Obecně závazná vyhláška </w:t>
      </w:r>
      <w:r w:rsidRPr="00D47652">
        <w:rPr>
          <w:rFonts w:ascii="Arial" w:hAnsi="Arial" w:cs="Arial"/>
          <w:b/>
        </w:rPr>
        <w:t>obce</w:t>
      </w:r>
      <w:r>
        <w:rPr>
          <w:rFonts w:ascii="Arial" w:hAnsi="Arial" w:cs="Arial"/>
          <w:b/>
        </w:rPr>
        <w:t xml:space="preserve"> Úněšov</w:t>
      </w:r>
    </w:p>
    <w:p w14:paraId="542D6342" w14:textId="77777777" w:rsidR="00595994" w:rsidRDefault="00595994" w:rsidP="00595994">
      <w:pPr>
        <w:keepNext/>
        <w:spacing w:line="276" w:lineRule="auto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6C45AE72" w14:textId="77777777" w:rsidR="00595994" w:rsidRDefault="00595994" w:rsidP="00595994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48423297" w14:textId="50B8B3B7" w:rsidR="00595994" w:rsidRPr="002D7132" w:rsidRDefault="00595994" w:rsidP="0059599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D7132">
        <w:rPr>
          <w:rFonts w:ascii="Arial" w:hAnsi="Arial" w:cs="Arial"/>
          <w:sz w:val="22"/>
          <w:szCs w:val="22"/>
        </w:rPr>
        <w:t xml:space="preserve">Zastupitelstvo obce </w:t>
      </w:r>
      <w:r>
        <w:rPr>
          <w:rFonts w:ascii="Arial" w:hAnsi="Arial" w:cs="Arial"/>
          <w:sz w:val="22"/>
          <w:szCs w:val="22"/>
        </w:rPr>
        <w:t>Úněšov</w:t>
      </w:r>
      <w:r w:rsidRPr="002D7132">
        <w:rPr>
          <w:rFonts w:ascii="Arial" w:hAnsi="Arial" w:cs="Arial"/>
          <w:sz w:val="22"/>
          <w:szCs w:val="22"/>
        </w:rPr>
        <w:t xml:space="preserve"> se na svém zasedání dne </w:t>
      </w:r>
      <w:r>
        <w:rPr>
          <w:rFonts w:ascii="Arial" w:hAnsi="Arial" w:cs="Arial"/>
          <w:sz w:val="22"/>
          <w:szCs w:val="22"/>
        </w:rPr>
        <w:t xml:space="preserve">28.4.2026 </w:t>
      </w:r>
      <w:r w:rsidRPr="002D7132">
        <w:rPr>
          <w:rFonts w:ascii="Arial" w:hAnsi="Arial" w:cs="Arial"/>
          <w:sz w:val="22"/>
          <w:szCs w:val="22"/>
        </w:rPr>
        <w:t xml:space="preserve">usneslo vydat na základě § </w:t>
      </w:r>
      <w:r>
        <w:rPr>
          <w:rFonts w:ascii="Arial" w:hAnsi="Arial" w:cs="Arial"/>
          <w:sz w:val="22"/>
          <w:szCs w:val="22"/>
        </w:rPr>
        <w:t>5</w:t>
      </w:r>
      <w:r w:rsidRPr="002D7132">
        <w:rPr>
          <w:rFonts w:ascii="Arial" w:hAnsi="Arial" w:cs="Arial"/>
          <w:sz w:val="22"/>
          <w:szCs w:val="22"/>
        </w:rPr>
        <w:t xml:space="preserve"> odst. </w:t>
      </w:r>
      <w:r>
        <w:rPr>
          <w:rFonts w:ascii="Arial" w:hAnsi="Arial" w:cs="Arial"/>
          <w:sz w:val="22"/>
          <w:szCs w:val="22"/>
        </w:rPr>
        <w:t>7</w:t>
      </w:r>
      <w:r w:rsidRPr="002D7132">
        <w:rPr>
          <w:rFonts w:ascii="Arial" w:hAnsi="Arial" w:cs="Arial"/>
          <w:sz w:val="22"/>
          <w:szCs w:val="22"/>
        </w:rPr>
        <w:t xml:space="preserve"> zákona č. </w:t>
      </w:r>
      <w:r>
        <w:rPr>
          <w:rFonts w:ascii="Arial" w:hAnsi="Arial" w:cs="Arial"/>
          <w:sz w:val="22"/>
          <w:szCs w:val="22"/>
        </w:rPr>
        <w:t>251</w:t>
      </w:r>
      <w:r w:rsidRPr="002D7132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2016</w:t>
      </w:r>
      <w:r w:rsidRPr="002D7132">
        <w:rPr>
          <w:rFonts w:ascii="Arial" w:hAnsi="Arial" w:cs="Arial"/>
          <w:sz w:val="22"/>
          <w:szCs w:val="22"/>
        </w:rPr>
        <w:t xml:space="preserve"> Sb., o </w:t>
      </w:r>
      <w:r>
        <w:rPr>
          <w:rFonts w:ascii="Arial" w:hAnsi="Arial" w:cs="Arial"/>
          <w:sz w:val="22"/>
          <w:szCs w:val="22"/>
        </w:rPr>
        <w:t>některých přestupcích</w:t>
      </w:r>
      <w:r w:rsidRPr="002D7132">
        <w:rPr>
          <w:rFonts w:ascii="Arial" w:hAnsi="Arial" w:cs="Arial"/>
          <w:sz w:val="22"/>
          <w:szCs w:val="22"/>
        </w:rPr>
        <w:t>, ve znění pozdějších předpisů</w:t>
      </w:r>
      <w:bookmarkStart w:id="0" w:name="_Hlk159326315"/>
      <w:r>
        <w:rPr>
          <w:rFonts w:ascii="Arial" w:hAnsi="Arial" w:cs="Arial"/>
          <w:sz w:val="22"/>
          <w:szCs w:val="22"/>
        </w:rPr>
        <w:t xml:space="preserve"> (dále jen „zákon o některých přestupcích“), </w:t>
      </w:r>
      <w:r w:rsidRPr="002D7132">
        <w:rPr>
          <w:rFonts w:ascii="Arial" w:hAnsi="Arial" w:cs="Arial"/>
          <w:sz w:val="22"/>
          <w:szCs w:val="22"/>
        </w:rPr>
        <w:t xml:space="preserve">a v souladu s § 10 písm. d) </w:t>
      </w:r>
      <w:bookmarkEnd w:id="0"/>
      <w:r w:rsidRPr="002D7132">
        <w:rPr>
          <w:rFonts w:ascii="Arial" w:hAnsi="Arial" w:cs="Arial"/>
          <w:sz w:val="22"/>
          <w:szCs w:val="22"/>
        </w:rPr>
        <w:t>a § 84 odst.</w:t>
      </w:r>
      <w:r>
        <w:rPr>
          <w:rFonts w:ascii="Arial" w:hAnsi="Arial" w:cs="Arial"/>
          <w:sz w:val="22"/>
          <w:szCs w:val="22"/>
        </w:rPr>
        <w:t> </w:t>
      </w:r>
      <w:r w:rsidRPr="002D7132">
        <w:rPr>
          <w:rFonts w:ascii="Arial" w:hAnsi="Arial" w:cs="Arial"/>
          <w:sz w:val="22"/>
          <w:szCs w:val="22"/>
        </w:rPr>
        <w:t>2 písm. h) zákona č. 128/2000 Sb., o obcích (obecní zřízení), ve znění pozdějších předpisů, tuto obecně závaznou vyhlášku</w:t>
      </w:r>
      <w:r>
        <w:rPr>
          <w:rFonts w:ascii="Arial" w:hAnsi="Arial" w:cs="Arial"/>
          <w:sz w:val="22"/>
          <w:szCs w:val="22"/>
        </w:rPr>
        <w:t xml:space="preserve"> (dále jen „vyhláška“)</w:t>
      </w:r>
      <w:r w:rsidRPr="002D7132">
        <w:rPr>
          <w:rFonts w:ascii="Arial" w:hAnsi="Arial" w:cs="Arial"/>
          <w:sz w:val="22"/>
          <w:szCs w:val="22"/>
        </w:rPr>
        <w:t>:</w:t>
      </w:r>
    </w:p>
    <w:p w14:paraId="2E9BA957" w14:textId="77777777" w:rsidR="00595994" w:rsidRDefault="00595994" w:rsidP="00595994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24BC4A52" w14:textId="77777777" w:rsidR="00595994" w:rsidRPr="0009705A" w:rsidRDefault="00595994" w:rsidP="00595994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1</w:t>
      </w:r>
    </w:p>
    <w:p w14:paraId="667BEBDA" w14:textId="77777777" w:rsidR="00595994" w:rsidRPr="0009705A" w:rsidRDefault="00595994" w:rsidP="00595994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Předmět</w:t>
      </w:r>
    </w:p>
    <w:p w14:paraId="3B13EFA6" w14:textId="77777777" w:rsidR="00595994" w:rsidRDefault="00595994" w:rsidP="00595994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6DD8AE6" w14:textId="77777777" w:rsidR="00595994" w:rsidRDefault="00595994" w:rsidP="00595994">
      <w:pPr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 odlišně od zákona o některých přestupcích.</w:t>
      </w:r>
    </w:p>
    <w:p w14:paraId="7C2659FD" w14:textId="77777777" w:rsidR="00595994" w:rsidRPr="009A3B45" w:rsidRDefault="00595994" w:rsidP="00595994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66574734" w14:textId="77777777" w:rsidR="00595994" w:rsidRPr="0009705A" w:rsidRDefault="00595994" w:rsidP="00595994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2</w:t>
      </w:r>
    </w:p>
    <w:p w14:paraId="3D537F51" w14:textId="77777777" w:rsidR="00595994" w:rsidRPr="0009705A" w:rsidRDefault="00595994" w:rsidP="00595994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Doba nočního klidu</w:t>
      </w:r>
    </w:p>
    <w:p w14:paraId="47480FB5" w14:textId="77777777" w:rsidR="00595994" w:rsidRDefault="00595994" w:rsidP="0059599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328F5EF5" w14:textId="77777777" w:rsidR="00595994" w:rsidRDefault="00595994" w:rsidP="00595994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Dobou nočního klidu se rozumí doba od dvacáté druhé do šesté hodiny.</w:t>
      </w:r>
      <w:r>
        <w:rPr>
          <w:rStyle w:val="Znakapoznpodarou"/>
          <w:rFonts w:ascii="Arial" w:eastAsiaTheme="majorEastAsia" w:hAnsi="Arial" w:cs="Arial"/>
          <w:sz w:val="22"/>
          <w:szCs w:val="22"/>
        </w:rPr>
        <w:footnoteReference w:id="1"/>
      </w:r>
    </w:p>
    <w:p w14:paraId="413AAC6E" w14:textId="77777777" w:rsidR="00595994" w:rsidRDefault="00595994" w:rsidP="00595994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02F5C01F" w14:textId="77777777" w:rsidR="00595994" w:rsidRPr="0009705A" w:rsidRDefault="00595994" w:rsidP="00595994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3</w:t>
      </w:r>
    </w:p>
    <w:p w14:paraId="28D815AB" w14:textId="77777777" w:rsidR="00595994" w:rsidRPr="0009705A" w:rsidRDefault="00595994" w:rsidP="00595994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 xml:space="preserve">Stanovení výjimečných případů, </w:t>
      </w:r>
      <w:r w:rsidRPr="0009705A">
        <w:rPr>
          <w:rFonts w:ascii="Arial" w:hAnsi="Arial" w:cs="Arial"/>
          <w:b/>
        </w:rPr>
        <w:br/>
        <w:t xml:space="preserve">při nichž je doba nočního klidu vymezena odlišně od zákona </w:t>
      </w:r>
    </w:p>
    <w:p w14:paraId="04C401A4" w14:textId="77777777" w:rsidR="00595994" w:rsidRDefault="00595994" w:rsidP="00595994">
      <w:pPr>
        <w:tabs>
          <w:tab w:val="left" w:pos="284"/>
        </w:tabs>
        <w:spacing w:after="120" w:line="276" w:lineRule="auto"/>
        <w:rPr>
          <w:rFonts w:ascii="Arial" w:hAnsi="Arial" w:cs="Arial"/>
          <w:sz w:val="22"/>
          <w:szCs w:val="22"/>
        </w:rPr>
      </w:pPr>
    </w:p>
    <w:p w14:paraId="31B9FF47" w14:textId="77777777" w:rsidR="00595994" w:rsidRPr="00584110" w:rsidRDefault="00595994" w:rsidP="00595994">
      <w:pPr>
        <w:pStyle w:val="Odstavecseseznamem"/>
        <w:numPr>
          <w:ilvl w:val="0"/>
          <w:numId w:val="3"/>
        </w:numPr>
        <w:tabs>
          <w:tab w:val="left" w:pos="567"/>
        </w:tabs>
        <w:spacing w:after="120" w:line="276" w:lineRule="auto"/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Doba nočního klidu nemusí být dodržována:</w:t>
      </w:r>
    </w:p>
    <w:p w14:paraId="47830A74" w14:textId="77777777" w:rsidR="00595994" w:rsidRDefault="00595994" w:rsidP="00595994">
      <w:pPr>
        <w:pStyle w:val="Odstavecseseznamem"/>
        <w:numPr>
          <w:ilvl w:val="0"/>
          <w:numId w:val="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>v noci z 31. prosince na 1. ledna z důvodu konání oslav příchodu nového roku,</w:t>
      </w:r>
    </w:p>
    <w:p w14:paraId="0934DECF" w14:textId="77777777" w:rsidR="00595994" w:rsidRPr="00E63D8F" w:rsidRDefault="00595994" w:rsidP="00595994">
      <w:pPr>
        <w:pStyle w:val="Odstavecseseznamem"/>
        <w:numPr>
          <w:ilvl w:val="0"/>
          <w:numId w:val="2"/>
        </w:numPr>
        <w:tabs>
          <w:tab w:val="left" w:pos="284"/>
        </w:tabs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>v noci z 30. dubna na 1. května z důvodu konání tradiční akce Pálení čarodějnic.</w:t>
      </w:r>
    </w:p>
    <w:p w14:paraId="4C54566F" w14:textId="690D4DD0" w:rsidR="00595994" w:rsidRPr="00584110" w:rsidRDefault="00595994" w:rsidP="00595994">
      <w:pPr>
        <w:pStyle w:val="Odstavecseseznamem"/>
        <w:numPr>
          <w:ilvl w:val="0"/>
          <w:numId w:val="3"/>
        </w:numPr>
        <w:tabs>
          <w:tab w:val="left" w:pos="709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 xml:space="preserve">Doba nočního klidu se vymezuje od </w:t>
      </w:r>
      <w:r>
        <w:rPr>
          <w:rFonts w:ascii="Arial" w:hAnsi="Arial" w:cs="Arial"/>
          <w:sz w:val="22"/>
          <w:szCs w:val="22"/>
        </w:rPr>
        <w:t>3.00</w:t>
      </w:r>
      <w:r w:rsidRPr="00584110">
        <w:rPr>
          <w:rFonts w:ascii="Arial" w:hAnsi="Arial" w:cs="Arial"/>
          <w:sz w:val="22"/>
          <w:szCs w:val="22"/>
        </w:rPr>
        <w:t xml:space="preserve"> do </w:t>
      </w:r>
      <w:r>
        <w:rPr>
          <w:rFonts w:ascii="Arial" w:hAnsi="Arial" w:cs="Arial"/>
          <w:sz w:val="22"/>
          <w:szCs w:val="22"/>
        </w:rPr>
        <w:t>06.00</w:t>
      </w:r>
      <w:r w:rsidRPr="00584110">
        <w:rPr>
          <w:rFonts w:ascii="Arial" w:hAnsi="Arial" w:cs="Arial"/>
          <w:sz w:val="22"/>
          <w:szCs w:val="22"/>
        </w:rPr>
        <w:t xml:space="preserve"> hodin, a to v následujících případech:</w:t>
      </w:r>
    </w:p>
    <w:p w14:paraId="5A84B2BE" w14:textId="09AD4049" w:rsidR="00595994" w:rsidRDefault="00595994" w:rsidP="00595994">
      <w:pPr>
        <w:pStyle w:val="Odstavecseseznamem"/>
        <w:numPr>
          <w:ilvl w:val="0"/>
          <w:numId w:val="1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ze soboty na neděli z důvodu konání tradičního </w:t>
      </w:r>
      <w:r>
        <w:rPr>
          <w:rFonts w:ascii="Arial" w:hAnsi="Arial" w:cs="Arial"/>
          <w:sz w:val="22"/>
          <w:szCs w:val="22"/>
        </w:rPr>
        <w:t>ROCK FESTIVALU</w:t>
      </w:r>
      <w:r>
        <w:rPr>
          <w:rFonts w:ascii="Arial" w:hAnsi="Arial" w:cs="Arial"/>
          <w:sz w:val="22"/>
          <w:szCs w:val="22"/>
        </w:rPr>
        <w:t xml:space="preserve"> konaného v měsíci </w:t>
      </w:r>
      <w:r>
        <w:rPr>
          <w:rFonts w:ascii="Arial" w:hAnsi="Arial" w:cs="Arial"/>
          <w:sz w:val="22"/>
          <w:szCs w:val="22"/>
        </w:rPr>
        <w:t>květen</w:t>
      </w:r>
      <w:r>
        <w:rPr>
          <w:rFonts w:ascii="Arial" w:hAnsi="Arial" w:cs="Arial"/>
          <w:sz w:val="22"/>
          <w:szCs w:val="22"/>
        </w:rPr>
        <w:t>,</w:t>
      </w:r>
    </w:p>
    <w:p w14:paraId="2FCA1BBC" w14:textId="4656C415" w:rsidR="00595994" w:rsidRDefault="00595994" w:rsidP="00595994">
      <w:pPr>
        <w:pStyle w:val="Odstavecseseznamem"/>
        <w:numPr>
          <w:ilvl w:val="0"/>
          <w:numId w:val="1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>v noci z</w:t>
      </w:r>
      <w:r>
        <w:rPr>
          <w:rFonts w:ascii="Arial" w:hAnsi="Arial" w:cs="Arial"/>
          <w:sz w:val="22"/>
          <w:szCs w:val="22"/>
        </w:rPr>
        <w:t>e soboty na neděli z důvodu konání Úněšovské pouti konané</w:t>
      </w:r>
      <w:r w:rsidRPr="002F05F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 první polovině měsíce červenec</w:t>
      </w:r>
      <w:r>
        <w:rPr>
          <w:rFonts w:ascii="Arial" w:hAnsi="Arial" w:cs="Arial"/>
          <w:sz w:val="22"/>
          <w:szCs w:val="22"/>
        </w:rPr>
        <w:t>,</w:t>
      </w:r>
    </w:p>
    <w:p w14:paraId="17388FE3" w14:textId="7F3E49DF" w:rsidR="00595994" w:rsidRDefault="00595994" w:rsidP="00595994">
      <w:pPr>
        <w:pStyle w:val="Odstavecseseznamem"/>
        <w:numPr>
          <w:ilvl w:val="0"/>
          <w:numId w:val="1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Pr="002F05F5">
        <w:rPr>
          <w:rFonts w:ascii="Arial" w:hAnsi="Arial" w:cs="Arial"/>
          <w:sz w:val="22"/>
          <w:szCs w:val="22"/>
        </w:rPr>
        <w:t> noci z</w:t>
      </w:r>
      <w:r>
        <w:rPr>
          <w:rFonts w:ascii="Arial" w:hAnsi="Arial" w:cs="Arial"/>
          <w:sz w:val="22"/>
          <w:szCs w:val="22"/>
        </w:rPr>
        <w:t>e soboty na neděli</w:t>
      </w:r>
      <w:r w:rsidRPr="002F05F5">
        <w:rPr>
          <w:rFonts w:ascii="Arial" w:hAnsi="Arial" w:cs="Arial"/>
          <w:sz w:val="22"/>
          <w:szCs w:val="22"/>
        </w:rPr>
        <w:t xml:space="preserve"> z důvodu konání </w:t>
      </w:r>
      <w:r>
        <w:rPr>
          <w:rFonts w:ascii="Arial" w:hAnsi="Arial" w:cs="Arial"/>
          <w:sz w:val="22"/>
          <w:szCs w:val="22"/>
        </w:rPr>
        <w:t>hasičské soutěže konané</w:t>
      </w:r>
      <w:r>
        <w:rPr>
          <w:rFonts w:ascii="Arial" w:hAnsi="Arial" w:cs="Arial"/>
          <w:sz w:val="22"/>
          <w:szCs w:val="22"/>
        </w:rPr>
        <w:t xml:space="preserve"> v měsíci </w:t>
      </w:r>
      <w:r>
        <w:rPr>
          <w:rFonts w:ascii="Arial" w:hAnsi="Arial" w:cs="Arial"/>
          <w:sz w:val="22"/>
          <w:szCs w:val="22"/>
        </w:rPr>
        <w:t>červenci</w:t>
      </w:r>
    </w:p>
    <w:p w14:paraId="7796C6AC" w14:textId="30B9A9A3" w:rsidR="00595994" w:rsidRDefault="00595994" w:rsidP="00595994">
      <w:pPr>
        <w:pStyle w:val="Odstavecseseznamem"/>
        <w:numPr>
          <w:ilvl w:val="0"/>
          <w:numId w:val="1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103938">
        <w:rPr>
          <w:rFonts w:ascii="Arial" w:hAnsi="Arial" w:cs="Arial"/>
          <w:sz w:val="22"/>
          <w:szCs w:val="22"/>
        </w:rPr>
        <w:lastRenderedPageBreak/>
        <w:t>v noci z</w:t>
      </w:r>
      <w:r>
        <w:rPr>
          <w:rFonts w:ascii="Arial" w:hAnsi="Arial" w:cs="Arial"/>
          <w:sz w:val="22"/>
          <w:szCs w:val="22"/>
        </w:rPr>
        <w:t xml:space="preserve">e soboty na neděli </w:t>
      </w:r>
      <w:r w:rsidRPr="00103938">
        <w:rPr>
          <w:rFonts w:ascii="Arial" w:hAnsi="Arial" w:cs="Arial"/>
          <w:sz w:val="22"/>
          <w:szCs w:val="22"/>
        </w:rPr>
        <w:t>z důvodu konání akce „Loučení s</w:t>
      </w:r>
      <w:r>
        <w:rPr>
          <w:rFonts w:ascii="Arial" w:hAnsi="Arial" w:cs="Arial"/>
          <w:sz w:val="22"/>
          <w:szCs w:val="22"/>
        </w:rPr>
        <w:t> </w:t>
      </w:r>
      <w:proofErr w:type="gramStart"/>
      <w:r w:rsidRPr="00103938">
        <w:rPr>
          <w:rFonts w:ascii="Arial" w:hAnsi="Arial" w:cs="Arial"/>
          <w:sz w:val="22"/>
          <w:szCs w:val="22"/>
        </w:rPr>
        <w:t>prázdninami</w:t>
      </w:r>
      <w:r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 v</w:t>
      </w:r>
      <w:proofErr w:type="gramEnd"/>
      <w:r>
        <w:rPr>
          <w:rFonts w:ascii="Arial" w:hAnsi="Arial" w:cs="Arial"/>
          <w:sz w:val="22"/>
          <w:szCs w:val="22"/>
        </w:rPr>
        <w:t> posledním prázdninovém víkendu</w:t>
      </w:r>
    </w:p>
    <w:p w14:paraId="6E50AA58" w14:textId="3AF37078" w:rsidR="00595994" w:rsidRPr="002F05F5" w:rsidRDefault="00595994" w:rsidP="00595994">
      <w:pPr>
        <w:pStyle w:val="Odstavecseseznamem"/>
        <w:tabs>
          <w:tab w:val="left" w:pos="284"/>
        </w:tabs>
        <w:spacing w:after="120" w:line="276" w:lineRule="auto"/>
        <w:ind w:left="927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4531926D" w14:textId="2574D815" w:rsidR="00595994" w:rsidRPr="00584110" w:rsidRDefault="00595994" w:rsidP="00595994">
      <w:pPr>
        <w:pStyle w:val="Odstavecseseznamem"/>
        <w:numPr>
          <w:ilvl w:val="0"/>
          <w:numId w:val="3"/>
        </w:numPr>
        <w:spacing w:after="12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 xml:space="preserve">Informace o konkrétním termínu konání akcí uvedených v odst. </w:t>
      </w:r>
      <w:r>
        <w:rPr>
          <w:rFonts w:ascii="Arial" w:hAnsi="Arial" w:cs="Arial"/>
          <w:sz w:val="22"/>
          <w:szCs w:val="22"/>
        </w:rPr>
        <w:t>2</w:t>
      </w:r>
      <w:r w:rsidRPr="00584110">
        <w:rPr>
          <w:rFonts w:ascii="Arial" w:hAnsi="Arial" w:cs="Arial"/>
          <w:sz w:val="22"/>
          <w:szCs w:val="22"/>
        </w:rPr>
        <w:t xml:space="preserve"> bude zveřejněna obecním úřadem na úřední desce minimálně </w:t>
      </w:r>
      <w:r>
        <w:rPr>
          <w:rFonts w:ascii="Arial" w:hAnsi="Arial" w:cs="Arial"/>
          <w:sz w:val="22"/>
          <w:szCs w:val="22"/>
        </w:rPr>
        <w:t>10</w:t>
      </w:r>
      <w:r w:rsidRPr="00584110">
        <w:rPr>
          <w:rFonts w:ascii="Arial" w:hAnsi="Arial" w:cs="Arial"/>
          <w:sz w:val="22"/>
          <w:szCs w:val="22"/>
        </w:rPr>
        <w:t xml:space="preserve"> dnů před datem konání. </w:t>
      </w:r>
    </w:p>
    <w:p w14:paraId="235EDB42" w14:textId="77777777" w:rsidR="00595994" w:rsidRPr="004577A0" w:rsidRDefault="00595994" w:rsidP="00595994">
      <w:pPr>
        <w:tabs>
          <w:tab w:val="left" w:pos="284"/>
        </w:tabs>
        <w:spacing w:after="120" w:line="276" w:lineRule="auto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2B119620" w14:textId="77777777" w:rsidR="00595994" w:rsidRPr="0062486B" w:rsidRDefault="00595994" w:rsidP="00595994">
      <w:pPr>
        <w:spacing w:line="276" w:lineRule="auto"/>
        <w:rPr>
          <w:rFonts w:ascii="Arial" w:hAnsi="Arial" w:cs="Arial"/>
        </w:rPr>
      </w:pPr>
    </w:p>
    <w:p w14:paraId="5CB90E7C" w14:textId="77777777" w:rsidR="00595994" w:rsidRDefault="00595994" w:rsidP="00595994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5</w:t>
      </w:r>
    </w:p>
    <w:p w14:paraId="426D821D" w14:textId="77777777" w:rsidR="00595994" w:rsidRDefault="00595994" w:rsidP="00595994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7E256EEB" w14:textId="605E7DCE" w:rsidR="00595994" w:rsidRPr="00317E9D" w:rsidRDefault="00595994" w:rsidP="00595994">
      <w:pPr>
        <w:pStyle w:val="Nzvylnk"/>
        <w:spacing w:line="276" w:lineRule="auto"/>
        <w:jc w:val="left"/>
        <w:rPr>
          <w:rFonts w:ascii="Arial" w:hAnsi="Arial" w:cs="Arial"/>
          <w:color w:val="0070C0"/>
        </w:rPr>
      </w:pPr>
    </w:p>
    <w:p w14:paraId="7D1D2C25" w14:textId="355A8F77" w:rsidR="00595994" w:rsidRDefault="00595994" w:rsidP="00595994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1.5.2026</w:t>
      </w:r>
    </w:p>
    <w:p w14:paraId="63339488" w14:textId="77777777" w:rsidR="00595994" w:rsidRDefault="00595994" w:rsidP="00595994">
      <w:pPr>
        <w:pStyle w:val="Nzvylnk"/>
        <w:spacing w:line="276" w:lineRule="auto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6B31697" w14:textId="77777777" w:rsidR="00595994" w:rsidRDefault="00595994" w:rsidP="00595994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F767314" w14:textId="77777777" w:rsidR="00595994" w:rsidRDefault="00595994" w:rsidP="00595994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E298009" w14:textId="4B1B57C4" w:rsidR="00595994" w:rsidRDefault="00595994" w:rsidP="00595994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2921B4D5" w14:textId="77777777" w:rsidR="00595994" w:rsidRPr="00DF5857" w:rsidRDefault="00595994" w:rsidP="00595994">
      <w:pPr>
        <w:pStyle w:val="Zkladntext"/>
        <w:tabs>
          <w:tab w:val="left" w:pos="720"/>
          <w:tab w:val="left" w:pos="61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0D2327DF" w14:textId="63482178" w:rsidR="00595994" w:rsidRPr="000C2DC4" w:rsidRDefault="00595994" w:rsidP="00595994">
      <w:pPr>
        <w:pStyle w:val="Zkladntext"/>
        <w:tabs>
          <w:tab w:val="left" w:pos="1080"/>
          <w:tab w:val="left" w:pos="6660"/>
        </w:tabs>
        <w:spacing w:after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Mgr. Marie Nechutná</w:t>
      </w:r>
      <w:r w:rsidRPr="000C2DC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v.r.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Zbyněk </w:t>
      </w:r>
      <w:proofErr w:type="spellStart"/>
      <w:r>
        <w:rPr>
          <w:rFonts w:ascii="Arial" w:hAnsi="Arial" w:cs="Arial"/>
          <w:sz w:val="22"/>
          <w:szCs w:val="22"/>
        </w:rPr>
        <w:t>Hlous</w:t>
      </w:r>
      <w:proofErr w:type="spellEnd"/>
      <w:r>
        <w:rPr>
          <w:rFonts w:ascii="Arial" w:hAnsi="Arial" w:cs="Arial"/>
          <w:sz w:val="22"/>
          <w:szCs w:val="22"/>
        </w:rPr>
        <w:t xml:space="preserve"> v.r.</w:t>
      </w:r>
    </w:p>
    <w:p w14:paraId="18BD5D59" w14:textId="77777777" w:rsidR="00595994" w:rsidRDefault="00595994" w:rsidP="00595994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33B2CFD0" w14:textId="77777777" w:rsidR="00595994" w:rsidRDefault="00595994" w:rsidP="00595994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6DDB260B" w14:textId="77777777" w:rsidR="00595994" w:rsidRPr="00E836B1" w:rsidRDefault="00595994" w:rsidP="00595994">
      <w:pPr>
        <w:spacing w:before="120" w:line="276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5D094596" w14:textId="77777777" w:rsidR="00CE7235" w:rsidRDefault="00CE7235"/>
    <w:sectPr w:rsidR="00CE72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CC2B1" w14:textId="77777777" w:rsidR="009161C5" w:rsidRDefault="009161C5" w:rsidP="00595994">
      <w:r>
        <w:separator/>
      </w:r>
    </w:p>
  </w:endnote>
  <w:endnote w:type="continuationSeparator" w:id="0">
    <w:p w14:paraId="7CA86D17" w14:textId="77777777" w:rsidR="009161C5" w:rsidRDefault="009161C5" w:rsidP="00595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6290D" w14:textId="77777777" w:rsidR="009161C5" w:rsidRDefault="009161C5" w:rsidP="00595994">
      <w:r>
        <w:separator/>
      </w:r>
    </w:p>
  </w:footnote>
  <w:footnote w:type="continuationSeparator" w:id="0">
    <w:p w14:paraId="7CAA90AB" w14:textId="77777777" w:rsidR="009161C5" w:rsidRDefault="009161C5" w:rsidP="00595994">
      <w:r>
        <w:continuationSeparator/>
      </w:r>
    </w:p>
  </w:footnote>
  <w:footnote w:id="1">
    <w:p w14:paraId="0B4F58C7" w14:textId="77777777" w:rsidR="00595994" w:rsidRPr="002D7132" w:rsidRDefault="00595994" w:rsidP="00595994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eastAsiaTheme="majorEastAsia" w:hAnsi="Arial" w:cs="Arial"/>
        </w:rPr>
        <w:footnoteRef/>
      </w:r>
      <w:r w:rsidRPr="002D7132">
        <w:rPr>
          <w:rFonts w:ascii="Arial" w:hAnsi="Arial" w:cs="Arial"/>
        </w:rPr>
        <w:t xml:space="preserve"> § 5 odst. 7 zákona o některých přestupcích</w:t>
      </w:r>
      <w:r>
        <w:rPr>
          <w:rFonts w:ascii="Arial" w:hAnsi="Arial" w:cs="Arial"/>
        </w:rPr>
        <w:t>.</w:t>
      </w:r>
    </w:p>
    <w:p w14:paraId="7E0D899B" w14:textId="77777777" w:rsidR="00595994" w:rsidRPr="006B0B8B" w:rsidRDefault="00595994" w:rsidP="00595994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30018128">
    <w:abstractNumId w:val="0"/>
  </w:num>
  <w:num w:numId="2" w16cid:durableId="1298027655">
    <w:abstractNumId w:val="1"/>
  </w:num>
  <w:num w:numId="3" w16cid:durableId="10548144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994"/>
    <w:rsid w:val="00595994"/>
    <w:rsid w:val="00706CD3"/>
    <w:rsid w:val="009161C5"/>
    <w:rsid w:val="00A60B42"/>
    <w:rsid w:val="00CE7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4A72A"/>
  <w15:chartTrackingRefBased/>
  <w15:docId w15:val="{82AAF63F-BBFD-43C0-8B9D-411E7F2B6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9599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5959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959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959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959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959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9599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9599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9599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9599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959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959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959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95994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95994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9599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9599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9599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9599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959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959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959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959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959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9599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9599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95994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959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95994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95994"/>
    <w:rPr>
      <w:b/>
      <w:bCs/>
      <w:smallCaps/>
      <w:color w:val="2F5496" w:themeColor="accent1" w:themeShade="BF"/>
      <w:spacing w:val="5"/>
    </w:rPr>
  </w:style>
  <w:style w:type="paragraph" w:styleId="Zkladntext">
    <w:name w:val="Body Text"/>
    <w:basedOn w:val="Normln"/>
    <w:link w:val="ZkladntextChar"/>
    <w:rsid w:val="00595994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595994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Textpoznpodarou">
    <w:name w:val="footnote text"/>
    <w:basedOn w:val="Normln"/>
    <w:link w:val="TextpoznpodarouChar"/>
    <w:uiPriority w:val="99"/>
    <w:rsid w:val="00595994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95994"/>
    <w:rPr>
      <w:rFonts w:ascii="Times New Roman" w:eastAsia="Times New Roman" w:hAnsi="Times New Roman" w:cs="Times New Roman"/>
      <w:noProof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uiPriority w:val="99"/>
    <w:semiHidden/>
    <w:rsid w:val="00595994"/>
    <w:rPr>
      <w:vertAlign w:val="superscript"/>
    </w:rPr>
  </w:style>
  <w:style w:type="paragraph" w:customStyle="1" w:styleId="Nzvylnk">
    <w:name w:val="Názvy článků"/>
    <w:basedOn w:val="Normln"/>
    <w:rsid w:val="00595994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278</Words>
  <Characters>1644</Characters>
  <Application>Microsoft Office Word</Application>
  <DocSecurity>0</DocSecurity>
  <Lines>13</Lines>
  <Paragraphs>3</Paragraphs>
  <ScaleCrop>false</ScaleCrop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Nechutná</dc:creator>
  <cp:keywords/>
  <dc:description/>
  <cp:lastModifiedBy>Marie Nechutná</cp:lastModifiedBy>
  <cp:revision>1</cp:revision>
  <cp:lastPrinted>2026-04-21T12:42:00Z</cp:lastPrinted>
  <dcterms:created xsi:type="dcterms:W3CDTF">2026-04-21T12:27:00Z</dcterms:created>
  <dcterms:modified xsi:type="dcterms:W3CDTF">2026-04-21T12:43:00Z</dcterms:modified>
</cp:coreProperties>
</file>