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7BC1C52C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692FDB">
        <w:rPr>
          <w:rFonts w:ascii="Arial" w:hAnsi="Arial" w:cs="Arial"/>
          <w:b/>
        </w:rPr>
        <w:t>Třemešné</w:t>
      </w:r>
    </w:p>
    <w:p w14:paraId="74E5A9E9" w14:textId="0F0EDFE9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692FDB">
        <w:rPr>
          <w:rFonts w:ascii="Arial" w:hAnsi="Arial" w:cs="Arial"/>
          <w:b/>
        </w:rPr>
        <w:t>Třemešné</w:t>
      </w:r>
    </w:p>
    <w:p w14:paraId="29B440CA" w14:textId="3CD40068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692FDB">
        <w:rPr>
          <w:rFonts w:ascii="Arial" w:hAnsi="Arial" w:cs="Arial"/>
          <w:b/>
        </w:rPr>
        <w:t>Třemešné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B4FDA1F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7246EF">
        <w:rPr>
          <w:rFonts w:ascii="Arial-BoldMT" w:hAnsi="Arial-BoldMT" w:cs="Arial-BoldMT"/>
          <w:b/>
          <w:bCs/>
        </w:rPr>
        <w:t>6/2025</w:t>
      </w:r>
      <w:r>
        <w:rPr>
          <w:rFonts w:ascii="Arial" w:hAnsi="Arial" w:cs="Arial"/>
          <w:b/>
        </w:rPr>
        <w:t xml:space="preserve">, </w:t>
      </w:r>
    </w:p>
    <w:p w14:paraId="46912DDE" w14:textId="21A271B0" w:rsidR="005F441F" w:rsidRPr="006E23B7" w:rsidRDefault="007246E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kterou se vydává požární řád obce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496D9708" w14:textId="54C1043C" w:rsidR="007246EF" w:rsidRDefault="007246EF" w:rsidP="007246E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Třemešné se na svém zasedání konaném dne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329D7">
        <w:rPr>
          <w:rFonts w:ascii="Arial" w:hAnsi="Arial" w:cs="Arial"/>
          <w:bCs/>
          <w:sz w:val="22"/>
          <w:szCs w:val="22"/>
        </w:rPr>
        <w:t>15.</w:t>
      </w:r>
      <w:bookmarkStart w:id="1" w:name="_GoBack"/>
      <w:bookmarkEnd w:id="1"/>
      <w:r w:rsidRPr="007246EF">
        <w:rPr>
          <w:rFonts w:ascii="Arial" w:hAnsi="Arial" w:cs="Arial"/>
          <w:bCs/>
          <w:sz w:val="22"/>
          <w:szCs w:val="22"/>
        </w:rPr>
        <w:t>prosince 2025</w:t>
      </w:r>
      <w:r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 znění pozdějších předpisů (dále jen „zákon o požární ochraně“), a v souladu s § 10 písm. d) a § 84 odst. 2 písm. h) zákona č. 128/2000 Sb., o obcích (obecní zřízení), ve znění pozdějších předpisů, tuto obecně závaznou vyhlášku (dále jen „vyhláška“):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4326C763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692FDB">
        <w:rPr>
          <w:rFonts w:ascii="Arial" w:hAnsi="Arial" w:cs="Arial"/>
          <w:sz w:val="22"/>
          <w:szCs w:val="22"/>
        </w:rPr>
        <w:t>Třemešné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7246EF">
        <w:rPr>
          <w:rFonts w:ascii="Arial" w:hAnsi="Arial" w:cs="Arial"/>
          <w:sz w:val="22"/>
          <w:szCs w:val="22"/>
        </w:rPr>
        <w:t>6/2025</w:t>
      </w:r>
      <w:r w:rsidR="00635D0D" w:rsidRPr="00496883">
        <w:rPr>
          <w:rFonts w:ascii="Arial" w:hAnsi="Arial" w:cs="Arial"/>
          <w:sz w:val="22"/>
          <w:szCs w:val="22"/>
        </w:rPr>
        <w:t xml:space="preserve">, </w:t>
      </w:r>
      <w:r w:rsidR="007246EF">
        <w:rPr>
          <w:rFonts w:ascii="Arial" w:hAnsi="Arial" w:cs="Arial"/>
          <w:sz w:val="22"/>
          <w:szCs w:val="22"/>
        </w:rPr>
        <w:t>kterou se vydává požární řád obce</w:t>
      </w:r>
      <w:r w:rsidR="009E72F0" w:rsidRPr="00496883">
        <w:rPr>
          <w:rFonts w:ascii="Arial" w:hAnsi="Arial" w:cs="Arial"/>
          <w:sz w:val="22"/>
          <w:szCs w:val="22"/>
        </w:rPr>
        <w:t>, ze</w:t>
      </w:r>
      <w:r w:rsidR="000A3B8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7246EF">
        <w:rPr>
          <w:rFonts w:ascii="Arial" w:hAnsi="Arial" w:cs="Arial"/>
          <w:sz w:val="22"/>
          <w:szCs w:val="22"/>
        </w:rPr>
        <w:t>15. 11. 2025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583A0560" w14:textId="207374F1" w:rsidR="00275879" w:rsidRDefault="007246EF" w:rsidP="007246E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20256">
        <w:rPr>
          <w:rFonts w:ascii="Arial" w:hAnsi="Arial" w:cs="Arial"/>
          <w:b/>
          <w:bCs/>
          <w:iCs/>
          <w:sz w:val="22"/>
          <w:szCs w:val="22"/>
        </w:rPr>
        <w:t>V Čl. 3 odst. 3 se ruší písm. c) a nahrazuje novým písm. c)</w:t>
      </w:r>
      <w:r>
        <w:rPr>
          <w:rFonts w:ascii="Arial" w:hAnsi="Arial" w:cs="Arial"/>
          <w:iCs/>
          <w:sz w:val="22"/>
          <w:szCs w:val="22"/>
        </w:rPr>
        <w:t xml:space="preserve"> v tomto znění:</w:t>
      </w:r>
    </w:p>
    <w:p w14:paraId="0859FD92" w14:textId="7F619078" w:rsidR="007246EF" w:rsidRDefault="007246EF" w:rsidP="007246E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CF041E7" w14:textId="57868F55" w:rsidR="007246EF" w:rsidRPr="007246EF" w:rsidRDefault="007246EF" w:rsidP="007246E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c) </w:t>
      </w:r>
      <w:r w:rsidR="00AA234C">
        <w:rPr>
          <w:rFonts w:ascii="Arial" w:hAnsi="Arial" w:cs="Arial"/>
          <w:iCs/>
          <w:sz w:val="22"/>
          <w:szCs w:val="22"/>
        </w:rPr>
        <w:t>budova na par. č. 93 v k. ú. Třemešné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52E5D4EC" w14:textId="77777777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562630DC" w14:textId="69B05FCD" w:rsidR="007464C2" w:rsidRPr="00617951" w:rsidRDefault="00692FDB" w:rsidP="00746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Jaroslav Sláma</w:t>
      </w:r>
      <w:r w:rsidR="007464C2">
        <w:rPr>
          <w:rFonts w:ascii="Arial" w:hAnsi="Arial" w:cs="Arial"/>
          <w:sz w:val="22"/>
          <w:szCs w:val="22"/>
        </w:rPr>
        <w:t>, v. r.</w:t>
      </w:r>
      <w:r w:rsidR="007464C2" w:rsidRPr="00617951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7464C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Kristián Ebenhöh</w:t>
      </w:r>
      <w:r w:rsidR="007464C2">
        <w:rPr>
          <w:rFonts w:ascii="Arial" w:hAnsi="Arial" w:cs="Arial"/>
          <w:sz w:val="22"/>
          <w:szCs w:val="22"/>
        </w:rPr>
        <w:t>, v. r.</w:t>
      </w:r>
    </w:p>
    <w:p w14:paraId="122D3A92" w14:textId="77777777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22761" w14:textId="77777777" w:rsidR="003C230B" w:rsidRDefault="003C230B">
      <w:r>
        <w:separator/>
      </w:r>
    </w:p>
  </w:endnote>
  <w:endnote w:type="continuationSeparator" w:id="0">
    <w:p w14:paraId="6430880B" w14:textId="77777777" w:rsidR="003C230B" w:rsidRDefault="003C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C2A57" w14:textId="781C26C7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29D7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53A0A" w14:textId="77777777" w:rsidR="003C230B" w:rsidRDefault="003C230B">
      <w:r>
        <w:separator/>
      </w:r>
    </w:p>
  </w:footnote>
  <w:footnote w:type="continuationSeparator" w:id="0">
    <w:p w14:paraId="5CE90866" w14:textId="77777777" w:rsidR="003C230B" w:rsidRDefault="003C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4805"/>
    <w:rsid w:val="000874B8"/>
    <w:rsid w:val="00087F77"/>
    <w:rsid w:val="0009086F"/>
    <w:rsid w:val="00091E54"/>
    <w:rsid w:val="0009546D"/>
    <w:rsid w:val="00097B2C"/>
    <w:rsid w:val="000A05E0"/>
    <w:rsid w:val="000A3B8D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01FB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4414A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230B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2312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2FDB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246EF"/>
    <w:rsid w:val="007464C2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B6647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A234C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0256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B71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29D7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2A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qFormat/>
    <w:rsid w:val="007246EF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5CFC-2603-473F-8962-6A9EA6A1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tremesne@outlook.cz</cp:lastModifiedBy>
  <cp:revision>8</cp:revision>
  <cp:lastPrinted>2025-03-10T07:26:00Z</cp:lastPrinted>
  <dcterms:created xsi:type="dcterms:W3CDTF">2025-12-10T07:09:00Z</dcterms:created>
  <dcterms:modified xsi:type="dcterms:W3CDTF">2026-02-09T13:52:00Z</dcterms:modified>
</cp:coreProperties>
</file>