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83" w:rsidRPr="00DF468E" w:rsidRDefault="00373F83" w:rsidP="008A22DE">
      <w:pPr>
        <w:jc w:val="both"/>
        <w:rPr>
          <w:sz w:val="22"/>
          <w:vertAlign w:val="superscript"/>
        </w:rPr>
      </w:pPr>
      <w:r w:rsidRPr="00DF468E">
        <w:rPr>
          <w:sz w:val="22"/>
          <w:szCs w:val="22"/>
        </w:rPr>
        <w:t>Město Valašské Meziříčí jako obec s rozšířenou působností (</w:t>
      </w:r>
      <w:r w:rsidRPr="00DF468E">
        <w:rPr>
          <w:iCs/>
          <w:sz w:val="22"/>
          <w:szCs w:val="22"/>
        </w:rPr>
        <w:t>zákon č. 314/2002 Sb., o stanovení obcí s pověřeným obecním úřadem a stanovení obcí s rozšířenou působností</w:t>
      </w:r>
      <w:r w:rsidR="00284AB8" w:rsidRPr="00DF468E">
        <w:rPr>
          <w:iCs/>
          <w:sz w:val="22"/>
          <w:szCs w:val="22"/>
        </w:rPr>
        <w:t>, ve znění pozdějších předpisů</w:t>
      </w:r>
      <w:r w:rsidRPr="00DF468E">
        <w:rPr>
          <w:sz w:val="22"/>
          <w:szCs w:val="22"/>
        </w:rPr>
        <w:t xml:space="preserve">) vydává dne </w:t>
      </w:r>
      <w:r w:rsidR="00DF468E">
        <w:rPr>
          <w:sz w:val="22"/>
          <w:szCs w:val="22"/>
        </w:rPr>
        <w:t>19</w:t>
      </w:r>
      <w:r w:rsidRPr="00DF468E">
        <w:rPr>
          <w:sz w:val="22"/>
          <w:szCs w:val="22"/>
        </w:rPr>
        <w:t>.</w:t>
      </w:r>
      <w:r w:rsidR="00762703" w:rsidRPr="00DF468E">
        <w:rPr>
          <w:sz w:val="22"/>
          <w:szCs w:val="22"/>
        </w:rPr>
        <w:t xml:space="preserve"> </w:t>
      </w:r>
      <w:r w:rsidR="00DF468E">
        <w:rPr>
          <w:sz w:val="22"/>
          <w:szCs w:val="22"/>
        </w:rPr>
        <w:t>05</w:t>
      </w:r>
      <w:r w:rsidRPr="00DF468E">
        <w:rPr>
          <w:sz w:val="22"/>
          <w:szCs w:val="22"/>
        </w:rPr>
        <w:t>.</w:t>
      </w:r>
      <w:r w:rsidR="00762703" w:rsidRPr="00DF468E">
        <w:rPr>
          <w:sz w:val="22"/>
          <w:szCs w:val="22"/>
        </w:rPr>
        <w:t xml:space="preserve"> 2025</w:t>
      </w:r>
      <w:r w:rsidRPr="00DF468E">
        <w:rPr>
          <w:sz w:val="22"/>
          <w:szCs w:val="22"/>
        </w:rPr>
        <w:t>,</w:t>
      </w:r>
      <w:r w:rsidR="00FD14CB" w:rsidRPr="00DF468E">
        <w:rPr>
          <w:sz w:val="22"/>
          <w:szCs w:val="22"/>
        </w:rPr>
        <w:t xml:space="preserve"> pod usnesením č. R </w:t>
      </w:r>
      <w:r w:rsidR="00DF468E">
        <w:rPr>
          <w:sz w:val="22"/>
          <w:szCs w:val="22"/>
        </w:rPr>
        <w:t>63</w:t>
      </w:r>
      <w:r w:rsidR="00FD14CB" w:rsidRPr="00DF468E">
        <w:rPr>
          <w:sz w:val="22"/>
          <w:szCs w:val="22"/>
        </w:rPr>
        <w:t>/</w:t>
      </w:r>
      <w:r w:rsidR="00DF468E">
        <w:rPr>
          <w:sz w:val="22"/>
          <w:szCs w:val="22"/>
        </w:rPr>
        <w:t>12</w:t>
      </w:r>
      <w:r w:rsidR="00FD14CB" w:rsidRPr="00DF468E">
        <w:rPr>
          <w:sz w:val="22"/>
          <w:szCs w:val="22"/>
        </w:rPr>
        <w:t xml:space="preserve"> </w:t>
      </w:r>
      <w:r w:rsidRPr="00DF468E">
        <w:rPr>
          <w:sz w:val="22"/>
          <w:szCs w:val="22"/>
        </w:rPr>
        <w:t>v souladu s ustanovením § 11 zákona č. 128/2000 Sb., o obcích</w:t>
      </w:r>
      <w:r w:rsidR="00284AB8" w:rsidRPr="00DF468E">
        <w:rPr>
          <w:sz w:val="22"/>
          <w:szCs w:val="22"/>
        </w:rPr>
        <w:t xml:space="preserve"> (obecní zřízení)</w:t>
      </w:r>
      <w:r w:rsidRPr="00DF468E">
        <w:rPr>
          <w:sz w:val="22"/>
          <w:szCs w:val="22"/>
        </w:rPr>
        <w:t xml:space="preserve">, ve znění pozdějších předpisů, a podle § 25 odst. 1, </w:t>
      </w:r>
      <w:smartTag w:uri="urn:schemas-microsoft-com:office:smarttags" w:element="metricconverter">
        <w:smartTagPr>
          <w:attr w:name="ProductID" w:val="2 a"/>
        </w:smartTagPr>
        <w:r w:rsidRPr="00DF468E">
          <w:rPr>
            <w:sz w:val="22"/>
            <w:szCs w:val="22"/>
          </w:rPr>
          <w:t>2 a</w:t>
        </w:r>
      </w:smartTag>
      <w:r w:rsidRPr="00DF468E">
        <w:rPr>
          <w:sz w:val="22"/>
          <w:szCs w:val="22"/>
        </w:rPr>
        <w:t xml:space="preserve"> § 48 odst. 2 písm. d) zákona č. 289/1995 Sb., o lesích a o změně a doplnění některých zákonů (lesní zákon), ve znění pozdějších předpisů, toto nařízení: </w:t>
      </w:r>
      <w:r w:rsidRPr="00DF468E">
        <w:rPr>
          <w:sz w:val="22"/>
          <w:vertAlign w:val="superscript"/>
        </w:rPr>
        <w:t xml:space="preserve"> </w:t>
      </w:r>
    </w:p>
    <w:p w:rsidR="00373F83" w:rsidRPr="00DF468E" w:rsidRDefault="00373F83" w:rsidP="00373F83">
      <w:pPr>
        <w:rPr>
          <w:sz w:val="22"/>
          <w:vertAlign w:val="superscript"/>
        </w:rPr>
      </w:pPr>
    </w:p>
    <w:p w:rsidR="00373F83" w:rsidRPr="00DF468E" w:rsidRDefault="00373F83" w:rsidP="00373F83">
      <w:pPr>
        <w:pStyle w:val="Nadpis2"/>
      </w:pPr>
      <w:r w:rsidRPr="00DF468E">
        <w:t>Článek 1</w:t>
      </w:r>
    </w:p>
    <w:p w:rsidR="00373F83" w:rsidRPr="00DF468E" w:rsidRDefault="00373F83" w:rsidP="00373F83">
      <w:pPr>
        <w:spacing w:after="120"/>
        <w:jc w:val="center"/>
        <w:rPr>
          <w:sz w:val="22"/>
        </w:rPr>
      </w:pPr>
      <w:r w:rsidRPr="00DF468E">
        <w:rPr>
          <w:b/>
          <w:bCs/>
          <w:sz w:val="22"/>
        </w:rPr>
        <w:t>Vyhlášení záměru zadání</w:t>
      </w:r>
    </w:p>
    <w:p w:rsidR="00373F83" w:rsidRPr="00DF468E" w:rsidRDefault="00363C48" w:rsidP="00373F83">
      <w:pPr>
        <w:pStyle w:val="Zkladntext2"/>
      </w:pPr>
      <w:r w:rsidRPr="00DF468E">
        <w:t xml:space="preserve">Město </w:t>
      </w:r>
      <w:r w:rsidR="00373F83" w:rsidRPr="00DF468E">
        <w:t>Valašské Meziříčí vyhlašuje záměr zadat zpracov</w:t>
      </w:r>
      <w:r w:rsidR="008A22DE" w:rsidRPr="00DF468E">
        <w:t>ání lesních hospodářských osnov</w:t>
      </w:r>
      <w:r w:rsidR="00373F83" w:rsidRPr="00DF468E">
        <w:t xml:space="preserve"> dle § 25 odst. 2 lesního zákona.</w:t>
      </w:r>
    </w:p>
    <w:p w:rsidR="00373F83" w:rsidRPr="00DF468E" w:rsidRDefault="00373F83" w:rsidP="00373F83">
      <w:pPr>
        <w:pStyle w:val="Zkladntext2"/>
      </w:pPr>
    </w:p>
    <w:p w:rsidR="00373F83" w:rsidRPr="00DF468E" w:rsidRDefault="00373F83" w:rsidP="00373F83">
      <w:pPr>
        <w:spacing w:after="120"/>
        <w:jc w:val="center"/>
        <w:rPr>
          <w:b/>
          <w:bCs/>
          <w:sz w:val="22"/>
        </w:rPr>
      </w:pPr>
      <w:r w:rsidRPr="00DF468E">
        <w:rPr>
          <w:b/>
          <w:bCs/>
          <w:sz w:val="22"/>
        </w:rPr>
        <w:t>Článek 2</w:t>
      </w:r>
    </w:p>
    <w:p w:rsidR="00373F83" w:rsidRPr="00DF468E" w:rsidRDefault="00373F83" w:rsidP="00373F83">
      <w:pPr>
        <w:spacing w:after="120"/>
        <w:jc w:val="center"/>
        <w:rPr>
          <w:sz w:val="22"/>
        </w:rPr>
      </w:pPr>
      <w:r w:rsidRPr="00DF468E">
        <w:rPr>
          <w:b/>
          <w:bCs/>
          <w:sz w:val="22"/>
        </w:rPr>
        <w:t>Seznam obcí a katastrálních území</w:t>
      </w:r>
    </w:p>
    <w:p w:rsidR="00373F83" w:rsidRPr="00DF468E" w:rsidRDefault="00373F83" w:rsidP="00373F83">
      <w:pPr>
        <w:pStyle w:val="Default"/>
        <w:rPr>
          <w:sz w:val="22"/>
          <w:szCs w:val="22"/>
        </w:rPr>
      </w:pPr>
      <w:r w:rsidRPr="00DF468E">
        <w:rPr>
          <w:sz w:val="22"/>
          <w:szCs w:val="22"/>
        </w:rPr>
        <w:t>Lesní hospodářské osnovy budou vypracovány v</w:t>
      </w:r>
      <w:r w:rsidR="00D30409" w:rsidRPr="00DF468E">
        <w:rPr>
          <w:sz w:val="22"/>
          <w:szCs w:val="22"/>
        </w:rPr>
        <w:t xml:space="preserve"> </w:t>
      </w:r>
      <w:r w:rsidRPr="00DF468E">
        <w:rPr>
          <w:sz w:val="22"/>
          <w:szCs w:val="22"/>
        </w:rPr>
        <w:t>zařizovacím obvod</w:t>
      </w:r>
      <w:r w:rsidR="00D30409" w:rsidRPr="00DF468E">
        <w:rPr>
          <w:sz w:val="22"/>
          <w:szCs w:val="22"/>
        </w:rPr>
        <w:t>u, který je tvořen katastrálním územím</w:t>
      </w:r>
      <w:r w:rsidR="00A6610D" w:rsidRPr="00DF468E">
        <w:rPr>
          <w:sz w:val="22"/>
          <w:szCs w:val="22"/>
        </w:rPr>
        <w:t>:</w:t>
      </w:r>
    </w:p>
    <w:p w:rsidR="00A6610D" w:rsidRPr="00DF468E" w:rsidRDefault="00A6610D" w:rsidP="00373F83">
      <w:pPr>
        <w:pStyle w:val="Default"/>
        <w:rPr>
          <w:sz w:val="22"/>
          <w:szCs w:val="22"/>
        </w:rPr>
      </w:pPr>
    </w:p>
    <w:p w:rsidR="00A6610D" w:rsidRPr="00DF468E" w:rsidRDefault="00A6610D" w:rsidP="00DF468E">
      <w:pPr>
        <w:pStyle w:val="Default"/>
        <w:jc w:val="both"/>
        <w:rPr>
          <w:sz w:val="22"/>
          <w:szCs w:val="22"/>
        </w:rPr>
      </w:pPr>
      <w:r w:rsidRPr="00DF468E">
        <w:rPr>
          <w:sz w:val="22"/>
          <w:szCs w:val="22"/>
        </w:rPr>
        <w:t xml:space="preserve">Babice u Kelče, Branky, </w:t>
      </w:r>
      <w:proofErr w:type="spellStart"/>
      <w:r w:rsidRPr="00DF468E">
        <w:rPr>
          <w:sz w:val="22"/>
          <w:szCs w:val="22"/>
        </w:rPr>
        <w:t>Brňov</w:t>
      </w:r>
      <w:proofErr w:type="spellEnd"/>
      <w:r w:rsidRPr="00DF468E">
        <w:rPr>
          <w:sz w:val="22"/>
          <w:szCs w:val="22"/>
        </w:rPr>
        <w:t xml:space="preserve">, </w:t>
      </w:r>
      <w:proofErr w:type="spellStart"/>
      <w:r w:rsidRPr="00DF468E">
        <w:rPr>
          <w:sz w:val="22"/>
          <w:szCs w:val="22"/>
        </w:rPr>
        <w:t>Bynina</w:t>
      </w:r>
      <w:proofErr w:type="spellEnd"/>
      <w:r w:rsidRPr="00DF468E">
        <w:rPr>
          <w:sz w:val="22"/>
          <w:szCs w:val="22"/>
        </w:rPr>
        <w:t xml:space="preserve"> Hrachovec, Choryně, Jarcová, Jasenice u Valašského Meziříčí, </w:t>
      </w:r>
      <w:proofErr w:type="spellStart"/>
      <w:r w:rsidRPr="00DF468E">
        <w:rPr>
          <w:sz w:val="22"/>
          <w:szCs w:val="22"/>
        </w:rPr>
        <w:t>Juřinka</w:t>
      </w:r>
      <w:proofErr w:type="spellEnd"/>
      <w:r w:rsidRPr="00DF468E">
        <w:rPr>
          <w:sz w:val="22"/>
          <w:szCs w:val="22"/>
        </w:rPr>
        <w:t xml:space="preserve">, Kelč – Staré Město, Kelč – Nové Město, Kladeruby, Komárovice, Krásno nad Bečvou, Krhová, Křivé, Kunovice, Lázy u Valašského Meziříčí, Lešná, Lhota u Choryně, Lhota u Kelče, Lhotka nad Bečvou, Loučka u Valašského Meziříčí, Malá Lhota u Valašského Meziříčí, Mštěnovice, Němetice, Oznice, Perná u Valašského Meziříčí, Podolí u Valašského Meziříčí, Police u Valašského Meziříčí, </w:t>
      </w:r>
      <w:proofErr w:type="spellStart"/>
      <w:r w:rsidRPr="00DF468E">
        <w:rPr>
          <w:sz w:val="22"/>
          <w:szCs w:val="22"/>
        </w:rPr>
        <w:t>Poličná</w:t>
      </w:r>
      <w:proofErr w:type="spellEnd"/>
      <w:r w:rsidRPr="00DF468E">
        <w:rPr>
          <w:sz w:val="22"/>
          <w:szCs w:val="22"/>
        </w:rPr>
        <w:t>, Příluky, Střítež nad Bečvou, Velká Lhota u Valašského Meziříčí, Veselá u Valašského Meziříčí, Vysoká u Valašského Meziříčí, Zašová</w:t>
      </w:r>
    </w:p>
    <w:p w:rsidR="00373F83" w:rsidRPr="00DF468E" w:rsidRDefault="00373F83" w:rsidP="00373F83">
      <w:pPr>
        <w:pStyle w:val="Default"/>
        <w:rPr>
          <w:sz w:val="22"/>
          <w:szCs w:val="22"/>
        </w:rPr>
      </w:pPr>
    </w:p>
    <w:p w:rsidR="00373F83" w:rsidRPr="00DF468E" w:rsidRDefault="00373F83" w:rsidP="00A6610D">
      <w:pPr>
        <w:spacing w:after="120"/>
        <w:jc w:val="both"/>
        <w:rPr>
          <w:sz w:val="22"/>
        </w:rPr>
      </w:pPr>
    </w:p>
    <w:p w:rsidR="00373F83" w:rsidRPr="00DF468E" w:rsidRDefault="00373F83" w:rsidP="00373F83">
      <w:pPr>
        <w:pStyle w:val="Nadpis3"/>
        <w:ind w:left="0"/>
      </w:pPr>
      <w:r w:rsidRPr="00DF468E">
        <w:t>Článek 3</w:t>
      </w:r>
    </w:p>
    <w:p w:rsidR="00373F83" w:rsidRPr="00DF468E" w:rsidRDefault="00373F83" w:rsidP="00373F83">
      <w:pPr>
        <w:spacing w:after="120"/>
        <w:jc w:val="center"/>
        <w:rPr>
          <w:sz w:val="22"/>
        </w:rPr>
      </w:pPr>
      <w:r w:rsidRPr="00DF468E">
        <w:rPr>
          <w:b/>
          <w:bCs/>
          <w:sz w:val="22"/>
        </w:rPr>
        <w:t xml:space="preserve"> Uplatnění připomínek a požadavků   </w:t>
      </w:r>
    </w:p>
    <w:p w:rsidR="00373F83" w:rsidRPr="00DF468E" w:rsidRDefault="00373F83" w:rsidP="000A1011">
      <w:pPr>
        <w:pStyle w:val="Zkladntextodsazen2"/>
        <w:numPr>
          <w:ilvl w:val="0"/>
          <w:numId w:val="1"/>
        </w:numPr>
        <w:spacing w:after="120"/>
        <w:ind w:left="426" w:hanging="426"/>
      </w:pPr>
      <w:r w:rsidRPr="00DF468E">
        <w:t xml:space="preserve">Lesní hospodářské osnovy budou vypracovány bezplatně pro všechny právnické a fyzické osoby, které jsou vlastníky lesů o výměře do </w:t>
      </w:r>
      <w:smartTag w:uri="urn:schemas-microsoft-com:office:smarttags" w:element="metricconverter">
        <w:smartTagPr>
          <w:attr w:name="ProductID" w:val="50 ha"/>
        </w:smartTagPr>
        <w:r w:rsidRPr="00DF468E">
          <w:t>50 ha</w:t>
        </w:r>
      </w:smartTag>
      <w:r w:rsidRPr="00DF468E">
        <w:t>,</w:t>
      </w:r>
      <w:r w:rsidR="00363C48" w:rsidRPr="00DF468E">
        <w:t xml:space="preserve"> </w:t>
      </w:r>
      <w:r w:rsidRPr="00DF468E">
        <w:t xml:space="preserve">s </w:t>
      </w:r>
      <w:r w:rsidRPr="00DF468E">
        <w:t>výjimkou těch, kteří si podle § 24 odst. 3 lesního zákona zadali zpracování lesního hospodářského plánu.</w:t>
      </w:r>
    </w:p>
    <w:p w:rsidR="00373F83" w:rsidRPr="00DF468E" w:rsidRDefault="00373F83" w:rsidP="000A1011">
      <w:pPr>
        <w:pStyle w:val="Zkladntextodsazen2"/>
        <w:numPr>
          <w:ilvl w:val="0"/>
          <w:numId w:val="1"/>
        </w:numPr>
        <w:spacing w:after="120"/>
        <w:ind w:left="426" w:hanging="426"/>
      </w:pPr>
      <w:r w:rsidRPr="00DF468E">
        <w:t>Vlastníci lesů z uvedeného zařizovacího obvo</w:t>
      </w:r>
      <w:r w:rsidR="00363C48" w:rsidRPr="00DF468E">
        <w:t>du mají právo u Městského úřadu</w:t>
      </w:r>
      <w:r w:rsidRPr="00DF468E">
        <w:t xml:space="preserve"> Valašské Meziříč</w:t>
      </w:r>
      <w:r w:rsidR="00363C48" w:rsidRPr="00DF468E">
        <w:t xml:space="preserve">í, odboru životního prostředí, </w:t>
      </w:r>
      <w:r w:rsidRPr="00DF468E">
        <w:t>písemně (popř. ústně do protokolu) uplatnit své připomínky a požadavky na zpracován</w:t>
      </w:r>
      <w:r w:rsidR="00363C48" w:rsidRPr="00DF468E">
        <w:t xml:space="preserve">í lesních hospodářských osnov, </w:t>
      </w:r>
      <w:r w:rsidRPr="00DF468E">
        <w:t>včetně záměru hospodář</w:t>
      </w:r>
      <w:r w:rsidR="00363C48" w:rsidRPr="00DF468E">
        <w:t>ských opatření. Tyto připomínky</w:t>
      </w:r>
      <w:r w:rsidRPr="00DF468E">
        <w:t xml:space="preserve"> a požadavky může na základě</w:t>
      </w:r>
      <w:r w:rsidR="00363C48" w:rsidRPr="00DF468E">
        <w:t xml:space="preserve"> zmocnění vlastníka lesa podat </w:t>
      </w:r>
      <w:r w:rsidRPr="00DF468E">
        <w:t>i jeho odborný lesní hospodář.</w:t>
      </w:r>
    </w:p>
    <w:p w:rsidR="00E04D5F" w:rsidRPr="00DF468E" w:rsidRDefault="00363C48" w:rsidP="000A1011">
      <w:pPr>
        <w:pStyle w:val="Zkladntextodsazen2"/>
        <w:numPr>
          <w:ilvl w:val="0"/>
          <w:numId w:val="1"/>
        </w:numPr>
        <w:ind w:left="426" w:hanging="426"/>
      </w:pPr>
      <w:r w:rsidRPr="00DF468E">
        <w:t xml:space="preserve">Připomínky a </w:t>
      </w:r>
      <w:r w:rsidR="00373F83" w:rsidRPr="00DF468E">
        <w:t>požadavky na zpracování lesních hospodářských osnov mohou uplatnit také další právnické a fyzické osoby, jejichž práva, právem chráněné zájmy nebo povinnosti mohou být dotčeny.</w:t>
      </w:r>
    </w:p>
    <w:p w:rsidR="00373F83" w:rsidRPr="00DF468E" w:rsidRDefault="00373F83" w:rsidP="000A1011">
      <w:pPr>
        <w:pStyle w:val="Zkladntextodsazen2"/>
        <w:spacing w:before="120" w:after="120"/>
        <w:ind w:left="425" w:firstLine="0"/>
      </w:pPr>
      <w:r w:rsidRPr="00DF468E">
        <w:rPr>
          <w:b/>
          <w:bCs/>
        </w:rPr>
        <w:t>Termín pro oznámení připomí</w:t>
      </w:r>
      <w:r w:rsidR="00862FB7" w:rsidRPr="00DF468E">
        <w:rPr>
          <w:b/>
          <w:bCs/>
        </w:rPr>
        <w:t xml:space="preserve">nek a požadavků se stanoví do </w:t>
      </w:r>
      <w:r w:rsidR="00317919" w:rsidRPr="00DF468E">
        <w:rPr>
          <w:b/>
          <w:bCs/>
        </w:rPr>
        <w:t>31</w:t>
      </w:r>
      <w:r w:rsidRPr="00DF468E">
        <w:rPr>
          <w:b/>
          <w:bCs/>
        </w:rPr>
        <w:t xml:space="preserve">. </w:t>
      </w:r>
      <w:r w:rsidR="00317919" w:rsidRPr="00DF468E">
        <w:rPr>
          <w:b/>
          <w:bCs/>
        </w:rPr>
        <w:t>července</w:t>
      </w:r>
      <w:r w:rsidR="00166536" w:rsidRPr="00DF468E">
        <w:rPr>
          <w:b/>
          <w:bCs/>
        </w:rPr>
        <w:t xml:space="preserve"> </w:t>
      </w:r>
      <w:r w:rsidR="00184CDE" w:rsidRPr="00DF468E">
        <w:rPr>
          <w:b/>
          <w:bCs/>
        </w:rPr>
        <w:t>2025</w:t>
      </w:r>
      <w:r w:rsidRPr="00DF468E">
        <w:rPr>
          <w:b/>
          <w:bCs/>
        </w:rPr>
        <w:t>.</w:t>
      </w:r>
    </w:p>
    <w:p w:rsidR="00373F83" w:rsidRPr="00DF468E" w:rsidRDefault="00373F83" w:rsidP="000A1011">
      <w:pPr>
        <w:pStyle w:val="Zkladntextodsazen2"/>
        <w:numPr>
          <w:ilvl w:val="0"/>
          <w:numId w:val="1"/>
        </w:numPr>
        <w:spacing w:after="120"/>
        <w:ind w:left="426" w:hanging="426"/>
      </w:pPr>
      <w:r w:rsidRPr="00DF468E">
        <w:t>V uvedeném termínu oznámí vlastníci lesů případně též skutečnost, že pro své lesy zadali zpracování lesního hospodářského plánu.</w:t>
      </w:r>
    </w:p>
    <w:p w:rsidR="00373F83" w:rsidRPr="00DF468E" w:rsidRDefault="00373F83" w:rsidP="00373F83">
      <w:pPr>
        <w:jc w:val="both"/>
        <w:rPr>
          <w:sz w:val="22"/>
        </w:rPr>
      </w:pPr>
    </w:p>
    <w:p w:rsidR="00373F83" w:rsidRPr="00DF468E" w:rsidRDefault="00373F83" w:rsidP="00373F83">
      <w:pPr>
        <w:spacing w:after="120"/>
        <w:jc w:val="center"/>
        <w:rPr>
          <w:b/>
          <w:bCs/>
          <w:sz w:val="22"/>
        </w:rPr>
      </w:pPr>
      <w:r w:rsidRPr="00DF468E">
        <w:rPr>
          <w:b/>
          <w:bCs/>
          <w:sz w:val="22"/>
        </w:rPr>
        <w:t xml:space="preserve">Článek 4 </w:t>
      </w:r>
    </w:p>
    <w:p w:rsidR="00373F83" w:rsidRPr="00DF468E" w:rsidRDefault="00373F83" w:rsidP="00373F83">
      <w:pPr>
        <w:pStyle w:val="Nadpis2"/>
      </w:pPr>
      <w:r w:rsidRPr="00DF468E">
        <w:t>Předání lesních hospodářských osnov</w:t>
      </w:r>
    </w:p>
    <w:p w:rsidR="00373F83" w:rsidRPr="00DF468E" w:rsidRDefault="00373F83" w:rsidP="00373F83">
      <w:pPr>
        <w:pStyle w:val="Zkladntext2"/>
        <w:rPr>
          <w:b/>
          <w:bCs/>
        </w:rPr>
      </w:pPr>
      <w:r w:rsidRPr="00DF468E">
        <w:t>Vlastníci lesů, kterým byla zpracována lesní hospodářská osnova, ji obdrží</w:t>
      </w:r>
      <w:r w:rsidR="00363C48" w:rsidRPr="00DF468E">
        <w:t xml:space="preserve"> na vyžádání na Městském úřadě </w:t>
      </w:r>
      <w:r w:rsidRPr="00DF468E">
        <w:t>Valašské Meziříčí, odboru životního prostředí, bezplatně na základě písemného potvrzení o jejím pře</w:t>
      </w:r>
      <w:r w:rsidR="00862FB7" w:rsidRPr="00DF468E">
        <w:t xml:space="preserve">vzetí v první polovině roku </w:t>
      </w:r>
      <w:r w:rsidR="00317919" w:rsidRPr="00DF468E">
        <w:t>2027</w:t>
      </w:r>
      <w:r w:rsidRPr="00DF468E">
        <w:t>.</w:t>
      </w:r>
    </w:p>
    <w:p w:rsidR="00373F83" w:rsidRPr="00DF468E" w:rsidRDefault="00373F83" w:rsidP="00373F83">
      <w:pPr>
        <w:spacing w:after="120"/>
        <w:jc w:val="center"/>
        <w:rPr>
          <w:b/>
          <w:bCs/>
          <w:sz w:val="22"/>
        </w:rPr>
      </w:pPr>
    </w:p>
    <w:p w:rsidR="00373F83" w:rsidRPr="00DF468E" w:rsidRDefault="00373F83" w:rsidP="00373F83">
      <w:pPr>
        <w:spacing w:after="120"/>
        <w:ind w:left="1418"/>
        <w:rPr>
          <w:b/>
          <w:bCs/>
          <w:sz w:val="22"/>
        </w:rPr>
      </w:pPr>
      <w:r w:rsidRPr="00DF468E">
        <w:rPr>
          <w:b/>
          <w:bCs/>
          <w:sz w:val="22"/>
        </w:rPr>
        <w:t xml:space="preserve">       Článek 5  </w:t>
      </w:r>
    </w:p>
    <w:p w:rsidR="00373F83" w:rsidRPr="00DF468E" w:rsidRDefault="00373F83" w:rsidP="00373F83">
      <w:pPr>
        <w:spacing w:after="120"/>
        <w:jc w:val="center"/>
        <w:rPr>
          <w:sz w:val="22"/>
        </w:rPr>
      </w:pPr>
      <w:r w:rsidRPr="00DF468E">
        <w:rPr>
          <w:b/>
          <w:bCs/>
          <w:sz w:val="22"/>
        </w:rPr>
        <w:t>Zveřejnění nařízení</w:t>
      </w:r>
      <w:r w:rsidRPr="00DF468E">
        <w:rPr>
          <w:sz w:val="22"/>
        </w:rPr>
        <w:t xml:space="preserve"> </w:t>
      </w:r>
    </w:p>
    <w:p w:rsidR="00373F83" w:rsidRPr="00DF468E" w:rsidRDefault="00373F83" w:rsidP="00DF468E">
      <w:pPr>
        <w:spacing w:after="120"/>
        <w:jc w:val="both"/>
        <w:rPr>
          <w:sz w:val="22"/>
        </w:rPr>
      </w:pPr>
      <w:r w:rsidRPr="00DF468E">
        <w:rPr>
          <w:sz w:val="22"/>
        </w:rPr>
        <w:t xml:space="preserve">Toto nařízení obce nabývá účinnosti patnáctým dnem po dni vyhlášení a platí do </w:t>
      </w:r>
      <w:r w:rsidR="00FB44F1" w:rsidRPr="00DF468E">
        <w:rPr>
          <w:sz w:val="22"/>
        </w:rPr>
        <w:t>31</w:t>
      </w:r>
      <w:r w:rsidRPr="00DF468E">
        <w:rPr>
          <w:sz w:val="22"/>
        </w:rPr>
        <w:t xml:space="preserve">. </w:t>
      </w:r>
      <w:r w:rsidR="00FB44F1" w:rsidRPr="00DF468E">
        <w:rPr>
          <w:sz w:val="22"/>
        </w:rPr>
        <w:t>července</w:t>
      </w:r>
      <w:r w:rsidR="0045511D" w:rsidRPr="00DF468E">
        <w:rPr>
          <w:sz w:val="22"/>
        </w:rPr>
        <w:t xml:space="preserve"> </w:t>
      </w:r>
      <w:r w:rsidR="00FB44F1" w:rsidRPr="00DF468E">
        <w:rPr>
          <w:sz w:val="22"/>
        </w:rPr>
        <w:t>2025</w:t>
      </w:r>
      <w:r w:rsidRPr="00DF468E">
        <w:rPr>
          <w:sz w:val="22"/>
        </w:rPr>
        <w:t>.</w:t>
      </w:r>
    </w:p>
    <w:p w:rsidR="00373F83" w:rsidRPr="00DF468E" w:rsidRDefault="00373F83" w:rsidP="00373F83">
      <w:pPr>
        <w:rPr>
          <w:sz w:val="22"/>
        </w:rPr>
      </w:pPr>
      <w:r w:rsidRPr="00DF468E">
        <w:rPr>
          <w:sz w:val="22"/>
        </w:rPr>
        <w:t xml:space="preserve">                </w:t>
      </w:r>
    </w:p>
    <w:p w:rsidR="00373F83" w:rsidRPr="00DF468E" w:rsidRDefault="00DF468E" w:rsidP="00DF468E">
      <w:pPr>
        <w:ind w:firstLine="708"/>
        <w:rPr>
          <w:sz w:val="22"/>
        </w:rPr>
      </w:pPr>
      <w:r>
        <w:rPr>
          <w:sz w:val="22"/>
        </w:rPr>
        <w:t xml:space="preserve">             otisk úředního razítka</w:t>
      </w:r>
    </w:p>
    <w:p w:rsidR="00373F83" w:rsidRPr="00DF468E" w:rsidRDefault="00373F83" w:rsidP="00373F83">
      <w:pPr>
        <w:rPr>
          <w:sz w:val="22"/>
        </w:rPr>
      </w:pPr>
    </w:p>
    <w:p w:rsidR="00373F83" w:rsidRDefault="00373F83" w:rsidP="00373F83">
      <w:pPr>
        <w:rPr>
          <w:sz w:val="22"/>
        </w:rPr>
      </w:pPr>
    </w:p>
    <w:p w:rsidR="00DF468E" w:rsidRPr="00DF468E" w:rsidRDefault="00DF468E" w:rsidP="00373F83">
      <w:pPr>
        <w:rPr>
          <w:sz w:val="22"/>
        </w:rPr>
      </w:pPr>
    </w:p>
    <w:p w:rsidR="00DF7A93" w:rsidRDefault="00C5302D" w:rsidP="00DF7A93">
      <w:pPr>
        <w:ind w:right="-72"/>
        <w:rPr>
          <w:sz w:val="20"/>
          <w:szCs w:val="20"/>
        </w:rPr>
      </w:pPr>
      <w:r w:rsidRPr="00DF468E">
        <w:rPr>
          <w:sz w:val="20"/>
          <w:szCs w:val="20"/>
        </w:rPr>
        <w:t>PaedDr</w:t>
      </w:r>
      <w:r w:rsidR="00373F83" w:rsidRPr="00DF468E">
        <w:rPr>
          <w:sz w:val="20"/>
          <w:szCs w:val="20"/>
        </w:rPr>
        <w:t xml:space="preserve">. </w:t>
      </w:r>
      <w:r w:rsidRPr="00DF468E">
        <w:rPr>
          <w:sz w:val="20"/>
          <w:szCs w:val="20"/>
        </w:rPr>
        <w:t>Yvona Wojaczková</w:t>
      </w:r>
      <w:r w:rsidR="00DF468E" w:rsidRPr="00DF468E">
        <w:rPr>
          <w:sz w:val="20"/>
          <w:szCs w:val="20"/>
        </w:rPr>
        <w:t xml:space="preserve"> </w:t>
      </w:r>
      <w:proofErr w:type="gramStart"/>
      <w:r w:rsidR="00DF468E" w:rsidRPr="00DF468E">
        <w:rPr>
          <w:sz w:val="20"/>
          <w:szCs w:val="20"/>
        </w:rPr>
        <w:t>v.r.</w:t>
      </w:r>
      <w:proofErr w:type="gramEnd"/>
      <w:r w:rsidR="00DF468E" w:rsidRPr="00DF468E">
        <w:rPr>
          <w:sz w:val="20"/>
          <w:szCs w:val="20"/>
        </w:rPr>
        <w:t xml:space="preserve"> </w:t>
      </w:r>
      <w:r w:rsidR="00DF468E">
        <w:rPr>
          <w:sz w:val="20"/>
          <w:szCs w:val="20"/>
        </w:rPr>
        <w:t xml:space="preserve">  </w:t>
      </w:r>
      <w:r w:rsidRPr="00DF468E">
        <w:rPr>
          <w:sz w:val="20"/>
          <w:szCs w:val="20"/>
        </w:rPr>
        <w:t>Mgr</w:t>
      </w:r>
      <w:r w:rsidR="00373F83" w:rsidRPr="00DF468E">
        <w:rPr>
          <w:sz w:val="20"/>
          <w:szCs w:val="20"/>
        </w:rPr>
        <w:t>.</w:t>
      </w:r>
      <w:r w:rsidR="002A5FD6">
        <w:rPr>
          <w:sz w:val="20"/>
          <w:szCs w:val="20"/>
        </w:rPr>
        <w:t xml:space="preserve"> </w:t>
      </w:r>
      <w:r w:rsidRPr="00DF468E">
        <w:rPr>
          <w:sz w:val="20"/>
          <w:szCs w:val="20"/>
        </w:rPr>
        <w:t xml:space="preserve">Robert </w:t>
      </w:r>
      <w:proofErr w:type="spellStart"/>
      <w:r w:rsidR="007E366A" w:rsidRPr="00DF468E">
        <w:rPr>
          <w:sz w:val="20"/>
          <w:szCs w:val="20"/>
        </w:rPr>
        <w:t>Stržínek</w:t>
      </w:r>
      <w:proofErr w:type="spellEnd"/>
      <w:r w:rsidR="00DF468E" w:rsidRPr="00DF468E">
        <w:rPr>
          <w:sz w:val="20"/>
          <w:szCs w:val="20"/>
        </w:rPr>
        <w:t xml:space="preserve"> v.r.</w:t>
      </w:r>
      <w:r w:rsidR="007E366A" w:rsidRPr="00DF468E">
        <w:rPr>
          <w:sz w:val="20"/>
          <w:szCs w:val="20"/>
        </w:rPr>
        <w:t xml:space="preserve">   místostarostka</w:t>
      </w:r>
      <w:r w:rsidR="00373F83" w:rsidRPr="00DF468E">
        <w:rPr>
          <w:sz w:val="20"/>
          <w:szCs w:val="20"/>
        </w:rPr>
        <w:t xml:space="preserve"> </w:t>
      </w:r>
      <w:proofErr w:type="gramStart"/>
      <w:r w:rsidR="00373F83" w:rsidRPr="00DF468E">
        <w:rPr>
          <w:sz w:val="20"/>
          <w:szCs w:val="20"/>
        </w:rPr>
        <w:t xml:space="preserve">města              </w:t>
      </w:r>
      <w:r w:rsidR="00DF468E">
        <w:rPr>
          <w:sz w:val="20"/>
          <w:szCs w:val="20"/>
        </w:rPr>
        <w:t xml:space="preserve">        </w:t>
      </w:r>
      <w:r w:rsidR="00373F83" w:rsidRPr="00DF468E">
        <w:rPr>
          <w:sz w:val="20"/>
          <w:szCs w:val="20"/>
        </w:rPr>
        <w:t>starosta</w:t>
      </w:r>
      <w:proofErr w:type="gramEnd"/>
      <w:r w:rsidR="00373F83" w:rsidRPr="00DF468E">
        <w:rPr>
          <w:sz w:val="20"/>
          <w:szCs w:val="20"/>
        </w:rPr>
        <w:t xml:space="preserve"> města</w:t>
      </w:r>
    </w:p>
    <w:p w:rsidR="00DF7A93" w:rsidRPr="00DF468E" w:rsidRDefault="00DF7A93" w:rsidP="00DF7A93">
      <w:pPr>
        <w:ind w:right="-72"/>
        <w:rPr>
          <w:bCs/>
        </w:rPr>
        <w:sectPr w:rsidR="00DF7A93" w:rsidRPr="00DF468E" w:rsidSect="00DF468E">
          <w:headerReference w:type="default" r:id="rId8"/>
          <w:headerReference w:type="first" r:id="rId9"/>
          <w:pgSz w:w="11906" w:h="16838" w:code="9"/>
          <w:pgMar w:top="1258" w:right="566" w:bottom="794" w:left="1134" w:header="624" w:footer="737" w:gutter="0"/>
          <w:cols w:num="2" w:space="709"/>
          <w:titlePg/>
          <w:docGrid w:linePitch="360"/>
        </w:sectPr>
      </w:pPr>
      <w:bookmarkStart w:id="0" w:name="_GoBack"/>
      <w:bookmarkEnd w:id="0"/>
    </w:p>
    <w:p w:rsidR="00373F83" w:rsidRDefault="00373F83" w:rsidP="00373F83">
      <w:pPr>
        <w:spacing w:after="120"/>
        <w:jc w:val="both"/>
        <w:rPr>
          <w:sz w:val="22"/>
        </w:rPr>
        <w:sectPr w:rsidR="00373F83">
          <w:type w:val="continuous"/>
          <w:pgSz w:w="11906" w:h="16838" w:code="9"/>
          <w:pgMar w:top="1258" w:right="1134" w:bottom="794" w:left="1134" w:header="624" w:footer="737" w:gutter="0"/>
          <w:cols w:space="708" w:equalWidth="0">
            <w:col w:w="9638" w:space="708"/>
          </w:cols>
          <w:titlePg/>
          <w:docGrid w:linePitch="360"/>
        </w:sectPr>
      </w:pPr>
    </w:p>
    <w:p w:rsidR="00373F83" w:rsidRDefault="00373F83" w:rsidP="00CC39A2">
      <w:pPr>
        <w:rPr>
          <w:b/>
        </w:rPr>
      </w:pPr>
    </w:p>
    <w:sectPr w:rsidR="00373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F7" w:rsidRDefault="00306CF7">
      <w:r>
        <w:separator/>
      </w:r>
    </w:p>
  </w:endnote>
  <w:endnote w:type="continuationSeparator" w:id="0">
    <w:p w:rsidR="00306CF7" w:rsidRDefault="0030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F7" w:rsidRDefault="00306CF7">
      <w:r>
        <w:separator/>
      </w:r>
    </w:p>
  </w:footnote>
  <w:footnote w:type="continuationSeparator" w:id="0">
    <w:p w:rsidR="00306CF7" w:rsidRDefault="00306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5E" w:rsidRDefault="0083545E">
    <w:pPr>
      <w:pStyle w:val="Zhlav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5E" w:rsidRDefault="0083545E">
    <w:pPr>
      <w:pStyle w:val="Zhlav"/>
      <w:tabs>
        <w:tab w:val="clear" w:pos="9072"/>
        <w:tab w:val="left" w:pos="4536"/>
      </w:tabs>
      <w:jc w:val="center"/>
      <w:rPr>
        <w:sz w:val="32"/>
      </w:rPr>
    </w:pPr>
    <w:r>
      <w:rPr>
        <w:sz w:val="32"/>
      </w:rPr>
      <w:t>M</w:t>
    </w:r>
    <w:r w:rsidR="00363C48">
      <w:rPr>
        <w:sz w:val="32"/>
      </w:rPr>
      <w:t xml:space="preserve">ěsto </w:t>
    </w:r>
    <w:r>
      <w:rPr>
        <w:sz w:val="32"/>
      </w:rPr>
      <w:t>Valašské Meziříčí</w:t>
    </w:r>
  </w:p>
  <w:p w:rsidR="00E06485" w:rsidRDefault="00E06485">
    <w:pPr>
      <w:pStyle w:val="Zhlav"/>
      <w:tabs>
        <w:tab w:val="clear" w:pos="9072"/>
        <w:tab w:val="left" w:pos="4536"/>
      </w:tabs>
      <w:jc w:val="center"/>
      <w:rPr>
        <w:sz w:val="32"/>
      </w:rPr>
    </w:pPr>
    <w:r>
      <w:rPr>
        <w:sz w:val="32"/>
      </w:rPr>
      <w:t>Rada města</w:t>
    </w:r>
  </w:p>
  <w:p w:rsidR="0083545E" w:rsidRDefault="0083545E">
    <w:pPr>
      <w:pStyle w:val="Zhlav"/>
      <w:tabs>
        <w:tab w:val="clear" w:pos="9072"/>
        <w:tab w:val="left" w:pos="4536"/>
      </w:tabs>
      <w:jc w:val="center"/>
      <w:rPr>
        <w:sz w:val="32"/>
      </w:rPr>
    </w:pPr>
  </w:p>
  <w:p w:rsidR="0083545E" w:rsidRDefault="0083545E">
    <w:pPr>
      <w:pStyle w:val="Zhlav"/>
      <w:tabs>
        <w:tab w:val="clear" w:pos="9072"/>
        <w:tab w:val="left" w:pos="4536"/>
      </w:tabs>
      <w:jc w:val="center"/>
      <w:rPr>
        <w:sz w:val="28"/>
      </w:rPr>
    </w:pPr>
    <w:r>
      <w:rPr>
        <w:sz w:val="28"/>
      </w:rPr>
      <w:t xml:space="preserve">Nařízení </w:t>
    </w:r>
    <w:r w:rsidR="00E06485">
      <w:rPr>
        <w:sz w:val="28"/>
      </w:rPr>
      <w:t>města</w:t>
    </w:r>
  </w:p>
  <w:p w:rsidR="0083545E" w:rsidRDefault="00363C48">
    <w:pPr>
      <w:pStyle w:val="Zhlav"/>
      <w:tabs>
        <w:tab w:val="clear" w:pos="9072"/>
        <w:tab w:val="left" w:pos="4536"/>
      </w:tabs>
      <w:jc w:val="center"/>
      <w:rPr>
        <w:sz w:val="28"/>
      </w:rPr>
    </w:pPr>
    <w:r>
      <w:rPr>
        <w:sz w:val="28"/>
      </w:rPr>
      <w:t>O ZÁMĚRU ZADAT ZPRACOVÁNÍ</w:t>
    </w:r>
    <w:r w:rsidR="0083545E">
      <w:rPr>
        <w:sz w:val="28"/>
      </w:rPr>
      <w:t xml:space="preserve"> LESNÍCH HO</w:t>
    </w:r>
    <w:r>
      <w:rPr>
        <w:sz w:val="28"/>
      </w:rPr>
      <w:t>SPODÁŘSKÝCH</w:t>
    </w:r>
    <w:r w:rsidR="0083545E">
      <w:rPr>
        <w:sz w:val="28"/>
      </w:rPr>
      <w:t xml:space="preserve"> OSNOV</w:t>
    </w:r>
  </w:p>
  <w:p w:rsidR="0083545E" w:rsidRDefault="0083545E">
    <w:pPr>
      <w:pStyle w:val="Zhlav"/>
      <w:tabs>
        <w:tab w:val="clear" w:pos="9072"/>
        <w:tab w:val="left" w:pos="4536"/>
      </w:tabs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10DF9"/>
    <w:multiLevelType w:val="hybridMultilevel"/>
    <w:tmpl w:val="09F8B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87EEA"/>
    <w:multiLevelType w:val="hybridMultilevel"/>
    <w:tmpl w:val="CD942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3"/>
    <w:rsid w:val="00061B2B"/>
    <w:rsid w:val="00070C26"/>
    <w:rsid w:val="00073E76"/>
    <w:rsid w:val="00084C52"/>
    <w:rsid w:val="000A1011"/>
    <w:rsid w:val="00166536"/>
    <w:rsid w:val="00184CDE"/>
    <w:rsid w:val="00256BA9"/>
    <w:rsid w:val="00284AB8"/>
    <w:rsid w:val="002A5FD6"/>
    <w:rsid w:val="00306CF7"/>
    <w:rsid w:val="00317919"/>
    <w:rsid w:val="00336A6C"/>
    <w:rsid w:val="00363C48"/>
    <w:rsid w:val="00373F83"/>
    <w:rsid w:val="003917E4"/>
    <w:rsid w:val="003F0E79"/>
    <w:rsid w:val="0045511D"/>
    <w:rsid w:val="00520FF1"/>
    <w:rsid w:val="00737EAD"/>
    <w:rsid w:val="00762703"/>
    <w:rsid w:val="00762F3F"/>
    <w:rsid w:val="007E366A"/>
    <w:rsid w:val="00813E3C"/>
    <w:rsid w:val="0083545E"/>
    <w:rsid w:val="00862FB7"/>
    <w:rsid w:val="008A22DE"/>
    <w:rsid w:val="008D57ED"/>
    <w:rsid w:val="00A177B7"/>
    <w:rsid w:val="00A257B3"/>
    <w:rsid w:val="00A6610D"/>
    <w:rsid w:val="00B026BC"/>
    <w:rsid w:val="00B94E7E"/>
    <w:rsid w:val="00C127E8"/>
    <w:rsid w:val="00C4069A"/>
    <w:rsid w:val="00C5302D"/>
    <w:rsid w:val="00C97ABC"/>
    <w:rsid w:val="00CC39A2"/>
    <w:rsid w:val="00D30409"/>
    <w:rsid w:val="00D516EA"/>
    <w:rsid w:val="00D840A9"/>
    <w:rsid w:val="00DF468E"/>
    <w:rsid w:val="00DF7A93"/>
    <w:rsid w:val="00E04D5F"/>
    <w:rsid w:val="00E06485"/>
    <w:rsid w:val="00E20306"/>
    <w:rsid w:val="00EF01C9"/>
    <w:rsid w:val="00EF581F"/>
    <w:rsid w:val="00F85416"/>
    <w:rsid w:val="00FB44F1"/>
    <w:rsid w:val="00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32C8E2F6"/>
  <w15:chartTrackingRefBased/>
  <w15:docId w15:val="{F7B39D50-529D-4E2F-9827-F73064EA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F83"/>
    <w:rPr>
      <w:sz w:val="24"/>
      <w:szCs w:val="24"/>
    </w:rPr>
  </w:style>
  <w:style w:type="paragraph" w:styleId="Nadpis2">
    <w:name w:val="heading 2"/>
    <w:basedOn w:val="Normln"/>
    <w:next w:val="Normln"/>
    <w:qFormat/>
    <w:rsid w:val="00373F83"/>
    <w:pPr>
      <w:keepNext/>
      <w:spacing w:after="120"/>
      <w:jc w:val="center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rsid w:val="00373F83"/>
    <w:pPr>
      <w:keepNext/>
      <w:spacing w:after="120"/>
      <w:ind w:left="540"/>
      <w:jc w:val="center"/>
      <w:outlineLvl w:val="2"/>
    </w:pPr>
    <w:rPr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73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73F83"/>
    <w:pPr>
      <w:ind w:left="540" w:hanging="540"/>
      <w:jc w:val="both"/>
    </w:pPr>
    <w:rPr>
      <w:sz w:val="22"/>
    </w:rPr>
  </w:style>
  <w:style w:type="paragraph" w:styleId="Zkladntext2">
    <w:name w:val="Body Text 2"/>
    <w:basedOn w:val="Normln"/>
    <w:rsid w:val="00373F83"/>
    <w:pPr>
      <w:spacing w:after="120"/>
      <w:jc w:val="both"/>
    </w:pPr>
    <w:rPr>
      <w:sz w:val="22"/>
    </w:rPr>
  </w:style>
  <w:style w:type="paragraph" w:customStyle="1" w:styleId="Default">
    <w:name w:val="Default"/>
    <w:rsid w:val="00373F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ozloendokumentu">
    <w:name w:val="Document Map"/>
    <w:basedOn w:val="Normln"/>
    <w:semiHidden/>
    <w:rsid w:val="00256B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rsid w:val="00363C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63C48"/>
    <w:rPr>
      <w:sz w:val="24"/>
      <w:szCs w:val="24"/>
    </w:rPr>
  </w:style>
  <w:style w:type="paragraph" w:styleId="Textbubliny">
    <w:name w:val="Balloon Text"/>
    <w:basedOn w:val="Normln"/>
    <w:link w:val="TextbublinyChar"/>
    <w:rsid w:val="00762F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62F3F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737E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7E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7EAD"/>
  </w:style>
  <w:style w:type="paragraph" w:styleId="Pedmtkomente">
    <w:name w:val="annotation subject"/>
    <w:basedOn w:val="Textkomente"/>
    <w:next w:val="Textkomente"/>
    <w:link w:val="PedmtkomenteChar"/>
    <w:rsid w:val="00737EAD"/>
    <w:rPr>
      <w:b/>
      <w:bCs/>
    </w:rPr>
  </w:style>
  <w:style w:type="character" w:customStyle="1" w:styleId="PedmtkomenteChar">
    <w:name w:val="Předmět komentáře Char"/>
    <w:link w:val="Pedmtkomente"/>
    <w:rsid w:val="00737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89FA-B749-4432-9AD8-A2924A06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Valašské Meziříčí jako obec s rozšířenou působností (zákon č</vt:lpstr>
    </vt:vector>
  </TitlesOfParts>
  <Company>MÚ Valašské Meziříčí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Valašské Meziříčí jako obec s rozšířenou působností (zákon č</dc:title>
  <dc:subject/>
  <dc:creator>Křenek Jan, Ing.</dc:creator>
  <cp:keywords/>
  <dc:description/>
  <cp:lastModifiedBy>Krečmerová Ester, Bc.</cp:lastModifiedBy>
  <cp:revision>3</cp:revision>
  <cp:lastPrinted>2018-08-23T08:49:00Z</cp:lastPrinted>
  <dcterms:created xsi:type="dcterms:W3CDTF">2025-05-21T07:32:00Z</dcterms:created>
  <dcterms:modified xsi:type="dcterms:W3CDTF">2025-05-21T07:33:00Z</dcterms:modified>
</cp:coreProperties>
</file>