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A52A1B" w14:textId="77777777" w:rsidR="0045736F" w:rsidRPr="0045736F" w:rsidRDefault="0045736F" w:rsidP="0045736F">
      <w:pPr>
        <w:pStyle w:val="Nadpis2"/>
        <w:spacing w:before="0" w:after="0"/>
        <w:rPr>
          <w:rFonts w:ascii="Times New Roman" w:hAnsi="Times New Roman" w:cs="Times New Roman"/>
          <w:b/>
          <w:bCs/>
          <w:i/>
          <w:iCs/>
          <w:color w:val="auto"/>
          <w:sz w:val="24"/>
          <w:szCs w:val="24"/>
        </w:rPr>
      </w:pPr>
      <w:r w:rsidRPr="0045736F">
        <w:rPr>
          <w:rFonts w:ascii="Times New Roman" w:hAnsi="Times New Roman" w:cs="Times New Roman"/>
          <w:color w:val="auto"/>
          <w:sz w:val="24"/>
          <w:szCs w:val="24"/>
        </w:rPr>
        <w:t>Město Pelhřimov</w:t>
      </w:r>
    </w:p>
    <w:p w14:paraId="2B4CF5D2" w14:textId="77777777" w:rsidR="0045736F" w:rsidRDefault="0045736F" w:rsidP="0045736F">
      <w:pPr>
        <w:spacing w:after="120"/>
      </w:pPr>
      <w:r w:rsidRPr="0045736F">
        <w:t>Rada města Pelhřimova</w:t>
      </w:r>
    </w:p>
    <w:p w14:paraId="07EBAE62" w14:textId="77777777" w:rsidR="00C52124" w:rsidRPr="0045736F" w:rsidRDefault="00C52124" w:rsidP="0045736F">
      <w:pPr>
        <w:spacing w:after="120"/>
      </w:pPr>
    </w:p>
    <w:p w14:paraId="299F2AEC" w14:textId="77777777" w:rsidR="0045736F" w:rsidRPr="009A11ED" w:rsidRDefault="0045736F" w:rsidP="0045736F">
      <w:pPr>
        <w:pStyle w:val="Nadpis3"/>
        <w:spacing w:before="0" w:after="120"/>
        <w:jc w:val="center"/>
        <w:rPr>
          <w:rFonts w:cs="Times New Roman"/>
          <w:b/>
          <w:bCs/>
          <w:color w:val="auto"/>
        </w:rPr>
      </w:pPr>
      <w:r w:rsidRPr="009A11ED">
        <w:rPr>
          <w:rFonts w:cs="Times New Roman"/>
          <w:b/>
          <w:bCs/>
          <w:color w:val="auto"/>
        </w:rPr>
        <w:t>Nařízení města Pelhřimova,</w:t>
      </w:r>
    </w:p>
    <w:p w14:paraId="5A3E5B00" w14:textId="7D63CC50" w:rsidR="0045736F" w:rsidRDefault="0045736F" w:rsidP="0045736F">
      <w:pPr>
        <w:pStyle w:val="Zkladntext"/>
        <w:spacing w:after="120"/>
        <w:jc w:val="center"/>
        <w:rPr>
          <w:b/>
          <w:bCs/>
        </w:rPr>
      </w:pPr>
      <w:r w:rsidRPr="0045736F">
        <w:rPr>
          <w:b/>
          <w:bCs/>
        </w:rPr>
        <w:t>kterým se vymezují oblasti města, ve kterých lze místní komunikace nebo jejich určené úseky užít ke stání vozidla jen za sjednanou cenu</w:t>
      </w:r>
      <w:r>
        <w:rPr>
          <w:b/>
          <w:bCs/>
        </w:rPr>
        <w:t xml:space="preserve"> a </w:t>
      </w:r>
      <w:r w:rsidRPr="0089510F">
        <w:rPr>
          <w:b/>
          <w:bCs/>
        </w:rPr>
        <w:t xml:space="preserve">kterým se stanovují ceny </w:t>
      </w:r>
      <w:r>
        <w:rPr>
          <w:b/>
          <w:bCs/>
        </w:rPr>
        <w:t xml:space="preserve">za </w:t>
      </w:r>
      <w:r w:rsidRPr="008467B3">
        <w:rPr>
          <w:b/>
          <w:bCs/>
        </w:rPr>
        <w:t>stání silničního motorového vozidla v</w:t>
      </w:r>
      <w:r w:rsidR="00B53A80">
        <w:rPr>
          <w:b/>
          <w:bCs/>
        </w:rPr>
        <w:t>e městě</w:t>
      </w:r>
      <w:r w:rsidRPr="008467B3">
        <w:rPr>
          <w:b/>
          <w:bCs/>
        </w:rPr>
        <w:t xml:space="preserve"> na dobu časově omezenou</w:t>
      </w:r>
      <w:r>
        <w:rPr>
          <w:b/>
          <w:bCs/>
        </w:rPr>
        <w:t xml:space="preserve"> ve</w:t>
      </w:r>
      <w:r w:rsidRPr="0056005D">
        <w:rPr>
          <w:b/>
          <w:bCs/>
        </w:rPr>
        <w:t xml:space="preserve"> vymez</w:t>
      </w:r>
      <w:r>
        <w:rPr>
          <w:b/>
          <w:bCs/>
        </w:rPr>
        <w:t>ených</w:t>
      </w:r>
      <w:r w:rsidRPr="0056005D">
        <w:rPr>
          <w:b/>
          <w:bCs/>
        </w:rPr>
        <w:t xml:space="preserve"> oblast</w:t>
      </w:r>
      <w:r>
        <w:rPr>
          <w:b/>
          <w:bCs/>
        </w:rPr>
        <w:t>ech</w:t>
      </w:r>
      <w:r w:rsidRPr="0056005D">
        <w:rPr>
          <w:b/>
          <w:bCs/>
        </w:rPr>
        <w:t xml:space="preserve"> města</w:t>
      </w:r>
    </w:p>
    <w:p w14:paraId="41421871" w14:textId="4F606450" w:rsidR="0045736F" w:rsidRPr="00017EF3" w:rsidRDefault="0045736F" w:rsidP="0045736F">
      <w:pPr>
        <w:pStyle w:val="Zkladntext"/>
        <w:pBdr>
          <w:bottom w:val="single" w:sz="8" w:space="1" w:color="000000"/>
          <w:between w:val="single" w:sz="8" w:space="1" w:color="000000"/>
        </w:pBdr>
      </w:pPr>
      <w:r w:rsidRPr="00017EF3">
        <w:t xml:space="preserve">Rada města Pelhřimov se na </w:t>
      </w:r>
      <w:r w:rsidR="00DE69A6">
        <w:t>8</w:t>
      </w:r>
      <w:r w:rsidR="008A5646">
        <w:t>3</w:t>
      </w:r>
      <w:r w:rsidR="00DE69A6">
        <w:t>.</w:t>
      </w:r>
      <w:r w:rsidRPr="00017EF3">
        <w:t xml:space="preserve"> schůzi, dne </w:t>
      </w:r>
      <w:r w:rsidR="008A5646">
        <w:t>05. 10</w:t>
      </w:r>
      <w:r w:rsidR="00DE69A6">
        <w:t>. 2026</w:t>
      </w:r>
      <w:r w:rsidRPr="00017EF3">
        <w:t xml:space="preserve"> usnesla vydat na základě ustanovení § 11 a následujících a § 102 odst. 2 písm. d) zákona č. 128/2000 Sb. o obcích (obecní zřízení), ve znění pozdějších předpisů, ustanovení § 23 odst. 1 a odst. 3 zákona č. 13/1997 Sb. o pozemních komunikacích, ve znění pozdějších předpisů, toto nařízení.</w:t>
      </w:r>
    </w:p>
    <w:p w14:paraId="5533DA14" w14:textId="77777777" w:rsidR="0045736F" w:rsidRPr="0045736F" w:rsidRDefault="0045736F" w:rsidP="0045736F">
      <w:pPr>
        <w:pStyle w:val="Zkladntext"/>
        <w:spacing w:after="120"/>
        <w:jc w:val="center"/>
        <w:rPr>
          <w:b/>
          <w:bCs/>
        </w:rPr>
      </w:pPr>
    </w:p>
    <w:p w14:paraId="245EA53A" w14:textId="64659E16" w:rsidR="0098277F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Část první</w:t>
      </w:r>
    </w:p>
    <w:p w14:paraId="52346114" w14:textId="2D2ABA69" w:rsidR="00C52124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V</w:t>
      </w:r>
      <w:r w:rsidRPr="0045736F">
        <w:rPr>
          <w:b/>
          <w:bCs/>
        </w:rPr>
        <w:t>ymez</w:t>
      </w:r>
      <w:r>
        <w:rPr>
          <w:b/>
          <w:bCs/>
        </w:rPr>
        <w:t>ení</w:t>
      </w:r>
      <w:r w:rsidRPr="0045736F">
        <w:rPr>
          <w:b/>
          <w:bCs/>
        </w:rPr>
        <w:t xml:space="preserve"> oblasti města, ve kterých lze místní komunikace nebo jejich určené úseky užít ke stání vozidla jen za sjednanou cenu</w:t>
      </w:r>
    </w:p>
    <w:p w14:paraId="75E7D5E3" w14:textId="4C2ED1F0" w:rsidR="00C52124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Čl. I.</w:t>
      </w:r>
    </w:p>
    <w:p w14:paraId="2055181B" w14:textId="3F237818" w:rsidR="00C52124" w:rsidRPr="00017EF3" w:rsidRDefault="00C52124" w:rsidP="00C52124">
      <w:pPr>
        <w:pStyle w:val="Zkladntext"/>
        <w:spacing w:after="120"/>
      </w:pPr>
      <w:r w:rsidRPr="00017EF3">
        <w:t xml:space="preserve">Jako </w:t>
      </w:r>
      <w:r w:rsidR="00955EDD" w:rsidRPr="00955EDD">
        <w:t>oblasti, ve kterých lze místní komunikace nebo jejich určené úseky</w:t>
      </w:r>
      <w:r w:rsidR="00955EDD">
        <w:t xml:space="preserve"> </w:t>
      </w:r>
      <w:r w:rsidRPr="00017EF3">
        <w:t xml:space="preserve">užít pro stání vozidla pouze </w:t>
      </w:r>
      <w:r w:rsidRPr="00C52124">
        <w:t xml:space="preserve">za sjednanou cenu </w:t>
      </w:r>
      <w:r>
        <w:t>se</w:t>
      </w:r>
      <w:r w:rsidRPr="00017EF3">
        <w:t xml:space="preserve"> vymez</w:t>
      </w:r>
      <w:r>
        <w:t>ují:</w:t>
      </w:r>
    </w:p>
    <w:p w14:paraId="7B8A87EA" w14:textId="77777777" w:rsidR="00C52124" w:rsidRPr="008A5646" w:rsidRDefault="00C52124" w:rsidP="00C52124">
      <w:pPr>
        <w:pStyle w:val="Odstavecseseznamem"/>
        <w:numPr>
          <w:ilvl w:val="0"/>
          <w:numId w:val="1"/>
        </w:numPr>
        <w:rPr>
          <w:b/>
          <w:bCs/>
        </w:rPr>
      </w:pPr>
      <w:r w:rsidRPr="008A5646">
        <w:rPr>
          <w:b/>
          <w:bCs/>
        </w:rPr>
        <w:t>Parkoviště – vnější okruh</w:t>
      </w:r>
    </w:p>
    <w:p w14:paraId="0C8D207C" w14:textId="4B5F7472" w:rsidR="00C52124" w:rsidRPr="008A5646" w:rsidRDefault="00C52124" w:rsidP="00C52124">
      <w:pPr>
        <w:jc w:val="both"/>
        <w:rPr>
          <w:b/>
          <w:bCs/>
        </w:rPr>
      </w:pPr>
      <w:r w:rsidRPr="008A5646">
        <w:rPr>
          <w:b/>
          <w:bCs/>
        </w:rPr>
        <w:t xml:space="preserve">parkoviště v ulici Solní v prostoru za budovou </w:t>
      </w:r>
      <w:r w:rsidR="009A11ED" w:rsidRPr="008A5646">
        <w:rPr>
          <w:b/>
          <w:bCs/>
        </w:rPr>
        <w:t>městského úřadu</w:t>
      </w:r>
      <w:r w:rsidRPr="008A5646">
        <w:rPr>
          <w:b/>
          <w:bCs/>
        </w:rPr>
        <w:t>, parkoviště na ul</w:t>
      </w:r>
      <w:r w:rsidR="009A11ED" w:rsidRPr="008A5646">
        <w:rPr>
          <w:b/>
          <w:bCs/>
        </w:rPr>
        <w:t>ici</w:t>
      </w:r>
      <w:r w:rsidRPr="008A5646">
        <w:rPr>
          <w:b/>
          <w:bCs/>
        </w:rPr>
        <w:t xml:space="preserve"> Pražská v prostoru nad kostelem sv. Víta, parkoviště v ulicích Svatovítské náměstí (za kostelem sv. Víta), ul</w:t>
      </w:r>
      <w:r w:rsidR="009A11ED" w:rsidRPr="008A5646">
        <w:rPr>
          <w:b/>
          <w:bCs/>
        </w:rPr>
        <w:t>icích</w:t>
      </w:r>
      <w:r w:rsidRPr="008A5646">
        <w:rPr>
          <w:b/>
          <w:bCs/>
        </w:rPr>
        <w:t xml:space="preserve"> Dr. Tyrše, Solní, Solní u OD Vysočina, Tylova, v ulici Poděbradova u křížení s ulicí Příkopy, </w:t>
      </w:r>
      <w:r w:rsidR="009A11ED" w:rsidRPr="008A5646">
        <w:rPr>
          <w:b/>
          <w:bCs/>
        </w:rPr>
        <w:t xml:space="preserve">v </w:t>
      </w:r>
      <w:r w:rsidRPr="008A5646">
        <w:rPr>
          <w:b/>
          <w:bCs/>
        </w:rPr>
        <w:t xml:space="preserve">ulici Příkopy a </w:t>
      </w:r>
      <w:r w:rsidR="009A11ED" w:rsidRPr="008A5646">
        <w:rPr>
          <w:b/>
          <w:bCs/>
        </w:rPr>
        <w:t xml:space="preserve">v ulici </w:t>
      </w:r>
      <w:r w:rsidRPr="008A5646">
        <w:rPr>
          <w:b/>
          <w:bCs/>
        </w:rPr>
        <w:t>Nádražní</w:t>
      </w:r>
    </w:p>
    <w:p w14:paraId="1D23EDEB" w14:textId="77777777" w:rsidR="00C52124" w:rsidRPr="008A5646" w:rsidRDefault="00C52124" w:rsidP="00C52124">
      <w:pPr>
        <w:spacing w:after="120"/>
        <w:jc w:val="both"/>
        <w:rPr>
          <w:b/>
          <w:i/>
        </w:rPr>
      </w:pPr>
      <w:r w:rsidRPr="008A5646">
        <w:rPr>
          <w:bCs/>
          <w:iCs/>
        </w:rPr>
        <w:t>Prostor opatřený příslušným dopravním značením.</w:t>
      </w:r>
    </w:p>
    <w:p w14:paraId="066B250B" w14:textId="77777777" w:rsidR="00C52124" w:rsidRPr="008A5646" w:rsidRDefault="00C52124" w:rsidP="00C52124">
      <w:pPr>
        <w:pStyle w:val="Odstavecseseznamem"/>
        <w:numPr>
          <w:ilvl w:val="0"/>
          <w:numId w:val="1"/>
        </w:numPr>
        <w:rPr>
          <w:b/>
          <w:bCs/>
        </w:rPr>
      </w:pPr>
      <w:r w:rsidRPr="008A5646">
        <w:rPr>
          <w:b/>
          <w:bCs/>
        </w:rPr>
        <w:t>Parkoviště – vnitřní okruh</w:t>
      </w:r>
    </w:p>
    <w:p w14:paraId="5778D436" w14:textId="18F4254B" w:rsidR="00C52124" w:rsidRPr="008A5646" w:rsidRDefault="00C52124" w:rsidP="00C52124">
      <w:pPr>
        <w:jc w:val="both"/>
        <w:rPr>
          <w:b/>
          <w:vertAlign w:val="superscript"/>
        </w:rPr>
      </w:pPr>
      <w:r w:rsidRPr="008A5646">
        <w:rPr>
          <w:b/>
        </w:rPr>
        <w:t xml:space="preserve">parkoviště na Masarykově náměstí a v ulicích Palackého a Růžová pro rezidenty </w:t>
      </w:r>
    </w:p>
    <w:p w14:paraId="0D180A9D" w14:textId="655BF921" w:rsidR="00C52124" w:rsidRPr="008A5646" w:rsidRDefault="00C52124" w:rsidP="00C52124">
      <w:pPr>
        <w:spacing w:after="120"/>
        <w:jc w:val="both"/>
        <w:rPr>
          <w:bCs/>
          <w:iCs/>
        </w:rPr>
      </w:pPr>
      <w:r w:rsidRPr="008A5646">
        <w:rPr>
          <w:bCs/>
          <w:iCs/>
        </w:rPr>
        <w:t>Prostor opatřený příslušným dopravním značením.</w:t>
      </w:r>
    </w:p>
    <w:p w14:paraId="0EAC9E89" w14:textId="77777777" w:rsidR="00075005" w:rsidRPr="008A5646" w:rsidRDefault="00075005" w:rsidP="00075005">
      <w:pPr>
        <w:pStyle w:val="Zkladntext"/>
        <w:ind w:left="284"/>
        <w:rPr>
          <w:b/>
        </w:rPr>
      </w:pPr>
      <w:r w:rsidRPr="008A5646">
        <w:rPr>
          <w:b/>
          <w:bCs/>
        </w:rPr>
        <w:t>c)</w:t>
      </w:r>
      <w:r w:rsidRPr="008A5646">
        <w:t xml:space="preserve">   </w:t>
      </w:r>
      <w:r w:rsidRPr="008A5646">
        <w:rPr>
          <w:b/>
        </w:rPr>
        <w:t xml:space="preserve">parkoviště u Lékárny u sv. Víta </w:t>
      </w:r>
    </w:p>
    <w:p w14:paraId="0F4A9616" w14:textId="77777777" w:rsidR="00075005" w:rsidRPr="008A5646" w:rsidRDefault="00075005" w:rsidP="00075005">
      <w:pPr>
        <w:pStyle w:val="Zkladntext"/>
        <w:rPr>
          <w:bCs/>
          <w:iCs/>
        </w:rPr>
      </w:pPr>
      <w:r w:rsidRPr="008A5646">
        <w:rPr>
          <w:bCs/>
          <w:iCs/>
        </w:rPr>
        <w:t xml:space="preserve">- </w:t>
      </w:r>
      <w:r w:rsidRPr="008A5646">
        <w:rPr>
          <w:b/>
          <w:iCs/>
        </w:rPr>
        <w:t>předplatitelská stání</w:t>
      </w:r>
      <w:r w:rsidRPr="008A5646">
        <w:rPr>
          <w:bCs/>
          <w:iCs/>
        </w:rPr>
        <w:t>, označená dopravní značkou, doplněná dodatkovou tabulkou s textem „DRŽITEL STANOVENÝ NAŘÍZENÍM MĚSTA“.</w:t>
      </w:r>
    </w:p>
    <w:p w14:paraId="7559C6E6" w14:textId="77777777" w:rsidR="00C52124" w:rsidRDefault="00C52124" w:rsidP="00C52124">
      <w:pPr>
        <w:spacing w:after="120"/>
        <w:jc w:val="both"/>
        <w:rPr>
          <w:bCs/>
          <w:iCs/>
        </w:rPr>
      </w:pPr>
    </w:p>
    <w:p w14:paraId="716635F4" w14:textId="66AD52F6" w:rsidR="00C52124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Část druhá</w:t>
      </w:r>
    </w:p>
    <w:p w14:paraId="20FBA843" w14:textId="073A934C" w:rsidR="00C52124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S</w:t>
      </w:r>
      <w:r w:rsidRPr="0089510F">
        <w:rPr>
          <w:b/>
          <w:bCs/>
        </w:rPr>
        <w:t>tanov</w:t>
      </w:r>
      <w:r>
        <w:rPr>
          <w:b/>
          <w:bCs/>
        </w:rPr>
        <w:t>ení</w:t>
      </w:r>
      <w:r w:rsidRPr="0089510F">
        <w:rPr>
          <w:b/>
          <w:bCs/>
        </w:rPr>
        <w:t xml:space="preserve"> cen </w:t>
      </w:r>
      <w:r>
        <w:rPr>
          <w:b/>
          <w:bCs/>
        </w:rPr>
        <w:t xml:space="preserve">za </w:t>
      </w:r>
      <w:r w:rsidRPr="008467B3">
        <w:rPr>
          <w:b/>
          <w:bCs/>
        </w:rPr>
        <w:t>stání silničního motorového vozidla v</w:t>
      </w:r>
      <w:r w:rsidR="00B53A80">
        <w:rPr>
          <w:b/>
          <w:bCs/>
        </w:rPr>
        <w:t>e městě</w:t>
      </w:r>
      <w:r w:rsidRPr="008467B3">
        <w:rPr>
          <w:b/>
          <w:bCs/>
        </w:rPr>
        <w:t xml:space="preserve"> na dobu časově omezenou</w:t>
      </w:r>
      <w:r>
        <w:rPr>
          <w:b/>
          <w:bCs/>
        </w:rPr>
        <w:t xml:space="preserve"> ve</w:t>
      </w:r>
      <w:r w:rsidRPr="0056005D">
        <w:rPr>
          <w:b/>
          <w:bCs/>
        </w:rPr>
        <w:t xml:space="preserve"> vymez</w:t>
      </w:r>
      <w:r>
        <w:rPr>
          <w:b/>
          <w:bCs/>
        </w:rPr>
        <w:t>ených</w:t>
      </w:r>
      <w:r w:rsidRPr="0056005D">
        <w:rPr>
          <w:b/>
          <w:bCs/>
        </w:rPr>
        <w:t xml:space="preserve"> oblast</w:t>
      </w:r>
      <w:r>
        <w:rPr>
          <w:b/>
          <w:bCs/>
        </w:rPr>
        <w:t>ech</w:t>
      </w:r>
      <w:r w:rsidRPr="0056005D">
        <w:rPr>
          <w:b/>
          <w:bCs/>
        </w:rPr>
        <w:t xml:space="preserve"> města</w:t>
      </w:r>
    </w:p>
    <w:p w14:paraId="29698FEC" w14:textId="60B6A79D" w:rsidR="00C52124" w:rsidRDefault="00C52124" w:rsidP="00C52124">
      <w:pPr>
        <w:spacing w:after="120"/>
        <w:jc w:val="center"/>
        <w:rPr>
          <w:b/>
          <w:bCs/>
        </w:rPr>
      </w:pPr>
      <w:r>
        <w:rPr>
          <w:b/>
          <w:bCs/>
        </w:rPr>
        <w:t>Čl. II.</w:t>
      </w:r>
    </w:p>
    <w:p w14:paraId="0198255C" w14:textId="4486C321" w:rsidR="001906AD" w:rsidRDefault="00B53A80" w:rsidP="008B549C">
      <w:pPr>
        <w:pStyle w:val="Odstavecseseznamem"/>
        <w:numPr>
          <w:ilvl w:val="0"/>
          <w:numId w:val="6"/>
        </w:numPr>
        <w:spacing w:after="120"/>
        <w:ind w:left="284" w:hanging="284"/>
        <w:jc w:val="both"/>
      </w:pPr>
      <w:r>
        <w:t>C</w:t>
      </w:r>
      <w:r w:rsidRPr="00017EF3">
        <w:t>en</w:t>
      </w:r>
      <w:r>
        <w:t>y</w:t>
      </w:r>
      <w:r w:rsidRPr="00017EF3">
        <w:t xml:space="preserve"> </w:t>
      </w:r>
      <w:r>
        <w:t xml:space="preserve">za stání </w:t>
      </w:r>
      <w:r w:rsidR="007E0288" w:rsidRPr="007E0288">
        <w:t xml:space="preserve">silničního motorového vozidla </w:t>
      </w:r>
      <w:r w:rsidR="007E0288">
        <w:t xml:space="preserve">(dále jen „parkovné“) </w:t>
      </w:r>
      <w:r w:rsidRPr="00017EF3">
        <w:t>se platí</w:t>
      </w:r>
      <w:r>
        <w:t xml:space="preserve"> </w:t>
      </w:r>
      <w:r w:rsidRPr="00017EF3">
        <w:t xml:space="preserve">prostřednictvím parkovacího automatu, </w:t>
      </w:r>
      <w:r>
        <w:t xml:space="preserve">webové aplikace, </w:t>
      </w:r>
      <w:r w:rsidRPr="00017EF3">
        <w:t xml:space="preserve">nebo </w:t>
      </w:r>
      <w:r>
        <w:t xml:space="preserve">pokladny Městského úřadu Pelhřimov, odbor finanční, v případě zakoupení </w:t>
      </w:r>
      <w:r w:rsidR="007E0288">
        <w:t xml:space="preserve">zálohované </w:t>
      </w:r>
      <w:r>
        <w:t>předplatitelské čipové karty</w:t>
      </w:r>
      <w:r w:rsidR="007E0288">
        <w:t xml:space="preserve"> (záloha 100,-Kč), (dále jen „čip“)</w:t>
      </w:r>
      <w:r w:rsidR="001906AD">
        <w:t>.</w:t>
      </w:r>
    </w:p>
    <w:p w14:paraId="344F9E40" w14:textId="7C82D024" w:rsidR="00331E23" w:rsidRPr="008A5646" w:rsidRDefault="0011087E" w:rsidP="008B549C">
      <w:pPr>
        <w:pStyle w:val="Odstavecseseznamem"/>
        <w:numPr>
          <w:ilvl w:val="0"/>
          <w:numId w:val="6"/>
        </w:numPr>
        <w:spacing w:after="120"/>
        <w:ind w:left="284" w:hanging="284"/>
        <w:jc w:val="both"/>
      </w:pPr>
      <w:r w:rsidRPr="008A5646">
        <w:t>P</w:t>
      </w:r>
      <w:r w:rsidR="00331E23" w:rsidRPr="008A5646">
        <w:t>arkovné</w:t>
      </w:r>
      <w:r w:rsidRPr="008A5646">
        <w:t xml:space="preserve"> na parkovištích opatřených závorou se neplatí prostřednictvím webové aplikace.</w:t>
      </w:r>
    </w:p>
    <w:p w14:paraId="4ED0333B" w14:textId="50173623" w:rsidR="008B549C" w:rsidRDefault="008B549C" w:rsidP="00B53A80">
      <w:pPr>
        <w:pStyle w:val="Odstavecseseznamem"/>
        <w:numPr>
          <w:ilvl w:val="0"/>
          <w:numId w:val="6"/>
        </w:numPr>
        <w:spacing w:after="120"/>
        <w:ind w:left="284" w:hanging="284"/>
        <w:jc w:val="both"/>
      </w:pPr>
      <w:r w:rsidRPr="00F945F4">
        <w:t xml:space="preserve">Veškeré doklady o zaplacení </w:t>
      </w:r>
      <w:r>
        <w:t>ceny stanovené tímto nařízením</w:t>
      </w:r>
      <w:r w:rsidRPr="00F945F4">
        <w:t xml:space="preserve">, včetně </w:t>
      </w:r>
      <w:r>
        <w:t>čipů</w:t>
      </w:r>
      <w:r w:rsidRPr="00F945F4">
        <w:t xml:space="preserve"> se vydávají na RZ (SPZ) vozidla.</w:t>
      </w:r>
    </w:p>
    <w:p w14:paraId="0E787F33" w14:textId="126BC027" w:rsidR="001906AD" w:rsidRPr="001906AD" w:rsidRDefault="001906AD" w:rsidP="001906AD">
      <w:pPr>
        <w:spacing w:after="120"/>
        <w:jc w:val="center"/>
        <w:rPr>
          <w:b/>
          <w:bCs/>
        </w:rPr>
      </w:pPr>
      <w:r w:rsidRPr="001906AD">
        <w:rPr>
          <w:b/>
          <w:bCs/>
        </w:rPr>
        <w:lastRenderedPageBreak/>
        <w:t>Čl</w:t>
      </w:r>
      <w:r>
        <w:rPr>
          <w:b/>
          <w:bCs/>
        </w:rPr>
        <w:t>.</w:t>
      </w:r>
      <w:r w:rsidRPr="001906AD">
        <w:rPr>
          <w:b/>
          <w:bCs/>
        </w:rPr>
        <w:t xml:space="preserve"> III.</w:t>
      </w:r>
    </w:p>
    <w:p w14:paraId="024D508A" w14:textId="77777777" w:rsidR="00C52124" w:rsidRPr="00F945F4" w:rsidRDefault="00C52124" w:rsidP="00C52124">
      <w:pPr>
        <w:spacing w:after="120"/>
        <w:rPr>
          <w:bCs/>
        </w:rPr>
      </w:pPr>
      <w:r w:rsidRPr="00F945F4">
        <w:rPr>
          <w:bCs/>
        </w:rPr>
        <w:t>Parkovné se stanovuje takto:</w:t>
      </w:r>
    </w:p>
    <w:p w14:paraId="6B1770A2" w14:textId="77777777" w:rsidR="00C52124" w:rsidRPr="008A5646" w:rsidRDefault="00C52124" w:rsidP="00C52124">
      <w:pPr>
        <w:pStyle w:val="Odstavecseseznamem"/>
        <w:numPr>
          <w:ilvl w:val="0"/>
          <w:numId w:val="4"/>
        </w:numPr>
        <w:ind w:left="284" w:hanging="284"/>
        <w:rPr>
          <w:b/>
          <w:bCs/>
        </w:rPr>
      </w:pPr>
      <w:r w:rsidRPr="008A5646">
        <w:rPr>
          <w:b/>
          <w:bCs/>
        </w:rPr>
        <w:t>Parkoviště – vnější okruh</w:t>
      </w:r>
    </w:p>
    <w:p w14:paraId="6FEDA2C8" w14:textId="77777777" w:rsidR="00C52124" w:rsidRPr="008A5646" w:rsidRDefault="00C52124" w:rsidP="00C52124">
      <w:pPr>
        <w:ind w:left="284" w:hanging="284"/>
        <w:jc w:val="both"/>
      </w:pPr>
      <w:r w:rsidRPr="008A5646">
        <w:t>1.</w:t>
      </w:r>
      <w:r w:rsidRPr="008A5646">
        <w:rPr>
          <w:b/>
        </w:rPr>
        <w:tab/>
        <w:t>bezplatně</w:t>
      </w:r>
      <w:r w:rsidRPr="008A5646">
        <w:t xml:space="preserve"> prvních 30 minut stání, při placení prostřednictvím parkovacího automatu nebo webové aplikace (dále jen „aplikace“),</w:t>
      </w:r>
    </w:p>
    <w:p w14:paraId="0A8AB963" w14:textId="77777777" w:rsidR="00C52124" w:rsidRPr="008A5646" w:rsidRDefault="00C52124" w:rsidP="00C52124">
      <w:pPr>
        <w:ind w:left="284" w:hanging="284"/>
        <w:jc w:val="both"/>
      </w:pPr>
      <w:r w:rsidRPr="008A5646">
        <w:t xml:space="preserve">2. </w:t>
      </w:r>
      <w:r w:rsidRPr="008A5646">
        <w:rPr>
          <w:b/>
        </w:rPr>
        <w:t>10,- Kč</w:t>
      </w:r>
      <w:r w:rsidRPr="008A5646">
        <w:t xml:space="preserve"> za každých dalších započatých 20 minut stání, při placení prostřednictvím parkovacího automatu nebo aplikace,</w:t>
      </w:r>
    </w:p>
    <w:p w14:paraId="06F6BFA5" w14:textId="77777777" w:rsidR="00C52124" w:rsidRPr="008A5646" w:rsidRDefault="00C52124" w:rsidP="00C52124">
      <w:pPr>
        <w:ind w:left="284" w:hanging="284"/>
        <w:jc w:val="both"/>
      </w:pPr>
      <w:r w:rsidRPr="008A5646">
        <w:t xml:space="preserve">3. </w:t>
      </w:r>
      <w:r w:rsidRPr="008A5646">
        <w:rPr>
          <w:b/>
        </w:rPr>
        <w:t>bezplatně</w:t>
      </w:r>
      <w:r w:rsidRPr="008A5646">
        <w:t>, při placení prostřednictvím parkovacího automatu nebo aplikace, ve dnech pondělí až pátek v době 18.00 – 06.00 hodin, a od soboty 12.00 hodin do pondělí 06.00 hodin.</w:t>
      </w:r>
    </w:p>
    <w:p w14:paraId="4322C4A7" w14:textId="1877BC7D" w:rsidR="00C52124" w:rsidRPr="008A5646" w:rsidRDefault="00C52124" w:rsidP="00C52124">
      <w:pPr>
        <w:spacing w:after="120"/>
        <w:ind w:left="284" w:hanging="284"/>
        <w:jc w:val="both"/>
        <w:rPr>
          <w:bCs/>
        </w:rPr>
      </w:pPr>
      <w:r w:rsidRPr="008A5646">
        <w:t>4.</w:t>
      </w:r>
      <w:r w:rsidRPr="008A5646">
        <w:tab/>
      </w:r>
      <w:r w:rsidRPr="008A5646">
        <w:rPr>
          <w:b/>
        </w:rPr>
        <w:t>paušální částka</w:t>
      </w:r>
      <w:r w:rsidRPr="008A5646">
        <w:t xml:space="preserve"> </w:t>
      </w:r>
      <w:r w:rsidRPr="008A5646">
        <w:rPr>
          <w:b/>
        </w:rPr>
        <w:t xml:space="preserve">2.400,- Kč pro jedno vozidlo </w:t>
      </w:r>
      <w:r w:rsidRPr="008A5646">
        <w:t xml:space="preserve">za kalendářní rok při zakoupení </w:t>
      </w:r>
      <w:r w:rsidR="00AA2320" w:rsidRPr="008A5646">
        <w:t>či</w:t>
      </w:r>
      <w:r w:rsidRPr="008A5646">
        <w:t>p</w:t>
      </w:r>
      <w:r w:rsidR="001906AD" w:rsidRPr="008A5646">
        <w:t>u</w:t>
      </w:r>
      <w:r w:rsidRPr="008A5646">
        <w:t>.</w:t>
      </w:r>
      <w:r w:rsidRPr="008A5646">
        <w:rPr>
          <w:bCs/>
        </w:rPr>
        <w:t xml:space="preserve"> </w:t>
      </w:r>
      <w:r w:rsidRPr="008A5646">
        <w:t>V případě zakoupení čipu v průběhu kalendářního roku činí cena parkovného poměrnou výši, která odpovídá počtu i započatých kalendářních měsíců</w:t>
      </w:r>
      <w:r w:rsidRPr="008A5646">
        <w:rPr>
          <w:bCs/>
        </w:rPr>
        <w:t xml:space="preserve">. </w:t>
      </w:r>
    </w:p>
    <w:p w14:paraId="27DF1ED9" w14:textId="77777777" w:rsidR="00C52124" w:rsidRPr="008A5646" w:rsidRDefault="00C52124" w:rsidP="00C52124">
      <w:pPr>
        <w:rPr>
          <w:b/>
          <w:bCs/>
        </w:rPr>
      </w:pPr>
      <w:r w:rsidRPr="008A5646">
        <w:rPr>
          <w:b/>
          <w:bCs/>
        </w:rPr>
        <w:t>b) Parkoviště – vnitřní okruh</w:t>
      </w:r>
    </w:p>
    <w:p w14:paraId="1F12B5DC" w14:textId="77777777" w:rsidR="00C52124" w:rsidRPr="008A5646" w:rsidRDefault="00C52124" w:rsidP="00C52124">
      <w:pPr>
        <w:ind w:left="284" w:hanging="284"/>
        <w:jc w:val="both"/>
      </w:pPr>
      <w:r w:rsidRPr="008A5646">
        <w:t>1.</w:t>
      </w:r>
      <w:r w:rsidRPr="008A5646">
        <w:rPr>
          <w:b/>
        </w:rPr>
        <w:tab/>
        <w:t>bezplatně</w:t>
      </w:r>
      <w:r w:rsidRPr="008A5646">
        <w:t xml:space="preserve"> prvních 30 minut stání, při placení prostřednictvím parkovacího automatu nebo aplikace,</w:t>
      </w:r>
    </w:p>
    <w:p w14:paraId="2BD76E1F" w14:textId="77777777" w:rsidR="00C52124" w:rsidRPr="008A5646" w:rsidRDefault="00C52124" w:rsidP="00C52124">
      <w:pPr>
        <w:ind w:left="284" w:hanging="284"/>
        <w:jc w:val="both"/>
      </w:pPr>
      <w:r w:rsidRPr="008A5646">
        <w:t xml:space="preserve">2. </w:t>
      </w:r>
      <w:r w:rsidRPr="008A5646">
        <w:rPr>
          <w:b/>
        </w:rPr>
        <w:t>10,- Kč</w:t>
      </w:r>
      <w:r w:rsidRPr="008A5646">
        <w:t xml:space="preserve"> za každých dalších započatých 20 minut stání, při placení prostřednictvím parkovacího automatu nebo aplikace,</w:t>
      </w:r>
    </w:p>
    <w:p w14:paraId="02A873C2" w14:textId="77777777" w:rsidR="00C52124" w:rsidRPr="008A5646" w:rsidRDefault="00C52124" w:rsidP="00C52124">
      <w:pPr>
        <w:ind w:left="284" w:hanging="284"/>
        <w:jc w:val="both"/>
      </w:pPr>
      <w:r w:rsidRPr="008A5646">
        <w:t xml:space="preserve">3. </w:t>
      </w:r>
      <w:r w:rsidRPr="008A5646">
        <w:rPr>
          <w:b/>
        </w:rPr>
        <w:t>bezplatně</w:t>
      </w:r>
      <w:r w:rsidRPr="008A5646">
        <w:t>, při placení prostřednictvím parkovacího automatu nebo aplikace, pro rezidenta ve dnech pondělí až pátek v době 18.00 – 06.00 hodin, a od soboty 12.00 hodin do pondělí 06.00 hodin,</w:t>
      </w:r>
    </w:p>
    <w:p w14:paraId="136D7A73" w14:textId="17A4E632" w:rsidR="00C52124" w:rsidRPr="008A5646" w:rsidRDefault="00C52124" w:rsidP="00C52124">
      <w:pPr>
        <w:ind w:left="284" w:hanging="284"/>
        <w:jc w:val="both"/>
      </w:pPr>
      <w:r w:rsidRPr="008A5646">
        <w:t xml:space="preserve">4. </w:t>
      </w:r>
      <w:r w:rsidRPr="008A5646">
        <w:rPr>
          <w:b/>
          <w:bCs/>
        </w:rPr>
        <w:t>paušální částka</w:t>
      </w:r>
      <w:r w:rsidRPr="008A5646">
        <w:t xml:space="preserve"> </w:t>
      </w:r>
      <w:r w:rsidR="0011087E" w:rsidRPr="008A5646">
        <w:rPr>
          <w:b/>
          <w:bCs/>
        </w:rPr>
        <w:t>2.400,- Kč</w:t>
      </w:r>
      <w:r w:rsidR="0011087E" w:rsidRPr="008A5646">
        <w:t xml:space="preserve"> </w:t>
      </w:r>
      <w:r w:rsidR="0011087E" w:rsidRPr="008A5646">
        <w:rPr>
          <w:b/>
          <w:bCs/>
        </w:rPr>
        <w:t>pro první a druhé vozidlo</w:t>
      </w:r>
      <w:r w:rsidR="0011087E" w:rsidRPr="008A5646">
        <w:t xml:space="preserve"> a </w:t>
      </w:r>
      <w:r w:rsidR="0011087E" w:rsidRPr="008A5646">
        <w:rPr>
          <w:b/>
          <w:bCs/>
        </w:rPr>
        <w:t>4.800,- Kč</w:t>
      </w:r>
      <w:r w:rsidR="0011087E" w:rsidRPr="008A5646">
        <w:t xml:space="preserve"> </w:t>
      </w:r>
      <w:r w:rsidR="0011087E" w:rsidRPr="008A5646">
        <w:rPr>
          <w:b/>
          <w:bCs/>
        </w:rPr>
        <w:t>pro každé další vozidlo</w:t>
      </w:r>
      <w:r w:rsidR="0011087E" w:rsidRPr="008A5646">
        <w:t xml:space="preserve"> za kalendářní rok </w:t>
      </w:r>
      <w:r w:rsidRPr="008A5646">
        <w:t>při zakoupení čipu</w:t>
      </w:r>
      <w:r w:rsidR="009A11ED" w:rsidRPr="008A5646">
        <w:t>.</w:t>
      </w:r>
      <w:r w:rsidRPr="008A5646">
        <w:t xml:space="preserve"> </w:t>
      </w:r>
      <w:r w:rsidR="0011087E" w:rsidRPr="008A5646">
        <w:t>V případě zakoupení čipu v průběhu kalendářního roku činí parkovné poměrnou výši, která odpovídá počtu i započatých kalendářních měsíců.</w:t>
      </w:r>
    </w:p>
    <w:p w14:paraId="00044877" w14:textId="0DA2E17B" w:rsidR="00C52124" w:rsidRPr="008A5646" w:rsidRDefault="00B864CF" w:rsidP="00C52124">
      <w:pPr>
        <w:ind w:left="284" w:hanging="284"/>
        <w:jc w:val="both"/>
      </w:pPr>
      <w:r w:rsidRPr="008A5646">
        <w:t>5</w:t>
      </w:r>
      <w:r w:rsidR="00C52124" w:rsidRPr="008A5646">
        <w:t xml:space="preserve">. </w:t>
      </w:r>
      <w:r w:rsidR="009A11ED" w:rsidRPr="008A5646">
        <w:t>Parkovné</w:t>
      </w:r>
      <w:r w:rsidR="00C52124" w:rsidRPr="008A5646">
        <w:t xml:space="preserve"> na </w:t>
      </w:r>
      <w:r w:rsidR="009A11ED" w:rsidRPr="008A5646">
        <w:t xml:space="preserve">jeden </w:t>
      </w:r>
      <w:r w:rsidR="00C52124" w:rsidRPr="008A5646">
        <w:t xml:space="preserve">kalendářní měsíc činí </w:t>
      </w:r>
      <w:r w:rsidR="00C52124" w:rsidRPr="008A5646">
        <w:rPr>
          <w:b/>
          <w:bCs/>
        </w:rPr>
        <w:t>500,-K</w:t>
      </w:r>
      <w:r w:rsidR="009A11ED" w:rsidRPr="008A5646">
        <w:rPr>
          <w:b/>
          <w:bCs/>
        </w:rPr>
        <w:t>č</w:t>
      </w:r>
      <w:r w:rsidR="00C52124" w:rsidRPr="008A5646">
        <w:t>.</w:t>
      </w:r>
    </w:p>
    <w:p w14:paraId="623BBE31" w14:textId="03C9DB97" w:rsidR="00C52124" w:rsidRPr="008A5646" w:rsidRDefault="00B864CF" w:rsidP="001906AD">
      <w:pPr>
        <w:spacing w:after="120"/>
        <w:ind w:left="284" w:hanging="284"/>
        <w:jc w:val="both"/>
      </w:pPr>
      <w:r w:rsidRPr="008A5646">
        <w:t>6</w:t>
      </w:r>
      <w:r w:rsidR="00C52124" w:rsidRPr="008A5646">
        <w:t>. Rezident je oprávněn při zakoupení čipu podle odst. 4. používat také parkoviště podle Čl. I</w:t>
      </w:r>
      <w:r w:rsidR="001906AD" w:rsidRPr="008A5646">
        <w:t xml:space="preserve"> </w:t>
      </w:r>
      <w:r w:rsidR="00C52124" w:rsidRPr="008A5646">
        <w:t>písm. a)</w:t>
      </w:r>
      <w:r w:rsidR="001906AD" w:rsidRPr="008A5646">
        <w:t>.</w:t>
      </w:r>
    </w:p>
    <w:p w14:paraId="55816ADF" w14:textId="71E04F39" w:rsidR="00443CAE" w:rsidRPr="008A5646" w:rsidRDefault="00443CAE" w:rsidP="00443CAE">
      <w:pPr>
        <w:rPr>
          <w:b/>
        </w:rPr>
      </w:pPr>
      <w:r w:rsidRPr="008A5646">
        <w:rPr>
          <w:b/>
        </w:rPr>
        <w:t xml:space="preserve">c) </w:t>
      </w:r>
      <w:r w:rsidRPr="008A5646">
        <w:rPr>
          <w:b/>
          <w:u w:val="single"/>
        </w:rPr>
        <w:t xml:space="preserve">Parkoviště u Lékárny u sv. Víta </w:t>
      </w:r>
    </w:p>
    <w:p w14:paraId="205C438E" w14:textId="05D04F86" w:rsidR="00443CAE" w:rsidRPr="008A5646" w:rsidRDefault="00443CAE" w:rsidP="00443CAE">
      <w:pPr>
        <w:jc w:val="both"/>
      </w:pPr>
      <w:r w:rsidRPr="008A5646">
        <w:t xml:space="preserve">Paušální částka </w:t>
      </w:r>
      <w:r w:rsidR="006F02CD" w:rsidRPr="008A5646">
        <w:rPr>
          <w:b/>
        </w:rPr>
        <w:t>1.200</w:t>
      </w:r>
      <w:r w:rsidRPr="008A5646">
        <w:rPr>
          <w:b/>
        </w:rPr>
        <w:t xml:space="preserve">,-Kč pro jedno vozidlo </w:t>
      </w:r>
      <w:r w:rsidRPr="008A5646">
        <w:t xml:space="preserve">za </w:t>
      </w:r>
      <w:r w:rsidR="00B864CF" w:rsidRPr="008A5646">
        <w:t xml:space="preserve">kalendářní </w:t>
      </w:r>
      <w:r w:rsidRPr="008A5646">
        <w:t xml:space="preserve">rok při zakoupení </w:t>
      </w:r>
      <w:r w:rsidR="0011087E" w:rsidRPr="008A5646">
        <w:t>čipu</w:t>
      </w:r>
      <w:r w:rsidRPr="008A5646">
        <w:rPr>
          <w:b/>
        </w:rPr>
        <w:t>.</w:t>
      </w:r>
      <w:r w:rsidRPr="008A5646">
        <w:rPr>
          <w:bCs/>
        </w:rPr>
        <w:t xml:space="preserve"> </w:t>
      </w:r>
      <w:r w:rsidR="0011087E" w:rsidRPr="008A5646">
        <w:t>V případě zakoupení čipu v průběhu kalendářního roku činí parkovné poměrnou výši, která odpovídá počtu i započatých kalendářních měsíců.</w:t>
      </w:r>
    </w:p>
    <w:p w14:paraId="34C0A486" w14:textId="77777777" w:rsidR="00443CAE" w:rsidRPr="00F945F4" w:rsidRDefault="00443CAE" w:rsidP="001906AD">
      <w:pPr>
        <w:spacing w:after="120"/>
        <w:ind w:left="284" w:hanging="284"/>
        <w:jc w:val="both"/>
        <w:rPr>
          <w:bCs/>
        </w:rPr>
      </w:pPr>
    </w:p>
    <w:p w14:paraId="28FC511E" w14:textId="1C7BDF72" w:rsidR="00C52124" w:rsidRPr="00F945F4" w:rsidRDefault="00C52124" w:rsidP="00C52124">
      <w:pPr>
        <w:spacing w:after="120"/>
        <w:jc w:val="center"/>
        <w:rPr>
          <w:b/>
          <w:bCs/>
        </w:rPr>
      </w:pPr>
      <w:r w:rsidRPr="00F945F4">
        <w:rPr>
          <w:b/>
          <w:bCs/>
        </w:rPr>
        <w:t>Čl. I</w:t>
      </w:r>
      <w:r w:rsidR="001906AD">
        <w:rPr>
          <w:b/>
          <w:bCs/>
        </w:rPr>
        <w:t>V</w:t>
      </w:r>
    </w:p>
    <w:p w14:paraId="72C0B447" w14:textId="59CDCCD4" w:rsidR="00C52124" w:rsidRDefault="00C52124" w:rsidP="00C52124">
      <w:pPr>
        <w:pStyle w:val="Zkladntextodsazen"/>
        <w:widowControl w:val="0"/>
        <w:numPr>
          <w:ilvl w:val="0"/>
          <w:numId w:val="3"/>
        </w:numPr>
        <w:autoSpaceDE/>
        <w:autoSpaceDN/>
        <w:ind w:left="284" w:hanging="284"/>
        <w:jc w:val="both"/>
      </w:pPr>
      <w:r>
        <w:t xml:space="preserve">Řidič je povinen bezodkladně po zaparkování vozidla zaznamenat počátek stání prostřednictvím parkovacího automatu nebo </w:t>
      </w:r>
      <w:r w:rsidR="0081612C">
        <w:t>webové</w:t>
      </w:r>
      <w:r>
        <w:t xml:space="preserve"> aplikace, zadáním registrační značky (SPZ) vozidla, a to i v případě, kdy parkování má trvat po bezplatnou dobu. Bezplatnou dobu parkování nelze na stejném parkovacím místě čerpat opakovaně.</w:t>
      </w:r>
    </w:p>
    <w:p w14:paraId="65D0F377" w14:textId="5B6F4E7B" w:rsidR="00C52124" w:rsidRDefault="00C52124" w:rsidP="00C52124">
      <w:pPr>
        <w:pStyle w:val="Zkladntextodsazen"/>
        <w:widowControl w:val="0"/>
        <w:numPr>
          <w:ilvl w:val="0"/>
          <w:numId w:val="3"/>
        </w:numPr>
        <w:autoSpaceDE/>
        <w:autoSpaceDN/>
        <w:ind w:left="284" w:hanging="284"/>
        <w:jc w:val="both"/>
      </w:pPr>
      <w:r w:rsidRPr="00F945F4">
        <w:t xml:space="preserve">V případě ztráty či odcizení čipu, nebo v případě, že předplatitel nezaplatí sjednanou cenu </w:t>
      </w:r>
      <w:r w:rsidR="0081612C">
        <w:t xml:space="preserve">čipu </w:t>
      </w:r>
      <w:r w:rsidRPr="00F945F4">
        <w:t>pro následující období, bude čip deaktivován.</w:t>
      </w:r>
    </w:p>
    <w:p w14:paraId="1E9375AF" w14:textId="11BC05A0" w:rsidR="001906AD" w:rsidRPr="008A5646" w:rsidRDefault="001906AD" w:rsidP="001906AD">
      <w:pPr>
        <w:pStyle w:val="Odstavecseseznamem"/>
        <w:numPr>
          <w:ilvl w:val="0"/>
          <w:numId w:val="3"/>
        </w:numPr>
        <w:spacing w:after="120"/>
        <w:ind w:left="284" w:hanging="284"/>
        <w:contextualSpacing w:val="0"/>
        <w:jc w:val="both"/>
      </w:pPr>
      <w:r w:rsidRPr="008A5646">
        <w:t>Čip nezakládá nárok na parkovací místo v případě naplnění kapacity stání</w:t>
      </w:r>
      <w:r w:rsidR="00154F52" w:rsidRPr="008A5646">
        <w:t>, nebo dočasné změny dopravního značení</w:t>
      </w:r>
      <w:r w:rsidRPr="008A5646">
        <w:t>.</w:t>
      </w:r>
    </w:p>
    <w:p w14:paraId="1C18F6D2" w14:textId="77777777" w:rsidR="00C52124" w:rsidRPr="008A5646" w:rsidRDefault="00C52124" w:rsidP="00C52124">
      <w:pPr>
        <w:pStyle w:val="Zkladntextodsazen"/>
        <w:widowControl w:val="0"/>
        <w:numPr>
          <w:ilvl w:val="0"/>
          <w:numId w:val="3"/>
        </w:numPr>
        <w:autoSpaceDE/>
        <w:autoSpaceDN/>
        <w:ind w:left="284" w:hanging="284"/>
        <w:jc w:val="both"/>
      </w:pPr>
      <w:r w:rsidRPr="008A5646">
        <w:t>Parkovné, u nějž se uplatňuje DPH, je stanoveno ve výši vč. DPH.</w:t>
      </w:r>
    </w:p>
    <w:p w14:paraId="04C1A0EC" w14:textId="147D9073" w:rsidR="00C52124" w:rsidRPr="008A5646" w:rsidRDefault="00C52124" w:rsidP="00C52124">
      <w:pPr>
        <w:pStyle w:val="Zkladntextodsazen"/>
        <w:widowControl w:val="0"/>
        <w:numPr>
          <w:ilvl w:val="0"/>
          <w:numId w:val="3"/>
        </w:numPr>
        <w:autoSpaceDE/>
        <w:autoSpaceDN/>
        <w:ind w:left="284" w:hanging="284"/>
        <w:jc w:val="both"/>
      </w:pPr>
      <w:r w:rsidRPr="008A5646">
        <w:t xml:space="preserve">Povinnost zaplatit parkovné se nevztahuje na vozidla složek IZS při plnění jejich úkolů, na vozidla provádějící údržbu pozemních komunikací a jejich příslušenství, na vozidla svozu komunálních odpadů, na vozidla subjektů provádějících odstraňování havárií inženýrských sítí, na vozidla </w:t>
      </w:r>
      <w:r w:rsidR="004D6828" w:rsidRPr="008A5646">
        <w:t xml:space="preserve">registrovaných poskytovatelů </w:t>
      </w:r>
      <w:r w:rsidRPr="008A5646">
        <w:t>pečovatelské služby</w:t>
      </w:r>
      <w:r w:rsidR="004D6828" w:rsidRPr="008A5646">
        <w:t xml:space="preserve"> při poskytování této </w:t>
      </w:r>
      <w:r w:rsidR="004D6828" w:rsidRPr="008A5646">
        <w:lastRenderedPageBreak/>
        <w:t>služby v terénní formě</w:t>
      </w:r>
      <w:r w:rsidRPr="008A5646">
        <w:t>, a na vozidla ve vlastnictví města Pelhřimov a jeho zřizovaných a zakládaných subjektů.</w:t>
      </w:r>
    </w:p>
    <w:p w14:paraId="785FC2A9" w14:textId="77777777" w:rsidR="00075005" w:rsidRPr="004803EE" w:rsidRDefault="00075005" w:rsidP="00075005"/>
    <w:p w14:paraId="554C071E" w14:textId="7A9E029A" w:rsidR="006A455E" w:rsidRDefault="006A455E" w:rsidP="006A455E">
      <w:pPr>
        <w:pStyle w:val="Zkladntextodsazen"/>
        <w:widowControl w:val="0"/>
        <w:autoSpaceDE/>
        <w:autoSpaceDN/>
        <w:jc w:val="center"/>
        <w:rPr>
          <w:b/>
          <w:bCs/>
        </w:rPr>
      </w:pPr>
      <w:r w:rsidRPr="006A455E">
        <w:rPr>
          <w:b/>
          <w:bCs/>
        </w:rPr>
        <w:t>Část třetí</w:t>
      </w:r>
    </w:p>
    <w:p w14:paraId="0A4584E0" w14:textId="61A42FC3" w:rsidR="006A455E" w:rsidRDefault="006A455E" w:rsidP="006A455E">
      <w:pPr>
        <w:pStyle w:val="Zkladntextodsazen"/>
        <w:widowControl w:val="0"/>
        <w:autoSpaceDE/>
        <w:autoSpaceDN/>
        <w:jc w:val="center"/>
        <w:rPr>
          <w:b/>
          <w:bCs/>
        </w:rPr>
      </w:pPr>
      <w:r>
        <w:rPr>
          <w:b/>
          <w:bCs/>
        </w:rPr>
        <w:t>Společná, přechodná</w:t>
      </w:r>
      <w:r w:rsidR="00E152EC">
        <w:rPr>
          <w:b/>
          <w:bCs/>
        </w:rPr>
        <w:t>,</w:t>
      </w:r>
      <w:r>
        <w:rPr>
          <w:b/>
          <w:bCs/>
        </w:rPr>
        <w:t xml:space="preserve"> zrušovací ustanovení</w:t>
      </w:r>
      <w:r w:rsidR="00E152EC">
        <w:rPr>
          <w:b/>
          <w:bCs/>
        </w:rPr>
        <w:t xml:space="preserve"> a závěrečná ustanovení, </w:t>
      </w:r>
      <w:r>
        <w:rPr>
          <w:b/>
          <w:bCs/>
        </w:rPr>
        <w:t>účinnost</w:t>
      </w:r>
    </w:p>
    <w:p w14:paraId="46660161" w14:textId="5188150D" w:rsidR="006A455E" w:rsidRDefault="006A455E" w:rsidP="00075005">
      <w:pPr>
        <w:pStyle w:val="Zkladntextodsazen"/>
        <w:widowControl w:val="0"/>
        <w:autoSpaceDE/>
        <w:autoSpaceDN/>
        <w:ind w:left="567" w:hanging="284"/>
        <w:jc w:val="center"/>
        <w:rPr>
          <w:b/>
          <w:bCs/>
        </w:rPr>
      </w:pPr>
      <w:r>
        <w:rPr>
          <w:b/>
          <w:bCs/>
        </w:rPr>
        <w:t>Čl. V.</w:t>
      </w:r>
    </w:p>
    <w:p w14:paraId="1616FF54" w14:textId="16F47E98" w:rsidR="00E9066D" w:rsidRDefault="00075005" w:rsidP="00E9066D">
      <w:pPr>
        <w:jc w:val="both"/>
      </w:pPr>
      <w:r>
        <w:t xml:space="preserve">1. </w:t>
      </w:r>
      <w:r w:rsidR="00E9066D" w:rsidRPr="002929E9">
        <w:t xml:space="preserve">Rezidentem </w:t>
      </w:r>
      <w:r w:rsidR="00E9066D">
        <w:t>podle</w:t>
      </w:r>
      <w:r w:rsidR="00E9066D" w:rsidRPr="004803EE">
        <w:t xml:space="preserve"> </w:t>
      </w:r>
      <w:r w:rsidR="00E9066D" w:rsidRPr="002929E9">
        <w:t>tohoto nařízení se rozumí:</w:t>
      </w:r>
    </w:p>
    <w:p w14:paraId="0B4E06B2" w14:textId="77777777" w:rsidR="00E9066D" w:rsidRPr="002929E9" w:rsidRDefault="00E9066D" w:rsidP="00075005">
      <w:pPr>
        <w:ind w:left="284"/>
        <w:jc w:val="both"/>
      </w:pPr>
      <w:r w:rsidRPr="002929E9">
        <w:t>a) vlastník (spoluvlastníci) nemovité věci, nebo</w:t>
      </w:r>
    </w:p>
    <w:p w14:paraId="4B639196" w14:textId="77777777" w:rsidR="00E9066D" w:rsidRPr="002929E9" w:rsidRDefault="00E9066D" w:rsidP="00075005">
      <w:pPr>
        <w:ind w:left="284"/>
        <w:jc w:val="both"/>
      </w:pPr>
      <w:r w:rsidRPr="002929E9">
        <w:t>b) fyzická osoba nad 18 let věku včetně, která má trvalý pobyt</w:t>
      </w:r>
    </w:p>
    <w:p w14:paraId="45D506CD" w14:textId="6872FF91" w:rsidR="00E9066D" w:rsidRPr="008A5646" w:rsidRDefault="00E9066D" w:rsidP="000858EC">
      <w:pPr>
        <w:spacing w:after="120"/>
        <w:ind w:left="284"/>
        <w:jc w:val="both"/>
      </w:pPr>
      <w:r w:rsidRPr="002929E9">
        <w:t xml:space="preserve">v ulicích Masarykovo náměstí, ulice </w:t>
      </w:r>
      <w:proofErr w:type="spellStart"/>
      <w:r w:rsidRPr="002929E9">
        <w:t>Kralertova</w:t>
      </w:r>
      <w:proofErr w:type="spellEnd"/>
      <w:r w:rsidRPr="002929E9">
        <w:t>, Palackého, Růžová, Poděbradova</w:t>
      </w:r>
      <w:r w:rsidR="000858EC">
        <w:t xml:space="preserve">, </w:t>
      </w:r>
      <w:r w:rsidR="000858EC" w:rsidRPr="008A5646">
        <w:t>Děkanská</w:t>
      </w:r>
      <w:r w:rsidRPr="008A5646">
        <w:t xml:space="preserve"> a Školní.</w:t>
      </w:r>
    </w:p>
    <w:p w14:paraId="39FC3D87" w14:textId="798B7F47" w:rsidR="00075005" w:rsidRPr="008A5646" w:rsidRDefault="00075005" w:rsidP="00075005">
      <w:pPr>
        <w:widowControl w:val="0"/>
        <w:autoSpaceDE/>
        <w:autoSpaceDN/>
        <w:ind w:left="284" w:hanging="284"/>
        <w:jc w:val="both"/>
      </w:pPr>
      <w:r w:rsidRPr="008A5646">
        <w:t>2. Předplatitelem v případě uvedeném v </w:t>
      </w:r>
      <w:r w:rsidR="006614B2" w:rsidRPr="008A5646">
        <w:t>Č</w:t>
      </w:r>
      <w:r w:rsidRPr="008A5646">
        <w:t xml:space="preserve">l. I písm. c) tohoto nařízení se rozumí </w:t>
      </w:r>
    </w:p>
    <w:p w14:paraId="1CD12FF3" w14:textId="5BD9D974" w:rsidR="00075005" w:rsidRPr="008A5646" w:rsidRDefault="00075005" w:rsidP="00075005">
      <w:pPr>
        <w:pStyle w:val="Zkladntextodsazen"/>
        <w:widowControl w:val="0"/>
        <w:autoSpaceDE/>
        <w:autoSpaceDN/>
        <w:spacing w:after="0"/>
        <w:ind w:left="284"/>
        <w:jc w:val="both"/>
      </w:pPr>
      <w:r w:rsidRPr="008A5646">
        <w:t xml:space="preserve">a) fyzická osoba nad 18 let věku včetně, která má ulicích Masarykovo náměstí, Děkanská ulice, ulice </w:t>
      </w:r>
      <w:proofErr w:type="spellStart"/>
      <w:r w:rsidRPr="008A5646">
        <w:t>Kralertova</w:t>
      </w:r>
      <w:proofErr w:type="spellEnd"/>
      <w:r w:rsidRPr="008A5646">
        <w:t xml:space="preserve">, Palackého, Růžová, Poděbradova, Školní, Solní ulice, ulice Dr. Tyrše, ulice Tylova a Příkopy </w:t>
      </w:r>
      <w:r w:rsidR="00814B06" w:rsidRPr="008A5646">
        <w:t>t</w:t>
      </w:r>
      <w:r w:rsidRPr="008A5646">
        <w:t>rvalý pobyt, a to v rozsahu jed</w:t>
      </w:r>
      <w:r w:rsidR="00051EBA" w:rsidRPr="008A5646">
        <w:t xml:space="preserve">en čip </w:t>
      </w:r>
      <w:r w:rsidRPr="008A5646">
        <w:t xml:space="preserve">na osobu, </w:t>
      </w:r>
    </w:p>
    <w:p w14:paraId="202930D5" w14:textId="5822AE08" w:rsidR="00075005" w:rsidRPr="008A5646" w:rsidRDefault="00075005" w:rsidP="00075005">
      <w:pPr>
        <w:pStyle w:val="Zkladntextodsazen"/>
        <w:widowControl w:val="0"/>
        <w:autoSpaceDE/>
        <w:autoSpaceDN/>
        <w:spacing w:after="0"/>
        <w:ind w:left="284"/>
        <w:jc w:val="both"/>
        <w:rPr>
          <w:strike/>
        </w:rPr>
      </w:pPr>
      <w:r w:rsidRPr="008A5646">
        <w:t xml:space="preserve">b) fyzická nebo právnická osoba, která má ulicích Masarykovo náměstí, Děkanská ulice, ulice </w:t>
      </w:r>
      <w:proofErr w:type="spellStart"/>
      <w:r w:rsidRPr="008A5646">
        <w:t>Kralertova</w:t>
      </w:r>
      <w:proofErr w:type="spellEnd"/>
      <w:r w:rsidRPr="008A5646">
        <w:t xml:space="preserve">, Palackého, Růžová, Poděbradova, Školní, Solní ulice, ulice Dr. Tyrše, ulice Tylova a Příkopy sídlo, nebo provozovnu k podnikatelské činnosti (včetně služeb lékařů, daňových poradců, atd…), </w:t>
      </w:r>
      <w:r w:rsidR="00051EBA" w:rsidRPr="008A5646">
        <w:t>a to v rozsahu jeden čip</w:t>
      </w:r>
      <w:r w:rsidRPr="008A5646">
        <w:t xml:space="preserve"> na sídlo</w:t>
      </w:r>
      <w:r w:rsidR="0081612C" w:rsidRPr="008A5646">
        <w:t>,</w:t>
      </w:r>
      <w:r w:rsidRPr="008A5646">
        <w:t xml:space="preserve"> či provozovnu takové osoby.</w:t>
      </w:r>
    </w:p>
    <w:p w14:paraId="3FB148EB" w14:textId="77777777" w:rsidR="00075005" w:rsidRPr="00E116F2" w:rsidRDefault="00075005" w:rsidP="00075005">
      <w:pPr>
        <w:spacing w:after="120"/>
        <w:ind w:left="567" w:hanging="283"/>
        <w:jc w:val="both"/>
        <w:rPr>
          <w:color w:val="EE0000"/>
        </w:rPr>
      </w:pPr>
    </w:p>
    <w:p w14:paraId="401439A4" w14:textId="276A5373" w:rsidR="00C52124" w:rsidRDefault="00E9066D" w:rsidP="00E9066D">
      <w:pPr>
        <w:spacing w:after="120"/>
        <w:jc w:val="center"/>
        <w:rPr>
          <w:b/>
          <w:bCs/>
        </w:rPr>
      </w:pPr>
      <w:r w:rsidRPr="00E9066D">
        <w:rPr>
          <w:b/>
          <w:bCs/>
        </w:rPr>
        <w:t>Čl. VI.</w:t>
      </w:r>
    </w:p>
    <w:p w14:paraId="5D19C2C9" w14:textId="77777777" w:rsidR="008E6AEF" w:rsidRDefault="008E6AEF" w:rsidP="008E6AEF">
      <w:pPr>
        <w:autoSpaceDE/>
        <w:autoSpaceDN/>
        <w:spacing w:after="120"/>
        <w:jc w:val="both"/>
      </w:pPr>
      <w:r w:rsidRPr="00F945F4">
        <w:t>Právní vztahy vzniklé před nabytím účinnosti tohoto nařízení se posuzují podle dosavadních právních předpisů.</w:t>
      </w:r>
    </w:p>
    <w:p w14:paraId="2D58F5EB" w14:textId="07CD95D9" w:rsidR="008E6AEF" w:rsidRPr="00FF3E28" w:rsidRDefault="00FF3E28" w:rsidP="00FF3E28">
      <w:pPr>
        <w:autoSpaceDE/>
        <w:autoSpaceDN/>
        <w:spacing w:after="120"/>
        <w:jc w:val="center"/>
        <w:rPr>
          <w:b/>
          <w:bCs/>
        </w:rPr>
      </w:pPr>
      <w:r>
        <w:rPr>
          <w:b/>
          <w:bCs/>
        </w:rPr>
        <w:t>Čl. VII</w:t>
      </w:r>
    </w:p>
    <w:p w14:paraId="116A3397" w14:textId="389F9266" w:rsidR="00FF3E28" w:rsidRPr="00FF3E28" w:rsidRDefault="00FF3E28" w:rsidP="00FF3E28">
      <w:pPr>
        <w:pStyle w:val="Odstavecseseznamem"/>
        <w:numPr>
          <w:ilvl w:val="0"/>
          <w:numId w:val="8"/>
        </w:numPr>
        <w:spacing w:after="120"/>
        <w:ind w:left="284" w:hanging="284"/>
        <w:jc w:val="both"/>
        <w:rPr>
          <w:bCs/>
          <w:sz w:val="28"/>
          <w:szCs w:val="28"/>
        </w:rPr>
      </w:pPr>
      <w:r w:rsidRPr="00017EF3">
        <w:t xml:space="preserve">Tímto nařízením se ruší nařízení města č. </w:t>
      </w:r>
      <w:r>
        <w:t>3/2026</w:t>
      </w:r>
      <w:r w:rsidRPr="00FF3E28">
        <w:rPr>
          <w:sz w:val="28"/>
          <w:szCs w:val="28"/>
        </w:rPr>
        <w:t xml:space="preserve">, </w:t>
      </w:r>
      <w:r w:rsidRPr="00017EF3">
        <w:t>kterým se vymezují oblasti města, ve kterých lze místní komunikace nebo jejich určené úseky užít ke stání vozidla jen za sjednanou cenu</w:t>
      </w:r>
      <w:r w:rsidRPr="00FF3E28">
        <w:rPr>
          <w:bCs/>
        </w:rPr>
        <w:t>.</w:t>
      </w:r>
    </w:p>
    <w:p w14:paraId="460D0375" w14:textId="74FA6C7D" w:rsidR="00E9066D" w:rsidRPr="00E152EC" w:rsidRDefault="008E6AEF" w:rsidP="008E6AEF">
      <w:pPr>
        <w:pStyle w:val="Odstavecseseznamem"/>
        <w:numPr>
          <w:ilvl w:val="0"/>
          <w:numId w:val="8"/>
        </w:numPr>
        <w:spacing w:after="120"/>
        <w:ind w:left="284" w:hanging="284"/>
        <w:jc w:val="both"/>
        <w:rPr>
          <w:bCs/>
          <w:sz w:val="28"/>
          <w:szCs w:val="28"/>
        </w:rPr>
      </w:pPr>
      <w:r w:rsidRPr="00F945F4">
        <w:t xml:space="preserve">Tímto nařízením se ruší nařízení města </w:t>
      </w:r>
      <w:r w:rsidRPr="00FF3E28">
        <w:rPr>
          <w:bCs/>
        </w:rPr>
        <w:t>č. 4/2026,</w:t>
      </w:r>
      <w:r w:rsidRPr="00FF3E28">
        <w:rPr>
          <w:b/>
          <w:bCs/>
        </w:rPr>
        <w:t xml:space="preserve"> </w:t>
      </w:r>
      <w:r w:rsidRPr="00F945F4">
        <w:t>kterým se stanovují ceny za stání silničního motorového vozidla v obci na dobu časově omezenou ve vymezených oblastech města</w:t>
      </w:r>
      <w:r w:rsidRPr="00FF3E28">
        <w:rPr>
          <w:bCs/>
        </w:rPr>
        <w:t>.</w:t>
      </w:r>
    </w:p>
    <w:p w14:paraId="00EEFF8A" w14:textId="506F8D77" w:rsidR="00E152EC" w:rsidRPr="00E152EC" w:rsidRDefault="00E152EC" w:rsidP="00E152EC">
      <w:pPr>
        <w:spacing w:after="120"/>
        <w:jc w:val="center"/>
        <w:rPr>
          <w:b/>
          <w:sz w:val="28"/>
          <w:szCs w:val="28"/>
        </w:rPr>
      </w:pPr>
      <w:r w:rsidRPr="00E152EC">
        <w:rPr>
          <w:b/>
        </w:rPr>
        <w:t>Čl.</w:t>
      </w:r>
      <w:r>
        <w:rPr>
          <w:b/>
        </w:rPr>
        <w:t xml:space="preserve"> </w:t>
      </w:r>
      <w:r w:rsidRPr="00E152EC">
        <w:rPr>
          <w:b/>
        </w:rPr>
        <w:t>VIII.</w:t>
      </w:r>
    </w:p>
    <w:p w14:paraId="3E840B84" w14:textId="77777777" w:rsidR="00E152EC" w:rsidRPr="00E152EC" w:rsidRDefault="00E152EC" w:rsidP="00E152EC">
      <w:pPr>
        <w:jc w:val="both"/>
        <w:rPr>
          <w:bCs/>
          <w:sz w:val="28"/>
          <w:szCs w:val="28"/>
        </w:rPr>
      </w:pPr>
      <w:r w:rsidRPr="00E152EC">
        <w:rPr>
          <w:bCs/>
        </w:rPr>
        <w:t>Nedílnou součástí tohoto nařízení je příloha, grafické vyjádření systému parkování.</w:t>
      </w:r>
    </w:p>
    <w:p w14:paraId="7D555933" w14:textId="77777777" w:rsidR="00E152EC" w:rsidRPr="00E152EC" w:rsidRDefault="00E152EC" w:rsidP="00E152EC">
      <w:pPr>
        <w:spacing w:after="120"/>
        <w:jc w:val="both"/>
        <w:rPr>
          <w:bCs/>
          <w:sz w:val="28"/>
          <w:szCs w:val="28"/>
        </w:rPr>
      </w:pPr>
    </w:p>
    <w:p w14:paraId="54560668" w14:textId="1E74B11D" w:rsidR="00C52124" w:rsidRPr="00017EF3" w:rsidRDefault="00C52124" w:rsidP="00C52124">
      <w:pPr>
        <w:spacing w:after="120"/>
        <w:jc w:val="center"/>
        <w:rPr>
          <w:b/>
          <w:bCs/>
        </w:rPr>
      </w:pPr>
      <w:r w:rsidRPr="00017EF3">
        <w:rPr>
          <w:b/>
          <w:bCs/>
        </w:rPr>
        <w:t xml:space="preserve">Čl. </w:t>
      </w:r>
      <w:r w:rsidR="00E152EC">
        <w:rPr>
          <w:b/>
          <w:bCs/>
        </w:rPr>
        <w:t>IX</w:t>
      </w:r>
      <w:r w:rsidRPr="00017EF3">
        <w:rPr>
          <w:b/>
          <w:bCs/>
        </w:rPr>
        <w:t>.</w:t>
      </w:r>
    </w:p>
    <w:p w14:paraId="0340AF02" w14:textId="77777777" w:rsidR="00C52124" w:rsidRDefault="00C52124" w:rsidP="00C52124">
      <w:pPr>
        <w:pStyle w:val="Zkladntext"/>
      </w:pPr>
      <w:r w:rsidRPr="00AD321F">
        <w:t xml:space="preserve">Toto nařízení nabývá účinnosti </w:t>
      </w:r>
      <w:r>
        <w:t>01. 12. 2026</w:t>
      </w:r>
      <w:r w:rsidRPr="00304A8D">
        <w:t>.</w:t>
      </w:r>
    </w:p>
    <w:p w14:paraId="1F551CBB" w14:textId="77777777" w:rsidR="006614B2" w:rsidRDefault="006614B2" w:rsidP="00C52124">
      <w:pPr>
        <w:pStyle w:val="Zkladntext"/>
      </w:pPr>
    </w:p>
    <w:p w14:paraId="5C6BCA4F" w14:textId="77777777" w:rsidR="006614B2" w:rsidRPr="00AD321F" w:rsidRDefault="006614B2" w:rsidP="00C52124">
      <w:pPr>
        <w:pStyle w:val="Zkladntext"/>
      </w:pPr>
    </w:p>
    <w:p w14:paraId="0CC7A339" w14:textId="77777777" w:rsidR="00D91812" w:rsidRPr="000902BB" w:rsidRDefault="00D91812" w:rsidP="00D91812">
      <w:pPr>
        <w:jc w:val="center"/>
        <w:rPr>
          <w:bCs/>
        </w:rPr>
      </w:pPr>
      <w:r w:rsidRPr="000902BB">
        <w:rPr>
          <w:bCs/>
        </w:rPr>
        <w:t>L.S.</w:t>
      </w:r>
    </w:p>
    <w:p w14:paraId="233A908F" w14:textId="77777777" w:rsidR="00D91812" w:rsidRDefault="00D91812" w:rsidP="00D91812">
      <w:pPr>
        <w:jc w:val="center"/>
        <w:rPr>
          <w:bCs/>
        </w:rPr>
      </w:pPr>
    </w:p>
    <w:p w14:paraId="7A24F0F9" w14:textId="77777777" w:rsidR="006614B2" w:rsidRPr="000902BB" w:rsidRDefault="006614B2" w:rsidP="00D91812">
      <w:pPr>
        <w:jc w:val="center"/>
        <w:rPr>
          <w:bCs/>
        </w:rPr>
      </w:pPr>
    </w:p>
    <w:p w14:paraId="18C872A0" w14:textId="77777777" w:rsidR="00D91812" w:rsidRPr="000902BB" w:rsidRDefault="00D91812" w:rsidP="00D91812">
      <w:pPr>
        <w:rPr>
          <w:bCs/>
        </w:rPr>
      </w:pPr>
      <w:r w:rsidRPr="000902BB">
        <w:rPr>
          <w:bCs/>
        </w:rPr>
        <w:t>………………………………….                                   …………………………………….</w:t>
      </w:r>
    </w:p>
    <w:p w14:paraId="5CE23233" w14:textId="77777777" w:rsidR="00D91812" w:rsidRPr="000902BB" w:rsidRDefault="00D91812" w:rsidP="00D91812">
      <w:pPr>
        <w:pStyle w:val="Zkladntext"/>
      </w:pPr>
      <w:r w:rsidRPr="000902BB">
        <w:t xml:space="preserve">            </w:t>
      </w:r>
      <w:r>
        <w:t xml:space="preserve"> </w:t>
      </w:r>
      <w:r w:rsidRPr="000902BB">
        <w:t>Ladislav Med</w:t>
      </w:r>
      <w:r>
        <w:t>, v.r.</w:t>
      </w:r>
      <w:r w:rsidRPr="000902BB">
        <w:t xml:space="preserve">                                                             </w:t>
      </w:r>
      <w:r>
        <w:t xml:space="preserve">  </w:t>
      </w:r>
      <w:r w:rsidRPr="000902BB">
        <w:t xml:space="preserve"> Zdeněk Jaroš</w:t>
      </w:r>
      <w:r>
        <w:t>, v.r.</w:t>
      </w:r>
    </w:p>
    <w:p w14:paraId="6CACB2B4" w14:textId="77777777" w:rsidR="00D91812" w:rsidRPr="0068188A" w:rsidRDefault="00D91812" w:rsidP="00D91812">
      <w:pPr>
        <w:pStyle w:val="Zkladntext"/>
      </w:pPr>
      <w:r w:rsidRPr="000902BB">
        <w:t xml:space="preserve">               starosta města                                                                       místostarosta</w:t>
      </w:r>
    </w:p>
    <w:p w14:paraId="3FA87E04" w14:textId="77777777" w:rsidR="001C26A5" w:rsidRDefault="001C26A5" w:rsidP="00C52124">
      <w:pPr>
        <w:spacing w:after="120"/>
        <w:jc w:val="both"/>
        <w:rPr>
          <w:b/>
          <w:bCs/>
        </w:rPr>
      </w:pPr>
    </w:p>
    <w:p w14:paraId="4E249D86" w14:textId="77777777" w:rsidR="001C26A5" w:rsidRDefault="001C26A5" w:rsidP="00C52124">
      <w:pPr>
        <w:spacing w:after="120"/>
        <w:jc w:val="both"/>
        <w:rPr>
          <w:b/>
          <w:bCs/>
        </w:rPr>
      </w:pPr>
    </w:p>
    <w:p w14:paraId="0CE606A5" w14:textId="63C8683C" w:rsidR="00E152EC" w:rsidRDefault="00E152EC" w:rsidP="00611173">
      <w:pPr>
        <w:jc w:val="both"/>
        <w:rPr>
          <w:b/>
          <w:bCs/>
        </w:rPr>
      </w:pPr>
      <w:r w:rsidRPr="000902BB">
        <w:rPr>
          <w:b/>
          <w:bCs/>
        </w:rPr>
        <w:lastRenderedPageBreak/>
        <w:t xml:space="preserve">Příloha k Nařízení města Pelhřimova, </w:t>
      </w:r>
      <w:r w:rsidRPr="0045736F">
        <w:rPr>
          <w:b/>
          <w:bCs/>
        </w:rPr>
        <w:t>kterým se vymezují oblasti města, ve kterých lze místní komunikace nebo jejich určené úseky užít ke stání vozidla jen za sjednanou cenu</w:t>
      </w:r>
      <w:r>
        <w:rPr>
          <w:b/>
          <w:bCs/>
        </w:rPr>
        <w:t xml:space="preserve"> a </w:t>
      </w:r>
      <w:r w:rsidRPr="0089510F">
        <w:rPr>
          <w:b/>
          <w:bCs/>
        </w:rPr>
        <w:t xml:space="preserve">kterým se stanovují ceny </w:t>
      </w:r>
      <w:r>
        <w:rPr>
          <w:b/>
          <w:bCs/>
        </w:rPr>
        <w:t xml:space="preserve">za </w:t>
      </w:r>
      <w:r w:rsidRPr="008467B3">
        <w:rPr>
          <w:b/>
          <w:bCs/>
        </w:rPr>
        <w:t>stání silničního motorového vozidla v</w:t>
      </w:r>
      <w:r>
        <w:rPr>
          <w:b/>
          <w:bCs/>
        </w:rPr>
        <w:t>e městě</w:t>
      </w:r>
      <w:r w:rsidRPr="008467B3">
        <w:rPr>
          <w:b/>
          <w:bCs/>
        </w:rPr>
        <w:t xml:space="preserve"> na dobu časově omezenou</w:t>
      </w:r>
      <w:r>
        <w:rPr>
          <w:b/>
          <w:bCs/>
        </w:rPr>
        <w:t xml:space="preserve"> ve</w:t>
      </w:r>
      <w:r w:rsidRPr="0056005D">
        <w:rPr>
          <w:b/>
          <w:bCs/>
        </w:rPr>
        <w:t xml:space="preserve"> vymez</w:t>
      </w:r>
      <w:r>
        <w:rPr>
          <w:b/>
          <w:bCs/>
        </w:rPr>
        <w:t>ených</w:t>
      </w:r>
      <w:r w:rsidRPr="0056005D">
        <w:rPr>
          <w:b/>
          <w:bCs/>
        </w:rPr>
        <w:t xml:space="preserve"> oblast</w:t>
      </w:r>
      <w:r>
        <w:rPr>
          <w:b/>
          <w:bCs/>
        </w:rPr>
        <w:t>ech</w:t>
      </w:r>
      <w:r w:rsidRPr="0056005D">
        <w:rPr>
          <w:b/>
          <w:bCs/>
        </w:rPr>
        <w:t xml:space="preserve"> města</w:t>
      </w:r>
    </w:p>
    <w:p w14:paraId="463713B4" w14:textId="40DE0EC9" w:rsidR="001C26A5" w:rsidRPr="008A5646" w:rsidRDefault="009E6F3E" w:rsidP="00C52124">
      <w:pPr>
        <w:spacing w:after="120"/>
        <w:jc w:val="both"/>
      </w:pPr>
      <w:r w:rsidRPr="008A5646">
        <w:rPr>
          <w:noProof/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5780E570" wp14:editId="25367566">
            <wp:simplePos x="0" y="0"/>
            <wp:positionH relativeFrom="column">
              <wp:posOffset>-4445</wp:posOffset>
            </wp:positionH>
            <wp:positionV relativeFrom="paragraph">
              <wp:posOffset>208915</wp:posOffset>
            </wp:positionV>
            <wp:extent cx="5760000" cy="8146800"/>
            <wp:effectExtent l="0" t="0" r="0" b="6985"/>
            <wp:wrapNone/>
            <wp:docPr id="185357607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53576070" name="Obrázek 1853576070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8146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C26A5" w:rsidRPr="008A5646">
        <w:t>(faktický režim parkování v</w:t>
      </w:r>
      <w:r w:rsidR="00611173" w:rsidRPr="008A5646">
        <w:t xml:space="preserve">e vyznačených </w:t>
      </w:r>
      <w:r w:rsidR="001C26A5" w:rsidRPr="008A5646">
        <w:t>oblastech je dán dopravním značením)</w:t>
      </w:r>
    </w:p>
    <w:p w14:paraId="67AA84A1" w14:textId="19147520" w:rsidR="002F248A" w:rsidRPr="00C52124" w:rsidRDefault="002F248A" w:rsidP="00C52124">
      <w:pPr>
        <w:spacing w:after="120"/>
        <w:jc w:val="both"/>
      </w:pPr>
    </w:p>
    <w:sectPr w:rsidR="002F248A" w:rsidRPr="00C5212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9605E1" w14:textId="77777777" w:rsidR="007C5938" w:rsidRDefault="007C5938" w:rsidP="006614B2">
      <w:r>
        <w:separator/>
      </w:r>
    </w:p>
  </w:endnote>
  <w:endnote w:type="continuationSeparator" w:id="0">
    <w:p w14:paraId="390BB991" w14:textId="77777777" w:rsidR="007C5938" w:rsidRDefault="007C5938" w:rsidP="006614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F52FB3" w14:textId="77777777" w:rsidR="007C5938" w:rsidRDefault="007C5938" w:rsidP="006614B2">
      <w:r>
        <w:separator/>
      </w:r>
    </w:p>
  </w:footnote>
  <w:footnote w:type="continuationSeparator" w:id="0">
    <w:p w14:paraId="6CD245AA" w14:textId="77777777" w:rsidR="007C5938" w:rsidRDefault="007C5938" w:rsidP="006614B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3E3899"/>
    <w:multiLevelType w:val="hybridMultilevel"/>
    <w:tmpl w:val="5B2C368C"/>
    <w:lvl w:ilvl="0" w:tplc="0968199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i w:val="0"/>
        <w:iCs w:val="0"/>
        <w:strike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EB7D74"/>
    <w:multiLevelType w:val="hybridMultilevel"/>
    <w:tmpl w:val="DF043810"/>
    <w:lvl w:ilvl="0" w:tplc="9B56C94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82436F"/>
    <w:multiLevelType w:val="hybridMultilevel"/>
    <w:tmpl w:val="C218BD9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AC5781"/>
    <w:multiLevelType w:val="hybridMultilevel"/>
    <w:tmpl w:val="807EDF4A"/>
    <w:lvl w:ilvl="0" w:tplc="0405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B464DE9"/>
    <w:multiLevelType w:val="hybridMultilevel"/>
    <w:tmpl w:val="D49E31AC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DEC6CCF"/>
    <w:multiLevelType w:val="hybridMultilevel"/>
    <w:tmpl w:val="730E50B2"/>
    <w:lvl w:ilvl="0" w:tplc="FFFFFFFF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 w:tplc="FFFFFFFF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 w15:restartNumberingAfterBreak="0">
    <w:nsid w:val="4FB75E97"/>
    <w:multiLevelType w:val="multilevel"/>
    <w:tmpl w:val="2FA655C8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shadow w:val="0"/>
        <w:emboss w:val="0"/>
        <w:imprint w:val="0"/>
        <w:sz w:val="24"/>
        <w:szCs w:val="24"/>
        <w:vertAlign w:val="baseline"/>
      </w:rPr>
    </w:lvl>
    <w:lvl w:ilvl="1">
      <w:start w:val="1"/>
      <w:numFmt w:val="lowerLetter"/>
      <w:lvlText w:val="%2)"/>
      <w:lvlJc w:val="left"/>
      <w:pPr>
        <w:tabs>
          <w:tab w:val="num" w:pos="1021"/>
        </w:tabs>
        <w:ind w:left="1021" w:hanging="454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600"/>
        </w:tabs>
        <w:ind w:left="3600" w:hanging="360"/>
      </w:pPr>
      <w:rPr>
        <w:rFonts w:hint="default"/>
      </w:rPr>
    </w:lvl>
  </w:abstractNum>
  <w:abstractNum w:abstractNumId="7" w15:restartNumberingAfterBreak="0">
    <w:nsid w:val="51A7308C"/>
    <w:multiLevelType w:val="hybridMultilevel"/>
    <w:tmpl w:val="B8F04BC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147A70"/>
    <w:multiLevelType w:val="hybridMultilevel"/>
    <w:tmpl w:val="DA14BD78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095C34"/>
    <w:multiLevelType w:val="hybridMultilevel"/>
    <w:tmpl w:val="B8066DBC"/>
    <w:lvl w:ilvl="0" w:tplc="780E193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39092016">
    <w:abstractNumId w:val="4"/>
  </w:num>
  <w:num w:numId="2" w16cid:durableId="1270577995">
    <w:abstractNumId w:val="1"/>
  </w:num>
  <w:num w:numId="3" w16cid:durableId="465010170">
    <w:abstractNumId w:val="0"/>
  </w:num>
  <w:num w:numId="4" w16cid:durableId="1970016035">
    <w:abstractNumId w:val="8"/>
  </w:num>
  <w:num w:numId="5" w16cid:durableId="1819763757">
    <w:abstractNumId w:val="2"/>
  </w:num>
  <w:num w:numId="6" w16cid:durableId="1292127672">
    <w:abstractNumId w:val="7"/>
  </w:num>
  <w:num w:numId="7" w16cid:durableId="2113625844">
    <w:abstractNumId w:val="6"/>
  </w:num>
  <w:num w:numId="8" w16cid:durableId="165753306">
    <w:abstractNumId w:val="9"/>
  </w:num>
  <w:num w:numId="9" w16cid:durableId="20876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14720868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29B1"/>
    <w:rsid w:val="000069D2"/>
    <w:rsid w:val="00013071"/>
    <w:rsid w:val="00051EBA"/>
    <w:rsid w:val="00075005"/>
    <w:rsid w:val="000858EC"/>
    <w:rsid w:val="000F6E15"/>
    <w:rsid w:val="001060F9"/>
    <w:rsid w:val="0011087E"/>
    <w:rsid w:val="00110B41"/>
    <w:rsid w:val="00111F0D"/>
    <w:rsid w:val="00154F52"/>
    <w:rsid w:val="001906AD"/>
    <w:rsid w:val="00193051"/>
    <w:rsid w:val="001A31E8"/>
    <w:rsid w:val="001C26A5"/>
    <w:rsid w:val="00270D49"/>
    <w:rsid w:val="002B547E"/>
    <w:rsid w:val="002F0061"/>
    <w:rsid w:val="002F248A"/>
    <w:rsid w:val="00331E23"/>
    <w:rsid w:val="003B0061"/>
    <w:rsid w:val="003E0578"/>
    <w:rsid w:val="00443CAE"/>
    <w:rsid w:val="0045736F"/>
    <w:rsid w:val="004D6828"/>
    <w:rsid w:val="00562F26"/>
    <w:rsid w:val="00611173"/>
    <w:rsid w:val="006323A2"/>
    <w:rsid w:val="006614B2"/>
    <w:rsid w:val="006A455E"/>
    <w:rsid w:val="006F02CD"/>
    <w:rsid w:val="00707C5B"/>
    <w:rsid w:val="007B1D9D"/>
    <w:rsid w:val="007C5938"/>
    <w:rsid w:val="007E0288"/>
    <w:rsid w:val="00814B06"/>
    <w:rsid w:val="0081612C"/>
    <w:rsid w:val="00842178"/>
    <w:rsid w:val="008454AD"/>
    <w:rsid w:val="00860763"/>
    <w:rsid w:val="008A5646"/>
    <w:rsid w:val="008B549C"/>
    <w:rsid w:val="008E6AEF"/>
    <w:rsid w:val="00955EDD"/>
    <w:rsid w:val="0098277F"/>
    <w:rsid w:val="009A11ED"/>
    <w:rsid w:val="009E6F3E"/>
    <w:rsid w:val="00A07306"/>
    <w:rsid w:val="00A16FAD"/>
    <w:rsid w:val="00AA2320"/>
    <w:rsid w:val="00B53A80"/>
    <w:rsid w:val="00B7058E"/>
    <w:rsid w:val="00B864CF"/>
    <w:rsid w:val="00C52124"/>
    <w:rsid w:val="00C73164"/>
    <w:rsid w:val="00D408CE"/>
    <w:rsid w:val="00D91812"/>
    <w:rsid w:val="00DA700F"/>
    <w:rsid w:val="00DE69A6"/>
    <w:rsid w:val="00E116F2"/>
    <w:rsid w:val="00E152EC"/>
    <w:rsid w:val="00E575BB"/>
    <w:rsid w:val="00E9066D"/>
    <w:rsid w:val="00EF2648"/>
    <w:rsid w:val="00F10829"/>
    <w:rsid w:val="00F3384D"/>
    <w:rsid w:val="00F429B1"/>
    <w:rsid w:val="00F651A2"/>
    <w:rsid w:val="00FC5AAC"/>
    <w:rsid w:val="00FF3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771165"/>
  <w15:chartTrackingRefBased/>
  <w15:docId w15:val="{CE0FAB6F-3485-435F-B15D-9442EBFDA5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5736F"/>
    <w:pPr>
      <w:autoSpaceDE w:val="0"/>
      <w:autoSpaceDN w:val="0"/>
      <w:spacing w:after="0" w:line="240" w:lineRule="auto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F429B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nhideWhenUsed/>
    <w:qFormat/>
    <w:rsid w:val="00F429B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nhideWhenUsed/>
    <w:qFormat/>
    <w:rsid w:val="00F429B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F429B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F429B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F429B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F429B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F429B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F429B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F429B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F429B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F429B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F429B1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F429B1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F429B1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F429B1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F429B1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F429B1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F429B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F42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F429B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F42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F429B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F429B1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F429B1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F429B1"/>
    <w:rPr>
      <w:i/>
      <w:iCs/>
      <w:color w:val="2F5496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F429B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F429B1"/>
    <w:rPr>
      <w:i/>
      <w:iCs/>
      <w:color w:val="2F5496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F429B1"/>
    <w:rPr>
      <w:b/>
      <w:bCs/>
      <w:smallCaps/>
      <w:color w:val="2F5496" w:themeColor="accent1" w:themeShade="BF"/>
      <w:spacing w:val="5"/>
    </w:rPr>
  </w:style>
  <w:style w:type="paragraph" w:styleId="Zkladntext">
    <w:name w:val="Body Text"/>
    <w:basedOn w:val="Normln"/>
    <w:link w:val="ZkladntextChar"/>
    <w:rsid w:val="0045736F"/>
    <w:pPr>
      <w:jc w:val="both"/>
    </w:pPr>
  </w:style>
  <w:style w:type="character" w:customStyle="1" w:styleId="ZkladntextChar">
    <w:name w:val="Základní text Char"/>
    <w:basedOn w:val="Standardnpsmoodstavce"/>
    <w:link w:val="Zkladntext"/>
    <w:rsid w:val="0045736F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kladntextodsazen">
    <w:name w:val="Body Text Indent"/>
    <w:basedOn w:val="Normln"/>
    <w:link w:val="ZkladntextodsazenChar"/>
    <w:rsid w:val="00C52124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link w:val="Zkladntextodsazen"/>
    <w:rsid w:val="00C52124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hlav">
    <w:name w:val="header"/>
    <w:basedOn w:val="Normln"/>
    <w:link w:val="ZhlavChar"/>
    <w:uiPriority w:val="99"/>
    <w:unhideWhenUsed/>
    <w:rsid w:val="006614B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6614B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paragraph" w:styleId="Zpat">
    <w:name w:val="footer"/>
    <w:basedOn w:val="Normln"/>
    <w:link w:val="ZpatChar"/>
    <w:uiPriority w:val="99"/>
    <w:unhideWhenUsed/>
    <w:rsid w:val="006614B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6614B2"/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4</Pages>
  <Words>1104</Words>
  <Characters>6515</Characters>
  <Application>Microsoft Office Word</Application>
  <DocSecurity>0</DocSecurity>
  <Lines>54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Kubánek Miroslav</dc:creator>
  <cp:keywords/>
  <dc:description/>
  <cp:lastModifiedBy>Kubánek Miroslav</cp:lastModifiedBy>
  <cp:revision>24</cp:revision>
  <dcterms:created xsi:type="dcterms:W3CDTF">2026-09-29T09:03:00Z</dcterms:created>
  <dcterms:modified xsi:type="dcterms:W3CDTF">2026-10-05T11:41:00Z</dcterms:modified>
</cp:coreProperties>
</file>