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1629B" w14:textId="77777777" w:rsidR="00F37740" w:rsidRDefault="0036717A">
      <w:pPr>
        <w:pStyle w:val="Nzev"/>
      </w:pPr>
      <w:r>
        <w:t>Obec Dušníky</w:t>
      </w:r>
      <w:r>
        <w:br/>
      </w:r>
      <w:r>
        <w:t>Zastupitelstvo obce Dušníky</w:t>
      </w:r>
    </w:p>
    <w:p w14:paraId="4081629C" w14:textId="77777777" w:rsidR="00F37740" w:rsidRDefault="0036717A">
      <w:pPr>
        <w:pStyle w:val="Nadpis1"/>
      </w:pPr>
      <w:r>
        <w:t>Obecně závazná vyhláška obce Dušníky</w:t>
      </w:r>
      <w:r>
        <w:br/>
      </w:r>
      <w:r>
        <w:t>o místním poplatku za odkládání komunálního odpadu z nemovité věci</w:t>
      </w:r>
    </w:p>
    <w:p w14:paraId="4081629D" w14:textId="77777777" w:rsidR="00F37740" w:rsidRDefault="0036717A">
      <w:pPr>
        <w:pStyle w:val="UvodniVeta"/>
      </w:pPr>
      <w:r>
        <w:t xml:space="preserve">Zastupitelstvo obce Dušníky se na svém zasedání dne 30.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</w:t>
      </w:r>
      <w:r>
        <w:t>závaznou vyhlášku (dále jen „vyhláška“):</w:t>
      </w:r>
    </w:p>
    <w:p w14:paraId="4081629E" w14:textId="77777777" w:rsidR="00F37740" w:rsidRDefault="0036717A">
      <w:pPr>
        <w:pStyle w:val="Nadpis2"/>
      </w:pPr>
      <w:r>
        <w:t>Čl. 1</w:t>
      </w:r>
      <w:r>
        <w:br/>
      </w:r>
      <w:r>
        <w:t>Úvodní ustanovení</w:t>
      </w:r>
    </w:p>
    <w:p w14:paraId="4081629F" w14:textId="77777777" w:rsidR="00F37740" w:rsidRDefault="0036717A">
      <w:pPr>
        <w:pStyle w:val="Odstavec"/>
        <w:numPr>
          <w:ilvl w:val="0"/>
          <w:numId w:val="1"/>
        </w:numPr>
      </w:pPr>
      <w:r>
        <w:t>Obec Dušníky touto vyhláškou zavádí místní poplatek za odkládání komunálního odpadu z nemovité věci (dále jen „poplatek“).</w:t>
      </w:r>
    </w:p>
    <w:p w14:paraId="408162A0" w14:textId="77777777" w:rsidR="00F37740" w:rsidRDefault="0036717A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408162A1" w14:textId="77777777" w:rsidR="00F37740" w:rsidRDefault="0036717A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408162A2" w14:textId="77777777" w:rsidR="00F37740" w:rsidRDefault="0036717A">
      <w:pPr>
        <w:pStyle w:val="Odstavec"/>
        <w:numPr>
          <w:ilvl w:val="1"/>
          <w:numId w:val="1"/>
        </w:numPr>
      </w:pPr>
      <w:r>
        <w:t>poplatník poplatku,</w:t>
      </w:r>
    </w:p>
    <w:p w14:paraId="408162A3" w14:textId="77777777" w:rsidR="00F37740" w:rsidRDefault="0036717A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408162A4" w14:textId="77777777" w:rsidR="00F37740" w:rsidRDefault="0036717A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3"/>
      </w:r>
      <w:r>
        <w:t>.</w:t>
      </w:r>
    </w:p>
    <w:p w14:paraId="408162A5" w14:textId="77777777" w:rsidR="00F37740" w:rsidRDefault="0036717A">
      <w:pPr>
        <w:pStyle w:val="Nadpis2"/>
      </w:pPr>
      <w:r>
        <w:t>Čl. 2</w:t>
      </w:r>
      <w:r>
        <w:br/>
      </w:r>
      <w:r>
        <w:t>Předmět poplatku, poplatník a plátce poplatku</w:t>
      </w:r>
    </w:p>
    <w:p w14:paraId="408162A6" w14:textId="77777777" w:rsidR="00F37740" w:rsidRDefault="0036717A">
      <w:pPr>
        <w:pStyle w:val="Odstavec"/>
        <w:numPr>
          <w:ilvl w:val="0"/>
          <w:numId w:val="2"/>
        </w:numPr>
      </w:pPr>
      <w:r>
        <w:t xml:space="preserve">Předmětem poplatku je odkládání směsného </w:t>
      </w:r>
      <w:r>
        <w:t>komunálního odpadu z jednotlivé nemovité věci zahrnující byt, rodinný dům nebo stavbu pro rodinnou rekreaci, která se nachází na území obce</w:t>
      </w:r>
      <w:r>
        <w:rPr>
          <w:rStyle w:val="Znakapoznpodarou"/>
        </w:rPr>
        <w:footnoteReference w:id="4"/>
      </w:r>
      <w:r>
        <w:t>.</w:t>
      </w:r>
    </w:p>
    <w:p w14:paraId="408162A7" w14:textId="77777777" w:rsidR="00F37740" w:rsidRDefault="0036717A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408162A8" w14:textId="77777777" w:rsidR="00F37740" w:rsidRDefault="0036717A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408162A9" w14:textId="77777777" w:rsidR="00F37740" w:rsidRDefault="0036717A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408162AA" w14:textId="77777777" w:rsidR="00F37740" w:rsidRDefault="0036717A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408162AB" w14:textId="77777777" w:rsidR="00F37740" w:rsidRDefault="0036717A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408162AC" w14:textId="77777777" w:rsidR="00F37740" w:rsidRDefault="0036717A">
      <w:pPr>
        <w:pStyle w:val="Odstavec"/>
        <w:numPr>
          <w:ilvl w:val="1"/>
          <w:numId w:val="1"/>
        </w:numPr>
      </w:pPr>
      <w:r>
        <w:lastRenderedPageBreak/>
        <w:t>nebo vlastník nemovité věci v ostatních případech.</w:t>
      </w:r>
    </w:p>
    <w:p w14:paraId="408162AD" w14:textId="77777777" w:rsidR="00F37740" w:rsidRDefault="0036717A">
      <w:pPr>
        <w:pStyle w:val="Odstavec"/>
        <w:numPr>
          <w:ilvl w:val="0"/>
          <w:numId w:val="1"/>
        </w:numPr>
      </w:pPr>
      <w:r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408162AE" w14:textId="77777777" w:rsidR="00F37740" w:rsidRDefault="0036717A">
      <w:pPr>
        <w:pStyle w:val="Odstavec"/>
        <w:numPr>
          <w:ilvl w:val="0"/>
          <w:numId w:val="1"/>
        </w:numPr>
      </w:pPr>
      <w:r>
        <w:t xml:space="preserve">Spoluvlastníci nemovité věci </w:t>
      </w:r>
      <w:r>
        <w:t>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408162AF" w14:textId="77777777" w:rsidR="00F37740" w:rsidRDefault="0036717A">
      <w:pPr>
        <w:pStyle w:val="Nadpis2"/>
      </w:pPr>
      <w:r>
        <w:t>Čl. 3</w:t>
      </w:r>
      <w:r>
        <w:br/>
      </w:r>
      <w:r>
        <w:t>Ohlašovací povinnost</w:t>
      </w:r>
    </w:p>
    <w:p w14:paraId="408162B0" w14:textId="77777777" w:rsidR="00F37740" w:rsidRDefault="0036717A">
      <w:pPr>
        <w:pStyle w:val="Odstavec"/>
        <w:numPr>
          <w:ilvl w:val="0"/>
          <w:numId w:val="3"/>
        </w:numPr>
      </w:pPr>
      <w:r>
        <w:t>Poplatkový subjekt je povinen podat správci poplatku ohlášení nejpozději do 15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408162B1" w14:textId="77777777" w:rsidR="00F37740" w:rsidRDefault="0036717A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15 dnů ode dne, kdy nastala</w:t>
      </w:r>
      <w:r>
        <w:rPr>
          <w:rStyle w:val="Znakapoznpodarou"/>
        </w:rPr>
        <w:footnoteReference w:id="10"/>
      </w:r>
      <w:r>
        <w:t>.</w:t>
      </w:r>
    </w:p>
    <w:p w14:paraId="408162B2" w14:textId="77777777" w:rsidR="00F37740" w:rsidRDefault="0036717A">
      <w:pPr>
        <w:pStyle w:val="Nadpis2"/>
      </w:pPr>
      <w:r>
        <w:t>Čl. 4</w:t>
      </w:r>
      <w:r>
        <w:br/>
      </w:r>
      <w:r>
        <w:t>Základ poplatku</w:t>
      </w:r>
    </w:p>
    <w:p w14:paraId="408162B3" w14:textId="77777777" w:rsidR="00F37740" w:rsidRDefault="0036717A">
      <w:pPr>
        <w:pStyle w:val="Odstavec"/>
        <w:numPr>
          <w:ilvl w:val="0"/>
          <w:numId w:val="4"/>
        </w:numPr>
      </w:pPr>
      <w:r>
        <w:t xml:space="preserve">Základem dílčího poplatku je </w:t>
      </w:r>
      <w:r>
        <w:t>kapacita soustřeďovacích prostředků pro nemovitou věc na odpad za kalendářní měsíc v litrech připadající na poplatníka</w:t>
      </w:r>
      <w:r>
        <w:rPr>
          <w:rStyle w:val="Znakapoznpodarou"/>
        </w:rPr>
        <w:footnoteReference w:id="11"/>
      </w:r>
      <w:r>
        <w:t>.</w:t>
      </w:r>
    </w:p>
    <w:p w14:paraId="408162B4" w14:textId="77777777" w:rsidR="00F37740" w:rsidRDefault="0036717A">
      <w:pPr>
        <w:pStyle w:val="Odstavec"/>
        <w:numPr>
          <w:ilvl w:val="0"/>
          <w:numId w:val="1"/>
        </w:numPr>
      </w:pPr>
      <w:r>
        <w:t>Objednanou kapacitou soustřeďovacích prostředků pro nemovitou věc za kalendářní měsíc připadající na poplatníka je</w:t>
      </w:r>
    </w:p>
    <w:p w14:paraId="408162B5" w14:textId="77777777" w:rsidR="00F37740" w:rsidRDefault="0036717A">
      <w:pPr>
        <w:pStyle w:val="Odstavec"/>
        <w:numPr>
          <w:ilvl w:val="1"/>
          <w:numId w:val="1"/>
        </w:numPr>
      </w:pPr>
      <w:r>
        <w:t>podíl objednané kapacity soustřeďovacích prostředků pro tuto nemovitou věc na kalendářní měsíc a počtu fyzických osob, které v této nemovité věci mají bydliště na konci kalendářního měsíce,</w:t>
      </w:r>
    </w:p>
    <w:p w14:paraId="408162B6" w14:textId="77777777" w:rsidR="00F37740" w:rsidRDefault="0036717A">
      <w:pPr>
        <w:pStyle w:val="Odstavec"/>
        <w:numPr>
          <w:ilvl w:val="1"/>
          <w:numId w:val="1"/>
        </w:numPr>
      </w:pPr>
      <w:r>
        <w:t xml:space="preserve">nebo kapacita soustřeďovacích prostředků pro tuto nemovitou věc na kalendářní měsíc </w:t>
      </w:r>
      <w:r>
        <w:t>v 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408162B7" w14:textId="77777777" w:rsidR="00F37740" w:rsidRDefault="0036717A">
      <w:pPr>
        <w:pStyle w:val="Nadpis2"/>
      </w:pPr>
      <w:r>
        <w:t>Čl. 5</w:t>
      </w:r>
      <w:r>
        <w:br/>
      </w:r>
      <w:r>
        <w:t>Sazba poplatku</w:t>
      </w:r>
    </w:p>
    <w:p w14:paraId="408162B8" w14:textId="77777777" w:rsidR="00F37740" w:rsidRDefault="0036717A">
      <w:pPr>
        <w:pStyle w:val="Odstavec"/>
      </w:pPr>
      <w:r>
        <w:t>Sazba poplatku činí 0,80 Kč za l.</w:t>
      </w:r>
    </w:p>
    <w:p w14:paraId="408162B9" w14:textId="77777777" w:rsidR="00F37740" w:rsidRDefault="0036717A">
      <w:pPr>
        <w:pStyle w:val="Nadpis2"/>
      </w:pPr>
      <w:r>
        <w:t>Čl. 6</w:t>
      </w:r>
      <w:r>
        <w:br/>
      </w:r>
      <w:r>
        <w:t>Výpočet poplatku</w:t>
      </w:r>
    </w:p>
    <w:p w14:paraId="408162BA" w14:textId="77777777" w:rsidR="00F37740" w:rsidRDefault="0036717A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 jejichž konci</w:t>
      </w:r>
    </w:p>
    <w:p w14:paraId="408162BB" w14:textId="77777777" w:rsidR="00F37740" w:rsidRDefault="0036717A">
      <w:pPr>
        <w:pStyle w:val="Odstavec"/>
        <w:numPr>
          <w:ilvl w:val="1"/>
          <w:numId w:val="1"/>
        </w:numPr>
      </w:pPr>
      <w:r>
        <w:lastRenderedPageBreak/>
        <w:t>měl poplatník v nemovité věci bydliště,</w:t>
      </w:r>
    </w:p>
    <w:p w14:paraId="408162BC" w14:textId="77777777" w:rsidR="00F37740" w:rsidRDefault="0036717A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408162BD" w14:textId="77777777" w:rsidR="00F37740" w:rsidRDefault="0036717A">
      <w:pPr>
        <w:pStyle w:val="Odstavec"/>
        <w:numPr>
          <w:ilvl w:val="0"/>
          <w:numId w:val="1"/>
        </w:numPr>
      </w:pPr>
      <w:r>
        <w:t xml:space="preserve">Dílčí poplatek za kalendářní měsíc se vypočte jako součin základu dílčího poplatku zaokrouhleného na celé litry </w:t>
      </w:r>
      <w:r>
        <w:t>nahoru a sazby pro tento základ</w:t>
      </w:r>
      <w:r>
        <w:rPr>
          <w:rStyle w:val="Znakapoznpodarou"/>
        </w:rPr>
        <w:footnoteReference w:id="14"/>
      </w:r>
      <w:r>
        <w:t>.</w:t>
      </w:r>
    </w:p>
    <w:p w14:paraId="408162BE" w14:textId="77777777" w:rsidR="00F37740" w:rsidRDefault="0036717A">
      <w:pPr>
        <w:pStyle w:val="Nadpis2"/>
      </w:pPr>
      <w:r>
        <w:t>Čl. 7</w:t>
      </w:r>
      <w:r>
        <w:br/>
      </w:r>
      <w:r>
        <w:t>Splatnost poplatku</w:t>
      </w:r>
    </w:p>
    <w:p w14:paraId="408162BF" w14:textId="77777777" w:rsidR="00F37740" w:rsidRDefault="0036717A">
      <w:pPr>
        <w:pStyle w:val="Odstavec"/>
      </w:pPr>
      <w:r>
        <w:t>Poplatkový subjekt uhradí poplatek správci poplatku nejpozději do 31. března následujícího kalendářního roku.</w:t>
      </w:r>
    </w:p>
    <w:p w14:paraId="408162C0" w14:textId="77777777" w:rsidR="00F37740" w:rsidRDefault="0036717A">
      <w:pPr>
        <w:pStyle w:val="Nadpis2"/>
      </w:pPr>
      <w:r>
        <w:t>Čl. 8</w:t>
      </w:r>
      <w:r>
        <w:br/>
      </w:r>
      <w:r>
        <w:t>Přechodné a zrušovací ustanovení</w:t>
      </w:r>
    </w:p>
    <w:p w14:paraId="408162C1" w14:textId="77777777" w:rsidR="00F37740" w:rsidRDefault="0036717A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408162C2" w14:textId="77777777" w:rsidR="00F37740" w:rsidRDefault="0036717A">
      <w:pPr>
        <w:pStyle w:val="Odstavec"/>
        <w:numPr>
          <w:ilvl w:val="0"/>
          <w:numId w:val="1"/>
        </w:numPr>
      </w:pPr>
      <w:r>
        <w:t>Zrušuje se obecně závazná vyhláška č. 1/2025, o místním poplatku za obecní systém odpadového hospodářství, ze dne 31. března 2025.</w:t>
      </w:r>
    </w:p>
    <w:p w14:paraId="408162C3" w14:textId="77777777" w:rsidR="00F37740" w:rsidRDefault="0036717A">
      <w:pPr>
        <w:pStyle w:val="Nadpis2"/>
      </w:pPr>
      <w:r>
        <w:t>Čl. 9</w:t>
      </w:r>
      <w:r>
        <w:br/>
      </w:r>
      <w:r>
        <w:t>Účinnost</w:t>
      </w:r>
    </w:p>
    <w:p w14:paraId="408162C4" w14:textId="77777777" w:rsidR="00F37740" w:rsidRDefault="0036717A">
      <w:pPr>
        <w:pStyle w:val="Odstavec"/>
      </w:pPr>
      <w:r>
        <w:t xml:space="preserve">Tato vyhláška nabývá účinnosti dnem </w:t>
      </w:r>
      <w:r>
        <w:t>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F37740" w14:paraId="408162C7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8162C5" w14:textId="77777777" w:rsidR="00F37740" w:rsidRDefault="0036717A">
            <w:pPr>
              <w:pStyle w:val="PodpisovePole"/>
            </w:pPr>
            <w:r>
              <w:t>Eva Matoušková Meisnerová v. r.</w:t>
            </w:r>
            <w:r>
              <w:br/>
            </w:r>
            <w:r>
              <w:t xml:space="preserve"> starostka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8162C6" w14:textId="77777777" w:rsidR="00F37740" w:rsidRDefault="0036717A">
            <w:pPr>
              <w:pStyle w:val="PodpisovePole"/>
            </w:pPr>
            <w:r>
              <w:t>Václav Šťástka v. r.</w:t>
            </w:r>
            <w:r>
              <w:br/>
            </w:r>
            <w:r>
              <w:t xml:space="preserve"> místostarosta</w:t>
            </w:r>
          </w:p>
        </w:tc>
      </w:tr>
      <w:tr w:rsidR="00F37740" w14:paraId="408162CA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8162C8" w14:textId="77777777" w:rsidR="00F37740" w:rsidRDefault="00F37740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8162C9" w14:textId="77777777" w:rsidR="00F37740" w:rsidRDefault="00F37740">
            <w:pPr>
              <w:pStyle w:val="PodpisovePole"/>
            </w:pPr>
          </w:p>
        </w:tc>
      </w:tr>
    </w:tbl>
    <w:p w14:paraId="408162CB" w14:textId="77777777" w:rsidR="00F37740" w:rsidRDefault="00F37740"/>
    <w:sectPr w:rsidR="00F37740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E5CA1" w14:textId="77777777" w:rsidR="0036717A" w:rsidRDefault="0036717A">
      <w:r>
        <w:separator/>
      </w:r>
    </w:p>
  </w:endnote>
  <w:endnote w:type="continuationSeparator" w:id="0">
    <w:p w14:paraId="0236638C" w14:textId="77777777" w:rsidR="0036717A" w:rsidRDefault="00367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E53FD" w14:textId="77777777" w:rsidR="0036717A" w:rsidRDefault="0036717A">
      <w:r>
        <w:rPr>
          <w:color w:val="000000"/>
        </w:rPr>
        <w:separator/>
      </w:r>
    </w:p>
  </w:footnote>
  <w:footnote w:type="continuationSeparator" w:id="0">
    <w:p w14:paraId="12C73B0D" w14:textId="77777777" w:rsidR="0036717A" w:rsidRDefault="0036717A">
      <w:r>
        <w:continuationSeparator/>
      </w:r>
    </w:p>
  </w:footnote>
  <w:footnote w:id="1">
    <w:p w14:paraId="4081629B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4081629C" w14:textId="77777777" w:rsidR="0036717A" w:rsidRDefault="0036717A"/>
  </w:footnote>
  <w:footnote w:id="2">
    <w:p w14:paraId="4081629D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  <w:p w14:paraId="4081629E" w14:textId="77777777" w:rsidR="0036717A" w:rsidRDefault="0036717A"/>
  </w:footnote>
  <w:footnote w:id="3">
    <w:p w14:paraId="4081629F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408162A0" w14:textId="77777777" w:rsidR="0036717A" w:rsidRDefault="0036717A"/>
  </w:footnote>
  <w:footnote w:id="4">
    <w:p w14:paraId="408162A1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  <w:p w14:paraId="408162A2" w14:textId="77777777" w:rsidR="0036717A" w:rsidRDefault="0036717A"/>
  </w:footnote>
  <w:footnote w:id="5">
    <w:p w14:paraId="408162A3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  <w:p w14:paraId="408162A4" w14:textId="77777777" w:rsidR="0036717A" w:rsidRDefault="0036717A"/>
  </w:footnote>
  <w:footnote w:id="6">
    <w:p w14:paraId="408162A5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  <w:p w14:paraId="408162A6" w14:textId="77777777" w:rsidR="0036717A" w:rsidRDefault="0036717A"/>
  </w:footnote>
  <w:footnote w:id="7">
    <w:p w14:paraId="408162A7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408162A8" w14:textId="77777777" w:rsidR="0036717A" w:rsidRDefault="0036717A"/>
  </w:footnote>
  <w:footnote w:id="8">
    <w:p w14:paraId="408162A9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408162AA" w14:textId="77777777" w:rsidR="0036717A" w:rsidRDefault="0036717A"/>
  </w:footnote>
  <w:footnote w:id="9">
    <w:p w14:paraId="408162AB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poplatkový subjekt uvede zejména své identifikační údaje a skutečnosti rozhodné pro stanovení poplatku.</w:t>
      </w:r>
    </w:p>
    <w:p w14:paraId="408162AC" w14:textId="77777777" w:rsidR="0036717A" w:rsidRDefault="0036717A"/>
  </w:footnote>
  <w:footnote w:id="10">
    <w:p w14:paraId="408162AD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408162AE" w14:textId="77777777" w:rsidR="0036717A" w:rsidRDefault="0036717A"/>
  </w:footnote>
  <w:footnote w:id="11">
    <w:p w14:paraId="408162AF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  <w:p w14:paraId="408162B0" w14:textId="77777777" w:rsidR="0036717A" w:rsidRDefault="0036717A"/>
  </w:footnote>
  <w:footnote w:id="12">
    <w:p w14:paraId="408162B1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10k odst. 3 zákona o místních poplatcích.</w:t>
      </w:r>
    </w:p>
    <w:p w14:paraId="408162B2" w14:textId="77777777" w:rsidR="0036717A" w:rsidRDefault="0036717A"/>
  </w:footnote>
  <w:footnote w:id="13">
    <w:p w14:paraId="408162B3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  <w:p w14:paraId="408162B4" w14:textId="77777777" w:rsidR="0036717A" w:rsidRDefault="0036717A"/>
  </w:footnote>
  <w:footnote w:id="14">
    <w:p w14:paraId="408162B5" w14:textId="77777777" w:rsidR="00F37740" w:rsidRDefault="0036717A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  <w:p w14:paraId="408162B6" w14:textId="77777777" w:rsidR="0036717A" w:rsidRDefault="003671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80FBB"/>
    <w:multiLevelType w:val="multilevel"/>
    <w:tmpl w:val="6A304DF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494153979">
    <w:abstractNumId w:val="0"/>
  </w:num>
  <w:num w:numId="2" w16cid:durableId="286546723">
    <w:abstractNumId w:val="0"/>
    <w:lvlOverride w:ilvl="0">
      <w:startOverride w:val="1"/>
    </w:lvlOverride>
  </w:num>
  <w:num w:numId="3" w16cid:durableId="335112307">
    <w:abstractNumId w:val="0"/>
    <w:lvlOverride w:ilvl="0">
      <w:startOverride w:val="1"/>
    </w:lvlOverride>
  </w:num>
  <w:num w:numId="4" w16cid:durableId="123432832">
    <w:abstractNumId w:val="0"/>
    <w:lvlOverride w:ilvl="0">
      <w:startOverride w:val="1"/>
    </w:lvlOverride>
  </w:num>
  <w:num w:numId="5" w16cid:durableId="446437849">
    <w:abstractNumId w:val="0"/>
    <w:lvlOverride w:ilvl="0">
      <w:startOverride w:val="1"/>
    </w:lvlOverride>
  </w:num>
  <w:num w:numId="6" w16cid:durableId="4941069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37740"/>
    <w:rsid w:val="0036717A"/>
    <w:rsid w:val="00683167"/>
    <w:rsid w:val="00B81A8F"/>
    <w:rsid w:val="00F3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1629B"/>
  <w15:docId w15:val="{03FFD130-4D41-43DF-AB60-2B7555A6F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Došek</dc:creator>
  <cp:lastModifiedBy>Martin Došek</cp:lastModifiedBy>
  <cp:revision>2</cp:revision>
  <dcterms:created xsi:type="dcterms:W3CDTF">2026-10-05T14:28:00Z</dcterms:created>
  <dcterms:modified xsi:type="dcterms:W3CDTF">2026-10-05T14:28:00Z</dcterms:modified>
</cp:coreProperties>
</file>