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C67" w:rsidRDefault="00B60C67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1295E" w:rsidRDefault="0061295E" w:rsidP="00024F28">
      <w:pPr>
        <w:pStyle w:val="slalnk"/>
        <w:keepLines w:val="0"/>
        <w:spacing w:before="0" w:after="0"/>
        <w:rPr>
          <w:rFonts w:ascii="Arial" w:hAnsi="Arial" w:cs="Arial"/>
          <w:sz w:val="28"/>
          <w:szCs w:val="24"/>
        </w:rPr>
      </w:pPr>
    </w:p>
    <w:p w:rsidR="00024F28" w:rsidRDefault="00A24759" w:rsidP="00024F28">
      <w:pPr>
        <w:pStyle w:val="slalnk"/>
        <w:keepLines w:val="0"/>
        <w:spacing w:before="0" w:after="0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P</w:t>
      </w:r>
      <w:r w:rsidR="00024F28">
        <w:rPr>
          <w:rFonts w:ascii="Arial" w:hAnsi="Arial" w:cs="Arial"/>
          <w:sz w:val="28"/>
          <w:szCs w:val="24"/>
        </w:rPr>
        <w:t>ŘÍLOHA č. 1</w:t>
      </w:r>
    </w:p>
    <w:p w:rsidR="0061295E" w:rsidRDefault="0061295E" w:rsidP="00024F28">
      <w:pPr>
        <w:pStyle w:val="slalnk"/>
        <w:keepLines w:val="0"/>
        <w:spacing w:before="0" w:after="0"/>
        <w:rPr>
          <w:rFonts w:ascii="Arial" w:hAnsi="Arial" w:cs="Arial"/>
          <w:sz w:val="28"/>
          <w:szCs w:val="24"/>
        </w:rPr>
      </w:pPr>
    </w:p>
    <w:p w:rsidR="00024F28" w:rsidRDefault="00024F28" w:rsidP="00024F2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 obecně závazné vyhlášce města </w:t>
      </w:r>
      <w:r w:rsidR="003606A5">
        <w:rPr>
          <w:rFonts w:ascii="Arial" w:hAnsi="Arial" w:cs="Arial"/>
          <w:b/>
          <w:bCs/>
        </w:rPr>
        <w:t>Náměšť nad Oslavou</w:t>
      </w:r>
      <w:r>
        <w:rPr>
          <w:rFonts w:ascii="Arial" w:hAnsi="Arial" w:cs="Arial"/>
          <w:b/>
          <w:bCs/>
        </w:rPr>
        <w:t>,</w:t>
      </w:r>
    </w:p>
    <w:p w:rsidR="00024F28" w:rsidRDefault="00024F28" w:rsidP="00AA2C5D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</w:rPr>
        <w:t>o místním poplatku za užívání veřejného prostranství</w:t>
      </w:r>
    </w:p>
    <w:p w:rsidR="00024F28" w:rsidRDefault="00024F28" w:rsidP="00024F28">
      <w:pPr>
        <w:jc w:val="both"/>
        <w:rPr>
          <w:rFonts w:ascii="Arial" w:hAnsi="Arial" w:cs="Arial"/>
          <w:b/>
          <w:sz w:val="22"/>
        </w:rPr>
      </w:pPr>
    </w:p>
    <w:p w:rsidR="00024F28" w:rsidRDefault="00024F28" w:rsidP="00024F2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Vymezení míst, která jsou ve městě Náměšť nad Oslavou veřejným prostranstvím</w:t>
      </w:r>
    </w:p>
    <w:p w:rsidR="00024F28" w:rsidRDefault="00024F28" w:rsidP="00024F28">
      <w:pPr>
        <w:jc w:val="both"/>
        <w:rPr>
          <w:rFonts w:ascii="Arial" w:hAnsi="Arial" w:cs="Arial"/>
          <w:b/>
          <w:sz w:val="22"/>
        </w:rPr>
      </w:pPr>
    </w:p>
    <w:p w:rsidR="00024F28" w:rsidRDefault="00024F28" w:rsidP="00024F2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 účely této vyhlášky bylo město Náměšť nad Oslavou rozděleno do </w:t>
      </w:r>
      <w:r w:rsidR="00736B62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 xml:space="preserve"> částí</w:t>
      </w:r>
      <w:r w:rsidR="00736B62">
        <w:rPr>
          <w:rFonts w:ascii="Arial" w:hAnsi="Arial" w:cs="Arial"/>
          <w:sz w:val="22"/>
        </w:rPr>
        <w:t>:</w:t>
      </w:r>
      <w:r w:rsidR="00711817">
        <w:rPr>
          <w:rFonts w:ascii="Arial" w:hAnsi="Arial" w:cs="Arial"/>
          <w:sz w:val="22"/>
        </w:rPr>
        <w:t xml:space="preserve"> </w:t>
      </w:r>
    </w:p>
    <w:p w:rsidR="00024F28" w:rsidRPr="00C4735A" w:rsidRDefault="00024F28" w:rsidP="00024F28">
      <w:pPr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b/>
          <w:sz w:val="22"/>
          <w:u w:val="single"/>
        </w:rPr>
        <w:t>( 1 ) centrum města</w:t>
      </w:r>
      <w:r w:rsidR="00736B62">
        <w:rPr>
          <w:rFonts w:ascii="Arial" w:hAnsi="Arial" w:cs="Arial"/>
          <w:b/>
          <w:sz w:val="22"/>
          <w:u w:val="single"/>
        </w:rPr>
        <w:t>, sídliště Husova s rybníkem Rathan a Zámek</w:t>
      </w:r>
      <w:r w:rsidR="00C4735A">
        <w:rPr>
          <w:rFonts w:ascii="Arial" w:hAnsi="Arial" w:cs="Arial"/>
          <w:b/>
          <w:sz w:val="22"/>
          <w:u w:val="single"/>
        </w:rPr>
        <w:t xml:space="preserve"> </w:t>
      </w:r>
      <w:r w:rsidR="00736130">
        <w:rPr>
          <w:rFonts w:ascii="Arial" w:hAnsi="Arial" w:cs="Arial"/>
          <w:b/>
          <w:sz w:val="22"/>
        </w:rPr>
        <w:tab/>
      </w:r>
      <w:r w:rsidR="00C4735A" w:rsidRPr="00C4735A">
        <w:rPr>
          <w:rFonts w:ascii="Arial" w:hAnsi="Arial" w:cs="Arial"/>
          <w:i/>
          <w:sz w:val="22"/>
        </w:rPr>
        <w:t>(viz příloha č. 2)</w:t>
      </w:r>
    </w:p>
    <w:p w:rsidR="00024F28" w:rsidRDefault="00024F28" w:rsidP="00024F28">
      <w:pPr>
        <w:jc w:val="both"/>
        <w:rPr>
          <w:rFonts w:ascii="Arial" w:hAnsi="Arial" w:cs="Arial"/>
          <w:sz w:val="22"/>
        </w:rPr>
      </w:pPr>
    </w:p>
    <w:p w:rsidR="00024F28" w:rsidRDefault="000B595C" w:rsidP="00024F2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</w:t>
      </w:r>
      <w:r w:rsidR="00024F28">
        <w:rPr>
          <w:rFonts w:ascii="Arial" w:hAnsi="Arial" w:cs="Arial"/>
          <w:sz w:val="22"/>
        </w:rPr>
        <w:t>ržnice za starou radnicí, ul. V.</w:t>
      </w:r>
      <w:r>
        <w:rPr>
          <w:rFonts w:ascii="Arial" w:hAnsi="Arial" w:cs="Arial"/>
          <w:sz w:val="22"/>
        </w:rPr>
        <w:t xml:space="preserve"> </w:t>
      </w:r>
      <w:r w:rsidR="00024F28">
        <w:rPr>
          <w:rFonts w:ascii="Arial" w:hAnsi="Arial" w:cs="Arial"/>
          <w:sz w:val="22"/>
        </w:rPr>
        <w:t>Nezvala, park vedle krypty</w:t>
      </w:r>
      <w:r w:rsidR="008F066B">
        <w:rPr>
          <w:rFonts w:ascii="Arial" w:hAnsi="Arial" w:cs="Arial"/>
          <w:sz w:val="22"/>
        </w:rPr>
        <w:t xml:space="preserve"> </w:t>
      </w:r>
      <w:r w:rsidR="008F066B" w:rsidRPr="007B297C">
        <w:rPr>
          <w:rFonts w:ascii="Arial" w:hAnsi="Arial" w:cs="Arial"/>
          <w:sz w:val="22"/>
        </w:rPr>
        <w:t>u hřbitova</w:t>
      </w:r>
      <w:r w:rsidR="00024F28">
        <w:rPr>
          <w:rFonts w:ascii="Arial" w:hAnsi="Arial" w:cs="Arial"/>
          <w:sz w:val="22"/>
        </w:rPr>
        <w:t xml:space="preserve">, ul. Krátká, Palackého, ul. Lipová, travnatá plocha od </w:t>
      </w:r>
      <w:r w:rsidR="008F066B" w:rsidRPr="007B297C">
        <w:rPr>
          <w:rFonts w:ascii="Arial" w:hAnsi="Arial" w:cs="Arial"/>
          <w:sz w:val="22"/>
        </w:rPr>
        <w:t>cyklostezky u</w:t>
      </w:r>
      <w:r w:rsidR="008F066B">
        <w:rPr>
          <w:rFonts w:ascii="Arial" w:hAnsi="Arial" w:cs="Arial"/>
          <w:sz w:val="22"/>
        </w:rPr>
        <w:t xml:space="preserve"> </w:t>
      </w:r>
      <w:r w:rsidR="00024F28">
        <w:rPr>
          <w:rFonts w:ascii="Arial" w:hAnsi="Arial" w:cs="Arial"/>
          <w:sz w:val="22"/>
        </w:rPr>
        <w:t>řeky Oslavy k prodejně Penny</w:t>
      </w:r>
      <w:r w:rsidR="008F066B">
        <w:rPr>
          <w:rFonts w:ascii="Arial" w:hAnsi="Arial" w:cs="Arial"/>
          <w:sz w:val="22"/>
        </w:rPr>
        <w:t xml:space="preserve"> </w:t>
      </w:r>
      <w:r w:rsidR="008F066B" w:rsidRPr="007B297C">
        <w:rPr>
          <w:rFonts w:ascii="Arial" w:hAnsi="Arial" w:cs="Arial"/>
          <w:sz w:val="22"/>
        </w:rPr>
        <w:t>Marketu</w:t>
      </w:r>
      <w:r w:rsidR="00024F28" w:rsidRPr="007B297C">
        <w:rPr>
          <w:rFonts w:ascii="Arial" w:hAnsi="Arial" w:cs="Arial"/>
          <w:sz w:val="22"/>
        </w:rPr>
        <w:t>,</w:t>
      </w:r>
      <w:r w:rsidR="00024F28">
        <w:rPr>
          <w:rFonts w:ascii="Arial" w:hAnsi="Arial" w:cs="Arial"/>
          <w:sz w:val="22"/>
        </w:rPr>
        <w:t xml:space="preserve"> ul. Ant. Dvořáka, ul. mjr.</w:t>
      </w:r>
      <w:r w:rsidR="00736B62">
        <w:rPr>
          <w:rFonts w:ascii="Arial" w:hAnsi="Arial" w:cs="Arial"/>
          <w:sz w:val="22"/>
        </w:rPr>
        <w:t> </w:t>
      </w:r>
      <w:r w:rsidR="00024F28">
        <w:rPr>
          <w:rFonts w:ascii="Arial" w:hAnsi="Arial" w:cs="Arial"/>
          <w:sz w:val="22"/>
        </w:rPr>
        <w:t>Šandery, U</w:t>
      </w:r>
      <w:r w:rsidR="00736B62">
        <w:rPr>
          <w:rFonts w:ascii="Arial" w:hAnsi="Arial" w:cs="Arial"/>
          <w:sz w:val="22"/>
        </w:rPr>
        <w:t> </w:t>
      </w:r>
      <w:r w:rsidR="00024F28">
        <w:rPr>
          <w:rFonts w:ascii="Arial" w:hAnsi="Arial" w:cs="Arial"/>
          <w:sz w:val="22"/>
        </w:rPr>
        <w:t xml:space="preserve">Pivovaru, </w:t>
      </w:r>
      <w:r w:rsidR="00B1476A">
        <w:rPr>
          <w:rFonts w:ascii="Arial" w:hAnsi="Arial" w:cs="Arial"/>
          <w:sz w:val="22"/>
        </w:rPr>
        <w:t>parkoviště Podhradí</w:t>
      </w:r>
      <w:r w:rsidR="00024F28">
        <w:rPr>
          <w:rFonts w:ascii="Arial" w:hAnsi="Arial" w:cs="Arial"/>
          <w:sz w:val="22"/>
        </w:rPr>
        <w:t xml:space="preserve">, </w:t>
      </w:r>
      <w:r w:rsidR="00B1476A">
        <w:rPr>
          <w:rFonts w:ascii="Arial" w:hAnsi="Arial" w:cs="Arial"/>
          <w:sz w:val="22"/>
        </w:rPr>
        <w:t>ul. Podhradí,</w:t>
      </w:r>
      <w:r w:rsidR="00024F28">
        <w:rPr>
          <w:rFonts w:ascii="Arial" w:hAnsi="Arial" w:cs="Arial"/>
          <w:sz w:val="22"/>
        </w:rPr>
        <w:t xml:space="preserve"> Červené Domky</w:t>
      </w:r>
      <w:r w:rsidR="00736B62">
        <w:rPr>
          <w:rFonts w:ascii="Arial" w:hAnsi="Arial" w:cs="Arial"/>
          <w:sz w:val="22"/>
        </w:rPr>
        <w:t>,</w:t>
      </w:r>
      <w:r w:rsidR="00AA2C5D" w:rsidRPr="00AA2C5D">
        <w:rPr>
          <w:rFonts w:ascii="Arial" w:hAnsi="Arial" w:cs="Arial"/>
          <w:sz w:val="22"/>
        </w:rPr>
        <w:t xml:space="preserve"> </w:t>
      </w:r>
      <w:r w:rsidR="00AA2C5D">
        <w:rPr>
          <w:rFonts w:ascii="Arial" w:hAnsi="Arial" w:cs="Arial"/>
          <w:sz w:val="22"/>
        </w:rPr>
        <w:t xml:space="preserve">ul. Zámek, zámecký park, ul. Kaštanová, ul. Bítešská, „Stana“, ul. Nad Statkem, </w:t>
      </w:r>
      <w:r w:rsidR="00736B62">
        <w:rPr>
          <w:rFonts w:ascii="Arial" w:hAnsi="Arial" w:cs="Arial"/>
          <w:sz w:val="22"/>
        </w:rPr>
        <w:t>u</w:t>
      </w:r>
      <w:r w:rsidR="00024F28">
        <w:rPr>
          <w:rFonts w:ascii="Arial" w:hAnsi="Arial" w:cs="Arial"/>
          <w:sz w:val="22"/>
        </w:rPr>
        <w:t>l. Husova,</w:t>
      </w:r>
      <w:r w:rsidR="00985B10">
        <w:rPr>
          <w:rFonts w:ascii="Arial" w:hAnsi="Arial" w:cs="Arial"/>
          <w:sz w:val="22"/>
        </w:rPr>
        <w:t xml:space="preserve"> plocha ohraničená budovou ZUŠ</w:t>
      </w:r>
      <w:r w:rsidR="008F066B">
        <w:rPr>
          <w:rFonts w:ascii="Arial" w:hAnsi="Arial" w:cs="Arial"/>
          <w:sz w:val="22"/>
        </w:rPr>
        <w:t xml:space="preserve"> </w:t>
      </w:r>
      <w:r w:rsidR="008F066B" w:rsidRPr="007B297C">
        <w:rPr>
          <w:rFonts w:ascii="Arial" w:hAnsi="Arial" w:cs="Arial"/>
          <w:sz w:val="22"/>
        </w:rPr>
        <w:t>na Husově ul.</w:t>
      </w:r>
      <w:r w:rsidR="00985B10" w:rsidRPr="007B297C">
        <w:rPr>
          <w:rFonts w:ascii="Arial" w:hAnsi="Arial" w:cs="Arial"/>
          <w:sz w:val="22"/>
        </w:rPr>
        <w:t>,</w:t>
      </w:r>
      <w:r w:rsidR="00985B10">
        <w:rPr>
          <w:rFonts w:ascii="Arial" w:hAnsi="Arial" w:cs="Arial"/>
          <w:sz w:val="22"/>
        </w:rPr>
        <w:t xml:space="preserve"> Domovem pro seniory, Penzionem a chodníkem pro pěší, u</w:t>
      </w:r>
      <w:r w:rsidR="00024F28">
        <w:rPr>
          <w:rFonts w:ascii="Arial" w:hAnsi="Arial" w:cs="Arial"/>
          <w:sz w:val="22"/>
        </w:rPr>
        <w:t>l. Na Vyhlídce, Jiráskova a plochy mezi domy na ul.</w:t>
      </w:r>
      <w:r>
        <w:rPr>
          <w:rFonts w:ascii="Arial" w:hAnsi="Arial" w:cs="Arial"/>
          <w:sz w:val="22"/>
        </w:rPr>
        <w:t xml:space="preserve"> </w:t>
      </w:r>
      <w:r w:rsidR="00024F28">
        <w:rPr>
          <w:rFonts w:ascii="Arial" w:hAnsi="Arial" w:cs="Arial"/>
          <w:sz w:val="22"/>
        </w:rPr>
        <w:t>Jiráskova, Havlíčkova, ul. Družstevní, Na Křemelkách, E.</w:t>
      </w:r>
      <w:r>
        <w:rPr>
          <w:rFonts w:ascii="Arial" w:hAnsi="Arial" w:cs="Arial"/>
          <w:sz w:val="22"/>
        </w:rPr>
        <w:t xml:space="preserve"> </w:t>
      </w:r>
      <w:r w:rsidR="00024F28">
        <w:rPr>
          <w:rFonts w:ascii="Arial" w:hAnsi="Arial" w:cs="Arial"/>
          <w:sz w:val="22"/>
        </w:rPr>
        <w:t>F.</w:t>
      </w:r>
      <w:r>
        <w:rPr>
          <w:rFonts w:ascii="Arial" w:hAnsi="Arial" w:cs="Arial"/>
          <w:sz w:val="22"/>
        </w:rPr>
        <w:t xml:space="preserve"> </w:t>
      </w:r>
      <w:r w:rsidR="00024F28">
        <w:rPr>
          <w:rFonts w:ascii="Arial" w:hAnsi="Arial" w:cs="Arial"/>
          <w:sz w:val="22"/>
        </w:rPr>
        <w:t>Buriana, Nad Příhořím včetně dětských hřišť, pískovišť a parkovišť, ul.</w:t>
      </w:r>
      <w:r w:rsidR="00736B62">
        <w:rPr>
          <w:rFonts w:ascii="Arial" w:hAnsi="Arial" w:cs="Arial"/>
          <w:sz w:val="22"/>
        </w:rPr>
        <w:t> </w:t>
      </w:r>
      <w:r w:rsidR="00024F28">
        <w:rPr>
          <w:rFonts w:ascii="Arial" w:hAnsi="Arial" w:cs="Arial"/>
          <w:sz w:val="22"/>
        </w:rPr>
        <w:t>P.</w:t>
      </w:r>
      <w:r w:rsidR="00736B62">
        <w:rPr>
          <w:rFonts w:ascii="Arial" w:hAnsi="Arial" w:cs="Arial"/>
          <w:sz w:val="22"/>
        </w:rPr>
        <w:t> </w:t>
      </w:r>
      <w:r w:rsidR="00024F28">
        <w:rPr>
          <w:rFonts w:ascii="Arial" w:hAnsi="Arial" w:cs="Arial"/>
          <w:sz w:val="22"/>
        </w:rPr>
        <w:t xml:space="preserve">Křičky včetně </w:t>
      </w:r>
      <w:r w:rsidR="00985B10">
        <w:rPr>
          <w:rFonts w:ascii="Arial" w:hAnsi="Arial" w:cs="Arial"/>
          <w:sz w:val="22"/>
        </w:rPr>
        <w:t>pozemků</w:t>
      </w:r>
      <w:r w:rsidR="00024F28">
        <w:rPr>
          <w:rFonts w:ascii="Arial" w:hAnsi="Arial" w:cs="Arial"/>
          <w:sz w:val="22"/>
        </w:rPr>
        <w:t xml:space="preserve"> mezi domy, ul. Lesní včetně hřišť a</w:t>
      </w:r>
      <w:r w:rsidR="00DD3EE3">
        <w:rPr>
          <w:rFonts w:ascii="Arial" w:hAnsi="Arial" w:cs="Arial"/>
          <w:sz w:val="22"/>
        </w:rPr>
        <w:t> </w:t>
      </w:r>
      <w:r w:rsidR="00024F28">
        <w:rPr>
          <w:rFonts w:ascii="Arial" w:hAnsi="Arial" w:cs="Arial"/>
          <w:sz w:val="22"/>
        </w:rPr>
        <w:t>pískovišť, ul.</w:t>
      </w:r>
      <w:r w:rsidR="00736B62">
        <w:rPr>
          <w:rFonts w:ascii="Arial" w:hAnsi="Arial" w:cs="Arial"/>
          <w:sz w:val="22"/>
        </w:rPr>
        <w:t> </w:t>
      </w:r>
      <w:r w:rsidR="00024F28">
        <w:rPr>
          <w:rFonts w:ascii="Arial" w:hAnsi="Arial" w:cs="Arial"/>
          <w:sz w:val="22"/>
        </w:rPr>
        <w:t>Ocmanická, plochy mezi garážemi za bývalým Tradem, plochy kolem rybníku Rathan včetně parkoviště na hrázi rybníka,</w:t>
      </w:r>
      <w:r w:rsidR="003606A5">
        <w:rPr>
          <w:rFonts w:ascii="Arial" w:hAnsi="Arial" w:cs="Arial"/>
          <w:sz w:val="22"/>
        </w:rPr>
        <w:t xml:space="preserve"> Nad Čertovkou,</w:t>
      </w:r>
      <w:r w:rsidR="00024F28">
        <w:rPr>
          <w:rFonts w:ascii="Arial" w:hAnsi="Arial" w:cs="Arial"/>
          <w:sz w:val="22"/>
        </w:rPr>
        <w:t xml:space="preserve"> ul. Jar. Ježka, Třebíčská</w:t>
      </w:r>
      <w:r w:rsidR="007B297C">
        <w:rPr>
          <w:rFonts w:ascii="Arial" w:hAnsi="Arial" w:cs="Arial"/>
          <w:sz w:val="22"/>
        </w:rPr>
        <w:t>,</w:t>
      </w:r>
      <w:r w:rsidR="007B297C" w:rsidRPr="007B297C">
        <w:rPr>
          <w:rFonts w:ascii="Arial" w:hAnsi="Arial" w:cs="Arial"/>
          <w:sz w:val="22"/>
        </w:rPr>
        <w:t xml:space="preserve"> </w:t>
      </w:r>
      <w:r w:rsidR="007B297C">
        <w:rPr>
          <w:rFonts w:ascii="Arial" w:hAnsi="Arial" w:cs="Arial"/>
          <w:sz w:val="22"/>
        </w:rPr>
        <w:t>ul. Nádraží</w:t>
      </w:r>
      <w:r w:rsidR="0082473E">
        <w:rPr>
          <w:rFonts w:ascii="Arial" w:hAnsi="Arial" w:cs="Arial"/>
          <w:sz w:val="22"/>
        </w:rPr>
        <w:t>, Stará cesta</w:t>
      </w:r>
      <w:r w:rsidR="003606A5">
        <w:rPr>
          <w:rFonts w:ascii="Arial" w:hAnsi="Arial" w:cs="Arial"/>
          <w:sz w:val="22"/>
        </w:rPr>
        <w:t xml:space="preserve">, </w:t>
      </w:r>
    </w:p>
    <w:p w:rsidR="00F71862" w:rsidRDefault="00F71862" w:rsidP="00024F28">
      <w:pPr>
        <w:jc w:val="both"/>
        <w:rPr>
          <w:rFonts w:ascii="Arial" w:hAnsi="Arial" w:cs="Arial"/>
          <w:sz w:val="22"/>
        </w:rPr>
      </w:pPr>
    </w:p>
    <w:p w:rsidR="00024F28" w:rsidRPr="00736130" w:rsidRDefault="00024F28" w:rsidP="00024F28">
      <w:pPr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b/>
          <w:sz w:val="22"/>
          <w:u w:val="single"/>
        </w:rPr>
        <w:t xml:space="preserve">( </w:t>
      </w:r>
      <w:r w:rsidR="00AA2C5D">
        <w:rPr>
          <w:rFonts w:ascii="Arial" w:hAnsi="Arial" w:cs="Arial"/>
          <w:b/>
          <w:sz w:val="22"/>
          <w:u w:val="single"/>
        </w:rPr>
        <w:t>2</w:t>
      </w:r>
      <w:r>
        <w:rPr>
          <w:rFonts w:ascii="Arial" w:hAnsi="Arial" w:cs="Arial"/>
          <w:b/>
          <w:sz w:val="22"/>
          <w:u w:val="single"/>
        </w:rPr>
        <w:t xml:space="preserve"> ) </w:t>
      </w:r>
      <w:r w:rsidR="00C4735A">
        <w:rPr>
          <w:rFonts w:ascii="Arial" w:hAnsi="Arial" w:cs="Arial"/>
          <w:b/>
          <w:sz w:val="22"/>
          <w:u w:val="single"/>
        </w:rPr>
        <w:t xml:space="preserve">Habří, </w:t>
      </w:r>
      <w:r>
        <w:rPr>
          <w:rFonts w:ascii="Arial" w:hAnsi="Arial" w:cs="Arial"/>
          <w:b/>
          <w:sz w:val="22"/>
          <w:u w:val="single"/>
        </w:rPr>
        <w:t>sídliště nad tratí k Vícenickému žlebu</w:t>
      </w:r>
      <w:r w:rsidR="00736130">
        <w:rPr>
          <w:rFonts w:ascii="Arial" w:hAnsi="Arial" w:cs="Arial"/>
          <w:b/>
          <w:sz w:val="22"/>
        </w:rPr>
        <w:tab/>
      </w:r>
      <w:r w:rsidR="00736130">
        <w:rPr>
          <w:rFonts w:ascii="Arial" w:hAnsi="Arial" w:cs="Arial"/>
          <w:i/>
          <w:sz w:val="22"/>
        </w:rPr>
        <w:t>(viz příloha č. 3)</w:t>
      </w:r>
    </w:p>
    <w:p w:rsidR="00024F28" w:rsidRDefault="00024F28" w:rsidP="00024F28">
      <w:pPr>
        <w:jc w:val="both"/>
        <w:rPr>
          <w:rFonts w:ascii="Arial" w:hAnsi="Arial" w:cs="Arial"/>
          <w:sz w:val="22"/>
        </w:rPr>
      </w:pPr>
    </w:p>
    <w:p w:rsidR="00024F28" w:rsidRDefault="00736B62" w:rsidP="00024F2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Ul. Brněnská po křižovatku s ulicí Habří, ul. Habří, U Obory, Na Výsluní,</w:t>
      </w:r>
      <w:r w:rsidRPr="00736B6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Závrata, obchodní zóna Křížek, ul. </w:t>
      </w:r>
      <w:r w:rsidR="00DD0B1A">
        <w:rPr>
          <w:rFonts w:ascii="Arial" w:hAnsi="Arial" w:cs="Arial"/>
          <w:sz w:val="22"/>
        </w:rPr>
        <w:t xml:space="preserve">Nádražní, </w:t>
      </w:r>
      <w:r>
        <w:rPr>
          <w:rFonts w:ascii="Arial" w:hAnsi="Arial" w:cs="Arial"/>
          <w:sz w:val="22"/>
        </w:rPr>
        <w:t>Náměstí Míru včetně parku, ul. Sadová, parkovací plocha před Sokolovnou, ul. Hájek, ul. Smetanova, travnatá plocha před garážemi mezi ul. Smetanovou a řekou Oslavou, Kleinovka, U Železničního mostu, u</w:t>
      </w:r>
      <w:r w:rsidR="00024F28">
        <w:rPr>
          <w:rFonts w:ascii="Arial" w:hAnsi="Arial" w:cs="Arial"/>
          <w:sz w:val="22"/>
        </w:rPr>
        <w:t>l. B.</w:t>
      </w:r>
      <w:r w:rsidR="000B595C">
        <w:rPr>
          <w:rFonts w:ascii="Arial" w:hAnsi="Arial" w:cs="Arial"/>
          <w:sz w:val="22"/>
        </w:rPr>
        <w:t xml:space="preserve"> </w:t>
      </w:r>
      <w:r w:rsidR="00024F28">
        <w:rPr>
          <w:rFonts w:ascii="Arial" w:hAnsi="Arial" w:cs="Arial"/>
          <w:sz w:val="22"/>
        </w:rPr>
        <w:t>Němcové, Nad Tratí, Nová, Na Kl</w:t>
      </w:r>
      <w:r w:rsidR="00210ABA">
        <w:rPr>
          <w:rFonts w:ascii="Arial" w:hAnsi="Arial" w:cs="Arial"/>
          <w:sz w:val="22"/>
        </w:rPr>
        <w:t>í</w:t>
      </w:r>
      <w:r w:rsidR="00024F28">
        <w:rPr>
          <w:rFonts w:ascii="Arial" w:hAnsi="Arial" w:cs="Arial"/>
          <w:sz w:val="22"/>
        </w:rPr>
        <w:t xml:space="preserve">nkách, Ot. Březiny, Bří. Čapků, ul. J. Nerudy, Ke Křišťálovu </w:t>
      </w:r>
      <w:r w:rsidR="000C5D03">
        <w:rPr>
          <w:rFonts w:ascii="Arial" w:hAnsi="Arial" w:cs="Arial"/>
          <w:sz w:val="22"/>
        </w:rPr>
        <w:t>, Gen. Mrázka, Nad Splavem</w:t>
      </w:r>
      <w:r w:rsidR="00024F28">
        <w:rPr>
          <w:rFonts w:ascii="Arial" w:hAnsi="Arial" w:cs="Arial"/>
          <w:sz w:val="22"/>
        </w:rPr>
        <w:t xml:space="preserve">, ul. Zborovská, </w:t>
      </w:r>
      <w:r w:rsidR="00C81E6E">
        <w:rPr>
          <w:rFonts w:ascii="Arial" w:hAnsi="Arial" w:cs="Arial"/>
          <w:sz w:val="22"/>
        </w:rPr>
        <w:t xml:space="preserve">plochy mezi ulicemi Zborovská a Gen. Mrázka, </w:t>
      </w:r>
      <w:r w:rsidR="00024F28">
        <w:rPr>
          <w:rFonts w:ascii="Arial" w:hAnsi="Arial" w:cs="Arial"/>
          <w:sz w:val="22"/>
        </w:rPr>
        <w:t xml:space="preserve">ul. J. Wericha, J. Wolkera, travnatý pás před garážemi na ul. B. Němcové, plochy ve Vícenickém žlebu, pozemky mezi chatami </w:t>
      </w:r>
      <w:r w:rsidR="00C81E6E">
        <w:rPr>
          <w:rFonts w:ascii="Arial" w:hAnsi="Arial" w:cs="Arial"/>
          <w:sz w:val="22"/>
        </w:rPr>
        <w:t>a břehem přehrady</w:t>
      </w:r>
      <w:r w:rsidR="00DD3EE3">
        <w:rPr>
          <w:rFonts w:ascii="Arial" w:hAnsi="Arial" w:cs="Arial"/>
          <w:sz w:val="22"/>
        </w:rPr>
        <w:t xml:space="preserve"> a </w:t>
      </w:r>
      <w:r w:rsidR="00C81E6E">
        <w:rPr>
          <w:rFonts w:ascii="Arial" w:hAnsi="Arial" w:cs="Arial"/>
          <w:sz w:val="22"/>
        </w:rPr>
        <w:t>mezi Okareckým potokem a řekou Oslavou</w:t>
      </w:r>
    </w:p>
    <w:p w:rsidR="00C81E6E" w:rsidRDefault="00C81E6E" w:rsidP="00024F28">
      <w:pPr>
        <w:jc w:val="both"/>
        <w:rPr>
          <w:rFonts w:ascii="Arial" w:hAnsi="Arial" w:cs="Arial"/>
          <w:sz w:val="22"/>
        </w:rPr>
      </w:pPr>
    </w:p>
    <w:p w:rsidR="00024F28" w:rsidRPr="00736130" w:rsidRDefault="00024F28" w:rsidP="00024F28">
      <w:pPr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b/>
          <w:sz w:val="22"/>
          <w:u w:val="single"/>
        </w:rPr>
        <w:t xml:space="preserve">( </w:t>
      </w:r>
      <w:r w:rsidR="00AA2C5D">
        <w:rPr>
          <w:rFonts w:ascii="Arial" w:hAnsi="Arial" w:cs="Arial"/>
          <w:b/>
          <w:sz w:val="22"/>
          <w:u w:val="single"/>
        </w:rPr>
        <w:t>3</w:t>
      </w:r>
      <w:r>
        <w:rPr>
          <w:rFonts w:ascii="Arial" w:hAnsi="Arial" w:cs="Arial"/>
          <w:b/>
          <w:sz w:val="22"/>
          <w:u w:val="single"/>
        </w:rPr>
        <w:t xml:space="preserve"> ) Jedov</w:t>
      </w:r>
      <w:r w:rsidR="00736130">
        <w:rPr>
          <w:rFonts w:ascii="Arial" w:hAnsi="Arial" w:cs="Arial"/>
          <w:i/>
          <w:sz w:val="22"/>
        </w:rPr>
        <w:tab/>
        <w:t>(viz příloha č. 4)</w:t>
      </w:r>
    </w:p>
    <w:p w:rsidR="00024F28" w:rsidRDefault="00024F28" w:rsidP="00024F28">
      <w:pPr>
        <w:jc w:val="both"/>
        <w:rPr>
          <w:rFonts w:ascii="Arial" w:hAnsi="Arial" w:cs="Arial"/>
          <w:b/>
          <w:sz w:val="22"/>
          <w:u w:val="single"/>
        </w:rPr>
      </w:pPr>
    </w:p>
    <w:p w:rsidR="00024F28" w:rsidRPr="00736130" w:rsidRDefault="00AA2C5D" w:rsidP="00024F2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  <w:u w:val="single"/>
        </w:rPr>
        <w:t>( 4</w:t>
      </w:r>
      <w:r w:rsidR="00024F28">
        <w:rPr>
          <w:rFonts w:ascii="Arial" w:hAnsi="Arial" w:cs="Arial"/>
          <w:b/>
          <w:sz w:val="22"/>
          <w:u w:val="single"/>
        </w:rPr>
        <w:t xml:space="preserve"> )</w:t>
      </w:r>
      <w:r w:rsidR="00F71862">
        <w:rPr>
          <w:rFonts w:ascii="Arial" w:hAnsi="Arial" w:cs="Arial"/>
          <w:b/>
          <w:sz w:val="22"/>
          <w:u w:val="single"/>
        </w:rPr>
        <w:t xml:space="preserve"> </w:t>
      </w:r>
      <w:r w:rsidR="00024F28">
        <w:rPr>
          <w:rFonts w:ascii="Arial" w:hAnsi="Arial" w:cs="Arial"/>
          <w:b/>
          <w:sz w:val="22"/>
          <w:u w:val="single"/>
        </w:rPr>
        <w:t>Otradice</w:t>
      </w:r>
      <w:r w:rsidR="00736130">
        <w:rPr>
          <w:rFonts w:ascii="Arial" w:hAnsi="Arial" w:cs="Arial"/>
          <w:i/>
          <w:sz w:val="22"/>
        </w:rPr>
        <w:tab/>
        <w:t>(viz příloha č. 5)</w:t>
      </w:r>
      <w:r w:rsidR="00736130">
        <w:rPr>
          <w:rFonts w:ascii="Arial" w:hAnsi="Arial" w:cs="Arial"/>
          <w:sz w:val="22"/>
        </w:rPr>
        <w:tab/>
      </w:r>
    </w:p>
    <w:p w:rsidR="00024F28" w:rsidRDefault="00024F28" w:rsidP="00024F28">
      <w:pPr>
        <w:jc w:val="both"/>
        <w:rPr>
          <w:rFonts w:ascii="Arial" w:hAnsi="Arial" w:cs="Arial"/>
          <w:b/>
          <w:sz w:val="22"/>
          <w:u w:val="single"/>
        </w:rPr>
      </w:pPr>
    </w:p>
    <w:p w:rsidR="00024F28" w:rsidRPr="00736130" w:rsidRDefault="00F71862" w:rsidP="00024F28">
      <w:pPr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b/>
          <w:sz w:val="22"/>
          <w:u w:val="single"/>
        </w:rPr>
        <w:t>(</w:t>
      </w:r>
      <w:r w:rsidR="00AA2C5D">
        <w:rPr>
          <w:rFonts w:ascii="Arial" w:hAnsi="Arial" w:cs="Arial"/>
          <w:b/>
          <w:sz w:val="22"/>
          <w:u w:val="single"/>
        </w:rPr>
        <w:t xml:space="preserve"> 5</w:t>
      </w:r>
      <w:r>
        <w:rPr>
          <w:rFonts w:ascii="Arial" w:hAnsi="Arial" w:cs="Arial"/>
          <w:b/>
          <w:sz w:val="22"/>
          <w:u w:val="single"/>
        </w:rPr>
        <w:t xml:space="preserve"> ) </w:t>
      </w:r>
      <w:r w:rsidR="00024F28">
        <w:rPr>
          <w:rFonts w:ascii="Arial" w:hAnsi="Arial" w:cs="Arial"/>
          <w:b/>
          <w:sz w:val="22"/>
          <w:u w:val="single"/>
        </w:rPr>
        <w:t>Z</w:t>
      </w:r>
      <w:r w:rsidR="00710265">
        <w:rPr>
          <w:rFonts w:ascii="Arial" w:hAnsi="Arial" w:cs="Arial"/>
          <w:b/>
          <w:sz w:val="22"/>
          <w:u w:val="single"/>
        </w:rPr>
        <w:t>ň</w:t>
      </w:r>
      <w:r w:rsidR="00024F28">
        <w:rPr>
          <w:rFonts w:ascii="Arial" w:hAnsi="Arial" w:cs="Arial"/>
          <w:b/>
          <w:sz w:val="22"/>
          <w:u w:val="single"/>
        </w:rPr>
        <w:t>átky</w:t>
      </w:r>
      <w:r w:rsidR="00736130">
        <w:rPr>
          <w:rFonts w:ascii="Arial" w:hAnsi="Arial" w:cs="Arial"/>
          <w:i/>
          <w:sz w:val="22"/>
        </w:rPr>
        <w:tab/>
        <w:t>(viz příloha č. 6)</w:t>
      </w:r>
    </w:p>
    <w:p w:rsidR="00024F28" w:rsidRDefault="00024F28" w:rsidP="00024F28">
      <w:pPr>
        <w:jc w:val="both"/>
        <w:rPr>
          <w:rFonts w:ascii="Arial" w:hAnsi="Arial" w:cs="Arial"/>
          <w:b/>
          <w:sz w:val="22"/>
          <w:u w:val="single"/>
        </w:rPr>
      </w:pPr>
    </w:p>
    <w:p w:rsidR="00024F28" w:rsidRDefault="00024F28" w:rsidP="00024F28">
      <w:pPr>
        <w:jc w:val="both"/>
        <w:rPr>
          <w:rFonts w:ascii="Arial" w:hAnsi="Arial" w:cs="Arial"/>
          <w:sz w:val="22"/>
        </w:rPr>
      </w:pPr>
    </w:p>
    <w:p w:rsidR="00E12501" w:rsidRDefault="00E12501" w:rsidP="00024F28">
      <w:pPr>
        <w:jc w:val="both"/>
        <w:rPr>
          <w:rFonts w:ascii="Arial" w:hAnsi="Arial" w:cs="Arial"/>
          <w:sz w:val="22"/>
        </w:rPr>
      </w:pPr>
    </w:p>
    <w:p w:rsidR="00DD0B1A" w:rsidRDefault="00DD0B1A" w:rsidP="00024F28">
      <w:pPr>
        <w:jc w:val="both"/>
        <w:rPr>
          <w:rFonts w:ascii="Arial" w:hAnsi="Arial" w:cs="Arial"/>
          <w:sz w:val="22"/>
        </w:rPr>
      </w:pPr>
    </w:p>
    <w:p w:rsidR="00DD0B1A" w:rsidRDefault="00DD0B1A" w:rsidP="00024F28">
      <w:pPr>
        <w:jc w:val="both"/>
        <w:rPr>
          <w:rFonts w:ascii="Arial" w:hAnsi="Arial" w:cs="Arial"/>
          <w:sz w:val="22"/>
        </w:rPr>
      </w:pPr>
    </w:p>
    <w:p w:rsidR="00024F28" w:rsidRDefault="00024F28" w:rsidP="00024F28">
      <w:pPr>
        <w:jc w:val="both"/>
        <w:rPr>
          <w:rFonts w:ascii="Arial" w:hAnsi="Arial" w:cs="Arial"/>
          <w:sz w:val="22"/>
        </w:rPr>
      </w:pPr>
    </w:p>
    <w:p w:rsidR="00AA2C5D" w:rsidRDefault="00AA2C5D" w:rsidP="00024F28">
      <w:pPr>
        <w:jc w:val="both"/>
        <w:rPr>
          <w:rFonts w:ascii="Arial" w:hAnsi="Arial" w:cs="Arial"/>
          <w:sz w:val="22"/>
        </w:rPr>
      </w:pPr>
    </w:p>
    <w:p w:rsidR="00024F28" w:rsidRDefault="003606A5" w:rsidP="00052432">
      <w:pPr>
        <w:ind w:left="708"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Jana Homolová v.r.</w:t>
      </w:r>
      <w:r w:rsidR="00024F28">
        <w:rPr>
          <w:rFonts w:ascii="Arial" w:hAnsi="Arial" w:cs="Arial"/>
          <w:sz w:val="22"/>
        </w:rPr>
        <w:t xml:space="preserve">                                     </w:t>
      </w:r>
      <w:r w:rsidR="00052432">
        <w:rPr>
          <w:rFonts w:ascii="Arial" w:hAnsi="Arial" w:cs="Arial"/>
          <w:sz w:val="22"/>
        </w:rPr>
        <w:t>Ing Jan Kotačka v.r.</w:t>
      </w:r>
      <w:r w:rsidR="00024F28">
        <w:rPr>
          <w:rFonts w:ascii="Arial" w:hAnsi="Arial" w:cs="Arial"/>
          <w:sz w:val="22"/>
        </w:rPr>
        <w:t xml:space="preserve">   </w:t>
      </w:r>
    </w:p>
    <w:p w:rsidR="00024F28" w:rsidRDefault="00024F28" w:rsidP="00024F2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</w:t>
      </w:r>
      <w:r>
        <w:rPr>
          <w:rFonts w:ascii="Arial" w:hAnsi="Arial" w:cs="Arial"/>
          <w:sz w:val="22"/>
        </w:rPr>
        <w:tab/>
      </w:r>
      <w:r w:rsidR="00DD0B1A">
        <w:rPr>
          <w:rFonts w:ascii="Arial" w:hAnsi="Arial" w:cs="Arial"/>
          <w:sz w:val="22"/>
        </w:rPr>
        <w:t xml:space="preserve"> </w:t>
      </w:r>
      <w:r w:rsidR="00052432">
        <w:rPr>
          <w:rFonts w:ascii="Arial" w:hAnsi="Arial" w:cs="Arial"/>
          <w:sz w:val="22"/>
        </w:rPr>
        <w:t>místostarostka</w:t>
      </w:r>
      <w:r w:rsidR="00052432">
        <w:rPr>
          <w:rFonts w:ascii="Arial" w:hAnsi="Arial" w:cs="Arial"/>
          <w:sz w:val="22"/>
        </w:rPr>
        <w:tab/>
      </w:r>
      <w:r w:rsidR="00052432">
        <w:rPr>
          <w:rFonts w:ascii="Arial" w:hAnsi="Arial" w:cs="Arial"/>
          <w:sz w:val="22"/>
        </w:rPr>
        <w:tab/>
      </w:r>
      <w:r w:rsidR="00052432">
        <w:rPr>
          <w:rFonts w:ascii="Arial" w:hAnsi="Arial" w:cs="Arial"/>
          <w:sz w:val="22"/>
        </w:rPr>
        <w:tab/>
        <w:t xml:space="preserve">           </w:t>
      </w:r>
      <w:r w:rsidR="00052432">
        <w:rPr>
          <w:rFonts w:ascii="Arial" w:hAnsi="Arial" w:cs="Arial"/>
          <w:sz w:val="22"/>
        </w:rPr>
        <w:tab/>
        <w:t xml:space="preserve">    </w:t>
      </w:r>
      <w:r w:rsidR="00DD0B1A">
        <w:rPr>
          <w:rFonts w:ascii="Arial" w:hAnsi="Arial" w:cs="Arial"/>
          <w:sz w:val="22"/>
        </w:rPr>
        <w:t xml:space="preserve">   </w:t>
      </w:r>
      <w:r w:rsidR="00052432">
        <w:rPr>
          <w:rFonts w:ascii="Arial" w:hAnsi="Arial" w:cs="Arial"/>
          <w:sz w:val="22"/>
        </w:rPr>
        <w:t>starosta</w:t>
      </w:r>
    </w:p>
    <w:sectPr w:rsidR="00024F28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C0C" w:rsidRDefault="00647C0C">
      <w:r>
        <w:separator/>
      </w:r>
    </w:p>
  </w:endnote>
  <w:endnote w:type="continuationSeparator" w:id="0">
    <w:p w:rsidR="00647C0C" w:rsidRDefault="0064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C0C" w:rsidRDefault="00647C0C">
      <w:r>
        <w:separator/>
      </w:r>
    </w:p>
  </w:footnote>
  <w:footnote w:type="continuationSeparator" w:id="0">
    <w:p w:rsidR="00647C0C" w:rsidRDefault="00647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C964F28"/>
    <w:multiLevelType w:val="hybridMultilevel"/>
    <w:tmpl w:val="DC1CAB9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AAB2D72"/>
    <w:multiLevelType w:val="hybridMultilevel"/>
    <w:tmpl w:val="219E0B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6631203"/>
    <w:multiLevelType w:val="hybridMultilevel"/>
    <w:tmpl w:val="4A1A4D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8B42A46"/>
    <w:multiLevelType w:val="hybridMultilevel"/>
    <w:tmpl w:val="DC1CAB9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D35A7D"/>
    <w:multiLevelType w:val="multilevel"/>
    <w:tmpl w:val="278EF92A"/>
    <w:lvl w:ilvl="0">
      <w:start w:val="4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756E9"/>
    <w:multiLevelType w:val="hybridMultilevel"/>
    <w:tmpl w:val="BC08F1B6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29"/>
  </w:num>
  <w:num w:numId="3">
    <w:abstractNumId w:val="6"/>
  </w:num>
  <w:num w:numId="4">
    <w:abstractNumId w:val="20"/>
  </w:num>
  <w:num w:numId="5">
    <w:abstractNumId w:val="19"/>
  </w:num>
  <w:num w:numId="6">
    <w:abstractNumId w:val="25"/>
  </w:num>
  <w:num w:numId="7">
    <w:abstractNumId w:val="12"/>
  </w:num>
  <w:num w:numId="8">
    <w:abstractNumId w:val="3"/>
  </w:num>
  <w:num w:numId="9">
    <w:abstractNumId w:val="24"/>
  </w:num>
  <w:num w:numId="10">
    <w:abstractNumId w:val="10"/>
  </w:num>
  <w:num w:numId="11">
    <w:abstractNumId w:val="26"/>
  </w:num>
  <w:num w:numId="12">
    <w:abstractNumId w:val="13"/>
  </w:num>
  <w:num w:numId="13">
    <w:abstractNumId w:val="7"/>
  </w:num>
  <w:num w:numId="14">
    <w:abstractNumId w:val="4"/>
  </w:num>
  <w:num w:numId="15">
    <w:abstractNumId w:val="1"/>
  </w:num>
  <w:num w:numId="16">
    <w:abstractNumId w:val="27"/>
  </w:num>
  <w:num w:numId="17">
    <w:abstractNumId w:val="15"/>
  </w:num>
  <w:num w:numId="18">
    <w:abstractNumId w:val="0"/>
  </w:num>
  <w:num w:numId="19">
    <w:abstractNumId w:val="28"/>
  </w:num>
  <w:num w:numId="20">
    <w:abstractNumId w:val="22"/>
  </w:num>
  <w:num w:numId="21">
    <w:abstractNumId w:val="17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8"/>
  </w:num>
  <w:num w:numId="28">
    <w:abstractNumId w:val="23"/>
  </w:num>
  <w:num w:numId="29">
    <w:abstractNumId w:val="21"/>
  </w:num>
  <w:num w:numId="30">
    <w:abstractNumId w:val="11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7CFD"/>
    <w:rsid w:val="00012545"/>
    <w:rsid w:val="00024F28"/>
    <w:rsid w:val="00025823"/>
    <w:rsid w:val="00032EB2"/>
    <w:rsid w:val="000452AD"/>
    <w:rsid w:val="00052432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B595C"/>
    <w:rsid w:val="000C563C"/>
    <w:rsid w:val="000C5D03"/>
    <w:rsid w:val="000E5654"/>
    <w:rsid w:val="000E7514"/>
    <w:rsid w:val="000F0BEA"/>
    <w:rsid w:val="000F2624"/>
    <w:rsid w:val="000F2C65"/>
    <w:rsid w:val="000F2EDE"/>
    <w:rsid w:val="00102BE9"/>
    <w:rsid w:val="00102FC0"/>
    <w:rsid w:val="00103F08"/>
    <w:rsid w:val="00120B25"/>
    <w:rsid w:val="001219E4"/>
    <w:rsid w:val="00133FE7"/>
    <w:rsid w:val="0013786A"/>
    <w:rsid w:val="00140BF6"/>
    <w:rsid w:val="001461A7"/>
    <w:rsid w:val="00146325"/>
    <w:rsid w:val="00156CD5"/>
    <w:rsid w:val="001572EB"/>
    <w:rsid w:val="00157B53"/>
    <w:rsid w:val="001859A3"/>
    <w:rsid w:val="00197208"/>
    <w:rsid w:val="001B2023"/>
    <w:rsid w:val="001B25C5"/>
    <w:rsid w:val="001C080C"/>
    <w:rsid w:val="001D6CCD"/>
    <w:rsid w:val="001E10BB"/>
    <w:rsid w:val="001F36F8"/>
    <w:rsid w:val="001F3CB9"/>
    <w:rsid w:val="001F4FDE"/>
    <w:rsid w:val="002025FC"/>
    <w:rsid w:val="00205759"/>
    <w:rsid w:val="00210ABA"/>
    <w:rsid w:val="00212840"/>
    <w:rsid w:val="00213A58"/>
    <w:rsid w:val="0023394C"/>
    <w:rsid w:val="00234550"/>
    <w:rsid w:val="00244A6D"/>
    <w:rsid w:val="00245566"/>
    <w:rsid w:val="00246E09"/>
    <w:rsid w:val="0024722A"/>
    <w:rsid w:val="00261607"/>
    <w:rsid w:val="00264C98"/>
    <w:rsid w:val="002A3806"/>
    <w:rsid w:val="002B4293"/>
    <w:rsid w:val="002D0857"/>
    <w:rsid w:val="002D6C62"/>
    <w:rsid w:val="002E0717"/>
    <w:rsid w:val="002E727F"/>
    <w:rsid w:val="002F6B42"/>
    <w:rsid w:val="00300F46"/>
    <w:rsid w:val="0032333A"/>
    <w:rsid w:val="003311FD"/>
    <w:rsid w:val="00331C2D"/>
    <w:rsid w:val="00332F47"/>
    <w:rsid w:val="00341B1A"/>
    <w:rsid w:val="00342E64"/>
    <w:rsid w:val="0035043D"/>
    <w:rsid w:val="00352AF2"/>
    <w:rsid w:val="00353588"/>
    <w:rsid w:val="00356764"/>
    <w:rsid w:val="00357895"/>
    <w:rsid w:val="003606A5"/>
    <w:rsid w:val="003659F9"/>
    <w:rsid w:val="003731D0"/>
    <w:rsid w:val="003757EA"/>
    <w:rsid w:val="00390716"/>
    <w:rsid w:val="003A0EFD"/>
    <w:rsid w:val="003A1269"/>
    <w:rsid w:val="003B022D"/>
    <w:rsid w:val="003B73CD"/>
    <w:rsid w:val="003B7989"/>
    <w:rsid w:val="003C5034"/>
    <w:rsid w:val="003D732E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7255E"/>
    <w:rsid w:val="004733F1"/>
    <w:rsid w:val="00473639"/>
    <w:rsid w:val="00474AFD"/>
    <w:rsid w:val="004A2F6B"/>
    <w:rsid w:val="004A5767"/>
    <w:rsid w:val="004A7893"/>
    <w:rsid w:val="004B15E3"/>
    <w:rsid w:val="004B5663"/>
    <w:rsid w:val="004C0F9A"/>
    <w:rsid w:val="004D01DB"/>
    <w:rsid w:val="004D742F"/>
    <w:rsid w:val="004E090F"/>
    <w:rsid w:val="004E6313"/>
    <w:rsid w:val="004F2551"/>
    <w:rsid w:val="004F3ACE"/>
    <w:rsid w:val="004F7518"/>
    <w:rsid w:val="005113E8"/>
    <w:rsid w:val="0051212B"/>
    <w:rsid w:val="00513621"/>
    <w:rsid w:val="00514BC5"/>
    <w:rsid w:val="00516744"/>
    <w:rsid w:val="0054071F"/>
    <w:rsid w:val="0054506C"/>
    <w:rsid w:val="005563CE"/>
    <w:rsid w:val="00556B60"/>
    <w:rsid w:val="00557C62"/>
    <w:rsid w:val="00560DD0"/>
    <w:rsid w:val="00563970"/>
    <w:rsid w:val="005661FA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1295E"/>
    <w:rsid w:val="006212E1"/>
    <w:rsid w:val="00624723"/>
    <w:rsid w:val="006266D7"/>
    <w:rsid w:val="00631A39"/>
    <w:rsid w:val="006343E9"/>
    <w:rsid w:val="006375E8"/>
    <w:rsid w:val="006404C8"/>
    <w:rsid w:val="00641107"/>
    <w:rsid w:val="00647C0C"/>
    <w:rsid w:val="00651EEA"/>
    <w:rsid w:val="006943B6"/>
    <w:rsid w:val="00695504"/>
    <w:rsid w:val="006974B9"/>
    <w:rsid w:val="006A4968"/>
    <w:rsid w:val="006A5567"/>
    <w:rsid w:val="006A726C"/>
    <w:rsid w:val="006B025A"/>
    <w:rsid w:val="006B68A9"/>
    <w:rsid w:val="006C2E3F"/>
    <w:rsid w:val="006D5CD3"/>
    <w:rsid w:val="006D7726"/>
    <w:rsid w:val="006D7CC3"/>
    <w:rsid w:val="00710265"/>
    <w:rsid w:val="0071098F"/>
    <w:rsid w:val="00711817"/>
    <w:rsid w:val="0071251C"/>
    <w:rsid w:val="00727027"/>
    <w:rsid w:val="00736130"/>
    <w:rsid w:val="00736B62"/>
    <w:rsid w:val="00746792"/>
    <w:rsid w:val="00750D57"/>
    <w:rsid w:val="00752599"/>
    <w:rsid w:val="007574A5"/>
    <w:rsid w:val="007614A6"/>
    <w:rsid w:val="00763331"/>
    <w:rsid w:val="00777B53"/>
    <w:rsid w:val="00781EC6"/>
    <w:rsid w:val="0078444D"/>
    <w:rsid w:val="00786241"/>
    <w:rsid w:val="00793F7C"/>
    <w:rsid w:val="007A3595"/>
    <w:rsid w:val="007B1B9C"/>
    <w:rsid w:val="007B297C"/>
    <w:rsid w:val="007B2F14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069BC"/>
    <w:rsid w:val="00813089"/>
    <w:rsid w:val="0082473E"/>
    <w:rsid w:val="00824956"/>
    <w:rsid w:val="00824D25"/>
    <w:rsid w:val="008328C4"/>
    <w:rsid w:val="00832D6F"/>
    <w:rsid w:val="00837132"/>
    <w:rsid w:val="00860177"/>
    <w:rsid w:val="008645F6"/>
    <w:rsid w:val="00866E03"/>
    <w:rsid w:val="00881C7D"/>
    <w:rsid w:val="00882D52"/>
    <w:rsid w:val="00890A35"/>
    <w:rsid w:val="008A0CF7"/>
    <w:rsid w:val="008A0E88"/>
    <w:rsid w:val="008A1B6C"/>
    <w:rsid w:val="008A2DDC"/>
    <w:rsid w:val="008B1837"/>
    <w:rsid w:val="008B4D75"/>
    <w:rsid w:val="008C042E"/>
    <w:rsid w:val="008C374C"/>
    <w:rsid w:val="008C6F3D"/>
    <w:rsid w:val="008C72C0"/>
    <w:rsid w:val="008E13A3"/>
    <w:rsid w:val="008E16BF"/>
    <w:rsid w:val="008E7074"/>
    <w:rsid w:val="008F066B"/>
    <w:rsid w:val="00902102"/>
    <w:rsid w:val="009079F0"/>
    <w:rsid w:val="009350D2"/>
    <w:rsid w:val="00945F0D"/>
    <w:rsid w:val="00946A28"/>
    <w:rsid w:val="0096684D"/>
    <w:rsid w:val="0097030C"/>
    <w:rsid w:val="00970CDB"/>
    <w:rsid w:val="00973DF2"/>
    <w:rsid w:val="009838AB"/>
    <w:rsid w:val="00985B10"/>
    <w:rsid w:val="00993068"/>
    <w:rsid w:val="00993790"/>
    <w:rsid w:val="00997360"/>
    <w:rsid w:val="009A5EDC"/>
    <w:rsid w:val="009B1EB4"/>
    <w:rsid w:val="009B5917"/>
    <w:rsid w:val="009C5448"/>
    <w:rsid w:val="009C6649"/>
    <w:rsid w:val="009D09ED"/>
    <w:rsid w:val="009D2F2A"/>
    <w:rsid w:val="009E14C3"/>
    <w:rsid w:val="009E7017"/>
    <w:rsid w:val="009F3863"/>
    <w:rsid w:val="009F439E"/>
    <w:rsid w:val="00A03E97"/>
    <w:rsid w:val="00A10FB8"/>
    <w:rsid w:val="00A11E1C"/>
    <w:rsid w:val="00A24759"/>
    <w:rsid w:val="00A25230"/>
    <w:rsid w:val="00A25979"/>
    <w:rsid w:val="00A306A7"/>
    <w:rsid w:val="00A35B09"/>
    <w:rsid w:val="00A40313"/>
    <w:rsid w:val="00A40F04"/>
    <w:rsid w:val="00A7253D"/>
    <w:rsid w:val="00A74351"/>
    <w:rsid w:val="00A74BB2"/>
    <w:rsid w:val="00A765CF"/>
    <w:rsid w:val="00A7709D"/>
    <w:rsid w:val="00A80239"/>
    <w:rsid w:val="00AA2C5D"/>
    <w:rsid w:val="00AB218D"/>
    <w:rsid w:val="00AB3118"/>
    <w:rsid w:val="00AB3A37"/>
    <w:rsid w:val="00AB69AB"/>
    <w:rsid w:val="00AC57C1"/>
    <w:rsid w:val="00AD1ADC"/>
    <w:rsid w:val="00AE1D36"/>
    <w:rsid w:val="00AE6BEB"/>
    <w:rsid w:val="00B037E3"/>
    <w:rsid w:val="00B132B7"/>
    <w:rsid w:val="00B1476A"/>
    <w:rsid w:val="00B1791A"/>
    <w:rsid w:val="00B224DE"/>
    <w:rsid w:val="00B243AD"/>
    <w:rsid w:val="00B24E9D"/>
    <w:rsid w:val="00B36D09"/>
    <w:rsid w:val="00B411F8"/>
    <w:rsid w:val="00B46F01"/>
    <w:rsid w:val="00B47DE3"/>
    <w:rsid w:val="00B53C12"/>
    <w:rsid w:val="00B53E98"/>
    <w:rsid w:val="00B57399"/>
    <w:rsid w:val="00B60C67"/>
    <w:rsid w:val="00B6175C"/>
    <w:rsid w:val="00B62D43"/>
    <w:rsid w:val="00B659EF"/>
    <w:rsid w:val="00B81ED6"/>
    <w:rsid w:val="00B83E73"/>
    <w:rsid w:val="00B94DD8"/>
    <w:rsid w:val="00BA2CD2"/>
    <w:rsid w:val="00BB5136"/>
    <w:rsid w:val="00BC55D3"/>
    <w:rsid w:val="00BC7D23"/>
    <w:rsid w:val="00BD0E0E"/>
    <w:rsid w:val="00C048A1"/>
    <w:rsid w:val="00C11D1C"/>
    <w:rsid w:val="00C3792D"/>
    <w:rsid w:val="00C4735A"/>
    <w:rsid w:val="00C717F2"/>
    <w:rsid w:val="00C76234"/>
    <w:rsid w:val="00C81E6E"/>
    <w:rsid w:val="00C919CB"/>
    <w:rsid w:val="00C95B76"/>
    <w:rsid w:val="00CA6247"/>
    <w:rsid w:val="00CA7846"/>
    <w:rsid w:val="00CB2CAC"/>
    <w:rsid w:val="00CC0C6C"/>
    <w:rsid w:val="00CD17E1"/>
    <w:rsid w:val="00CD292B"/>
    <w:rsid w:val="00CE1E08"/>
    <w:rsid w:val="00CE3F9B"/>
    <w:rsid w:val="00CE73FD"/>
    <w:rsid w:val="00CE76EE"/>
    <w:rsid w:val="00D01EC6"/>
    <w:rsid w:val="00D03CDD"/>
    <w:rsid w:val="00D0505C"/>
    <w:rsid w:val="00D15693"/>
    <w:rsid w:val="00D15D96"/>
    <w:rsid w:val="00D25CF9"/>
    <w:rsid w:val="00D30B06"/>
    <w:rsid w:val="00D322C1"/>
    <w:rsid w:val="00D341FB"/>
    <w:rsid w:val="00D412EB"/>
    <w:rsid w:val="00D45DCE"/>
    <w:rsid w:val="00D55E44"/>
    <w:rsid w:val="00D71E50"/>
    <w:rsid w:val="00D7413C"/>
    <w:rsid w:val="00D95E7D"/>
    <w:rsid w:val="00DC1AB9"/>
    <w:rsid w:val="00DC243C"/>
    <w:rsid w:val="00DC3796"/>
    <w:rsid w:val="00DC4BF0"/>
    <w:rsid w:val="00DD0B1A"/>
    <w:rsid w:val="00DD3EE3"/>
    <w:rsid w:val="00DD3F5B"/>
    <w:rsid w:val="00DD5D09"/>
    <w:rsid w:val="00DE3BF3"/>
    <w:rsid w:val="00DE4C41"/>
    <w:rsid w:val="00DF3E59"/>
    <w:rsid w:val="00E12501"/>
    <w:rsid w:val="00E50D3D"/>
    <w:rsid w:val="00E53492"/>
    <w:rsid w:val="00E53FF5"/>
    <w:rsid w:val="00E64DF2"/>
    <w:rsid w:val="00E67D93"/>
    <w:rsid w:val="00E814C3"/>
    <w:rsid w:val="00E83E36"/>
    <w:rsid w:val="00EA5EC5"/>
    <w:rsid w:val="00EC42D7"/>
    <w:rsid w:val="00EC65FC"/>
    <w:rsid w:val="00EC7FB7"/>
    <w:rsid w:val="00EE0D68"/>
    <w:rsid w:val="00EE0E0F"/>
    <w:rsid w:val="00EF028B"/>
    <w:rsid w:val="00EF60A3"/>
    <w:rsid w:val="00F00AD9"/>
    <w:rsid w:val="00F0217B"/>
    <w:rsid w:val="00F03F40"/>
    <w:rsid w:val="00F126DC"/>
    <w:rsid w:val="00F15EBC"/>
    <w:rsid w:val="00F31CB3"/>
    <w:rsid w:val="00F412F6"/>
    <w:rsid w:val="00F44970"/>
    <w:rsid w:val="00F44FEA"/>
    <w:rsid w:val="00F57F0E"/>
    <w:rsid w:val="00F651F2"/>
    <w:rsid w:val="00F71862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2130739-342A-4FA6-A8D6-CE8D60565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73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character" w:customStyle="1" w:styleId="Nadpis5Char">
    <w:name w:val="Nadpis 5 Char"/>
    <w:link w:val="Nadpis5"/>
    <w:uiPriority w:val="9"/>
    <w:semiHidden/>
    <w:rsid w:val="00B5739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023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802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9846D-BF69-499D-B7A9-8FFE007DC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Ivana Hrušková</cp:lastModifiedBy>
  <cp:revision>2</cp:revision>
  <cp:lastPrinted>2019-12-03T11:28:00Z</cp:lastPrinted>
  <dcterms:created xsi:type="dcterms:W3CDTF">2023-12-13T09:46:00Z</dcterms:created>
  <dcterms:modified xsi:type="dcterms:W3CDTF">2023-12-13T09:46:00Z</dcterms:modified>
</cp:coreProperties>
</file>