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FC162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43ABE45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12939">
        <w:rPr>
          <w:rFonts w:ascii="Arial" w:hAnsi="Arial" w:cs="Arial"/>
          <w:b/>
          <w:color w:val="000000"/>
          <w:sz w:val="28"/>
          <w:szCs w:val="28"/>
        </w:rPr>
        <w:t>Bratronice</w:t>
      </w:r>
    </w:p>
    <w:p w14:paraId="4CA22599" w14:textId="77777777" w:rsidR="00412939" w:rsidRDefault="005545D7" w:rsidP="0041293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12939">
        <w:rPr>
          <w:rFonts w:ascii="Arial" w:hAnsi="Arial" w:cs="Arial"/>
          <w:b/>
          <w:color w:val="000000"/>
          <w:sz w:val="22"/>
          <w:szCs w:val="22"/>
        </w:rPr>
        <w:t>Bratronice</w:t>
      </w:r>
    </w:p>
    <w:p w14:paraId="038931D5" w14:textId="77777777" w:rsidR="005545D7" w:rsidRDefault="005545D7" w:rsidP="0041293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412939">
        <w:rPr>
          <w:rFonts w:ascii="Arial" w:hAnsi="Arial" w:cs="Arial"/>
          <w:b/>
          <w:sz w:val="22"/>
          <w:szCs w:val="22"/>
        </w:rPr>
        <w:t>Bratronice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149644A" w14:textId="77777777" w:rsidR="005545D7" w:rsidRDefault="005545D7" w:rsidP="00D4108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7992F4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AB823DF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12939">
        <w:rPr>
          <w:rFonts w:ascii="Arial" w:hAnsi="Arial" w:cs="Arial"/>
          <w:sz w:val="22"/>
          <w:szCs w:val="22"/>
        </w:rPr>
        <w:t>Bratronice</w:t>
      </w:r>
      <w:r>
        <w:rPr>
          <w:rFonts w:ascii="Arial" w:hAnsi="Arial" w:cs="Arial"/>
          <w:sz w:val="22"/>
          <w:szCs w:val="22"/>
        </w:rPr>
        <w:t xml:space="preserve"> se na svém </w:t>
      </w:r>
      <w:r w:rsidR="00FB161B">
        <w:rPr>
          <w:rFonts w:ascii="Arial" w:hAnsi="Arial" w:cs="Arial"/>
          <w:sz w:val="22"/>
          <w:szCs w:val="22"/>
        </w:rPr>
        <w:t>12</w:t>
      </w:r>
      <w:r w:rsidR="0057642D">
        <w:rPr>
          <w:rFonts w:ascii="Arial" w:hAnsi="Arial" w:cs="Arial"/>
          <w:sz w:val="22"/>
          <w:szCs w:val="22"/>
        </w:rPr>
        <w:t xml:space="preserve">. zasedání dne </w:t>
      </w:r>
      <w:r w:rsidR="00FB161B">
        <w:rPr>
          <w:rFonts w:ascii="Arial" w:hAnsi="Arial" w:cs="Arial"/>
          <w:sz w:val="22"/>
          <w:szCs w:val="22"/>
        </w:rPr>
        <w:t>23</w:t>
      </w:r>
      <w:r w:rsidR="0057642D">
        <w:rPr>
          <w:rFonts w:ascii="Arial" w:hAnsi="Arial" w:cs="Arial"/>
          <w:sz w:val="22"/>
          <w:szCs w:val="22"/>
        </w:rPr>
        <w:t xml:space="preserve">. </w:t>
      </w:r>
      <w:r w:rsidR="00602C6A">
        <w:rPr>
          <w:rFonts w:ascii="Arial" w:hAnsi="Arial" w:cs="Arial"/>
          <w:sz w:val="22"/>
          <w:szCs w:val="22"/>
        </w:rPr>
        <w:t>září</w:t>
      </w:r>
      <w:r w:rsidR="0057642D">
        <w:rPr>
          <w:rFonts w:ascii="Arial" w:hAnsi="Arial" w:cs="Arial"/>
          <w:sz w:val="22"/>
          <w:szCs w:val="22"/>
        </w:rPr>
        <w:t xml:space="preserve"> 202</w:t>
      </w:r>
      <w:r w:rsidR="00FB161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C04FA2">
        <w:rPr>
          <w:rFonts w:ascii="Arial" w:hAnsi="Arial" w:cs="Arial"/>
          <w:sz w:val="22"/>
          <w:szCs w:val="22"/>
        </w:rPr>
        <w:t xml:space="preserve"> </w:t>
      </w:r>
      <w:r w:rsidR="00602C6A">
        <w:rPr>
          <w:rFonts w:ascii="Arial" w:hAnsi="Arial" w:cs="Arial"/>
          <w:sz w:val="22"/>
          <w:szCs w:val="22"/>
        </w:rPr>
        <w:t>266-12/2024</w:t>
      </w:r>
      <w:r w:rsidR="005764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544CA6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1581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30B3D3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137B10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08F6223" w14:textId="77777777" w:rsidR="00887BCF" w:rsidRDefault="005545D7" w:rsidP="00412939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</w:t>
      </w:r>
      <w:r w:rsidRPr="00412939">
        <w:rPr>
          <w:rFonts w:ascii="Arial" w:hAnsi="Arial" w:cs="Arial"/>
          <w:sz w:val="22"/>
          <w:szCs w:val="22"/>
        </w:rPr>
        <w:t>doba nočního klidu vymezena dobou kratší</w:t>
      </w:r>
      <w:r w:rsidR="00412939">
        <w:rPr>
          <w:rFonts w:ascii="Arial" w:hAnsi="Arial" w:cs="Arial"/>
          <w:sz w:val="22"/>
          <w:szCs w:val="22"/>
        </w:rPr>
        <w:t>.</w:t>
      </w:r>
      <w:r w:rsidRPr="00412939">
        <w:rPr>
          <w:rFonts w:ascii="Arial" w:hAnsi="Arial" w:cs="Arial"/>
          <w:sz w:val="22"/>
          <w:szCs w:val="22"/>
        </w:rPr>
        <w:t xml:space="preserve"> </w:t>
      </w:r>
    </w:p>
    <w:p w14:paraId="57B4B79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F35A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4E74B0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836A5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389946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00FED1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E068C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C43371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</w:t>
      </w:r>
      <w:r w:rsidR="00412939">
        <w:rPr>
          <w:rFonts w:ascii="Arial" w:hAnsi="Arial" w:cs="Arial"/>
          <w:b/>
          <w:sz w:val="22"/>
          <w:szCs w:val="22"/>
        </w:rPr>
        <w:t xml:space="preserve">ba nočního klidu vymezena dobou </w:t>
      </w:r>
      <w:r w:rsidRPr="00412939">
        <w:rPr>
          <w:rFonts w:ascii="Arial" w:hAnsi="Arial" w:cs="Arial"/>
          <w:b/>
          <w:sz w:val="22"/>
          <w:szCs w:val="22"/>
        </w:rPr>
        <w:t>kratší</w:t>
      </w:r>
      <w:r w:rsidRPr="009929BE">
        <w:rPr>
          <w:rFonts w:ascii="Arial" w:hAnsi="Arial" w:cs="Arial"/>
          <w:b/>
          <w:sz w:val="22"/>
          <w:szCs w:val="22"/>
          <w:highlight w:val="cyan"/>
        </w:rPr>
        <w:t xml:space="preserve"> </w:t>
      </w:r>
    </w:p>
    <w:p w14:paraId="39A5DB8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AE49AD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412939">
        <w:rPr>
          <w:rFonts w:ascii="Arial" w:hAnsi="Arial" w:cs="Arial"/>
          <w:sz w:val="22"/>
          <w:szCs w:val="22"/>
        </w:rPr>
        <w:t xml:space="preserve">02:00 </w:t>
      </w:r>
      <w:r>
        <w:rPr>
          <w:rFonts w:ascii="Arial" w:hAnsi="Arial" w:cs="Arial"/>
          <w:sz w:val="22"/>
          <w:szCs w:val="22"/>
        </w:rPr>
        <w:t xml:space="preserve">do </w:t>
      </w:r>
      <w:r w:rsidR="00412939">
        <w:rPr>
          <w:rFonts w:ascii="Arial" w:hAnsi="Arial" w:cs="Arial"/>
          <w:sz w:val="22"/>
          <w:szCs w:val="22"/>
        </w:rPr>
        <w:t xml:space="preserve">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1F153C85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 důvodu konání oslav příchodu nového roku</w:t>
      </w:r>
      <w:r w:rsidR="00412939">
        <w:rPr>
          <w:rFonts w:ascii="Arial" w:hAnsi="Arial" w:cs="Arial"/>
          <w:sz w:val="22"/>
          <w:szCs w:val="22"/>
        </w:rPr>
        <w:t>,</w:t>
      </w:r>
    </w:p>
    <w:p w14:paraId="0CBF6AF3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412939">
        <w:rPr>
          <w:rFonts w:ascii="Arial" w:hAnsi="Arial" w:cs="Arial"/>
          <w:sz w:val="22"/>
          <w:szCs w:val="22"/>
        </w:rPr>
        <w:t> 30. dubna na 1. května z důvodu konání akce Pálení čarodějnic,</w:t>
      </w:r>
    </w:p>
    <w:p w14:paraId="26769B56" w14:textId="77777777" w:rsidR="00E432DB" w:rsidRDefault="00E432DB" w:rsidP="0060130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>v</w:t>
      </w:r>
      <w:r w:rsidR="00412939">
        <w:rPr>
          <w:rFonts w:ascii="Arial" w:hAnsi="Arial" w:cs="Arial"/>
          <w:sz w:val="22"/>
          <w:szCs w:val="22"/>
        </w:rPr>
        <w:t xml:space="preserve"> době </w:t>
      </w:r>
      <w:r>
        <w:rPr>
          <w:rFonts w:ascii="Arial" w:hAnsi="Arial" w:cs="Arial"/>
          <w:sz w:val="22"/>
          <w:szCs w:val="22"/>
        </w:rPr>
        <w:t xml:space="preserve">konání </w:t>
      </w:r>
      <w:r w:rsidR="00412939">
        <w:rPr>
          <w:rFonts w:ascii="Arial" w:hAnsi="Arial" w:cs="Arial"/>
          <w:sz w:val="22"/>
          <w:szCs w:val="22"/>
        </w:rPr>
        <w:t>hudební</w:t>
      </w:r>
      <w:r w:rsidR="00412939" w:rsidRPr="0057642D">
        <w:rPr>
          <w:rFonts w:ascii="Arial" w:hAnsi="Arial" w:cs="Arial"/>
          <w:sz w:val="22"/>
          <w:szCs w:val="22"/>
        </w:rPr>
        <w:t>ho festivalu „</w:t>
      </w:r>
      <w:proofErr w:type="spellStart"/>
      <w:r w:rsidR="00412939" w:rsidRPr="0057642D">
        <w:rPr>
          <w:rFonts w:ascii="Arial" w:hAnsi="Arial" w:cs="Arial"/>
          <w:sz w:val="22"/>
          <w:szCs w:val="22"/>
        </w:rPr>
        <w:t>Bratroňský</w:t>
      </w:r>
      <w:proofErr w:type="spellEnd"/>
      <w:r w:rsidR="00412939" w:rsidRPr="0057642D">
        <w:rPr>
          <w:rFonts w:ascii="Arial" w:hAnsi="Arial" w:cs="Arial"/>
          <w:sz w:val="22"/>
          <w:szCs w:val="22"/>
        </w:rPr>
        <w:t xml:space="preserve"> džbán“</w:t>
      </w:r>
      <w:r w:rsidR="00601303" w:rsidRPr="0057642D">
        <w:rPr>
          <w:rFonts w:ascii="Arial" w:hAnsi="Arial" w:cs="Arial"/>
          <w:sz w:val="22"/>
          <w:szCs w:val="22"/>
        </w:rPr>
        <w:t>, který se koná jednu noc ze soboty na neděli v měsíci červnu</w:t>
      </w:r>
      <w:r w:rsidR="0057642D" w:rsidRPr="0057642D">
        <w:rPr>
          <w:rFonts w:ascii="Arial" w:hAnsi="Arial" w:cs="Arial"/>
          <w:sz w:val="22"/>
          <w:szCs w:val="22"/>
        </w:rPr>
        <w:t>,</w:t>
      </w:r>
      <w:r w:rsidR="00601303">
        <w:rPr>
          <w:rFonts w:ascii="Arial" w:hAnsi="Arial" w:cs="Arial"/>
          <w:sz w:val="22"/>
          <w:szCs w:val="22"/>
        </w:rPr>
        <w:t xml:space="preserve"> </w:t>
      </w:r>
    </w:p>
    <w:p w14:paraId="2F31E86B" w14:textId="77777777" w:rsidR="00FB161B" w:rsidRDefault="00FB161B" w:rsidP="0060130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době konání akce „Staročeská doderná“, která se koná jednu noc ze soboty na neděli v měsíci červnu,</w:t>
      </w:r>
    </w:p>
    <w:p w14:paraId="28AE10DD" w14:textId="77777777" w:rsidR="00FB161B" w:rsidRPr="00F21B18" w:rsidRDefault="00FB161B" w:rsidP="00601303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e) v době konání akce „Vítání léta“, která se koná jednu noc ze soboty na neděli v měsíci červenci,</w:t>
      </w:r>
    </w:p>
    <w:p w14:paraId="38C9A668" w14:textId="77777777" w:rsidR="00E432DB" w:rsidRDefault="00FB161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432DB">
        <w:rPr>
          <w:rFonts w:ascii="Arial" w:hAnsi="Arial" w:cs="Arial"/>
          <w:sz w:val="22"/>
          <w:szCs w:val="22"/>
        </w:rPr>
        <w:t>) v</w:t>
      </w:r>
      <w:r w:rsidR="00601303">
        <w:rPr>
          <w:rFonts w:ascii="Arial" w:hAnsi="Arial" w:cs="Arial"/>
          <w:sz w:val="22"/>
          <w:szCs w:val="22"/>
        </w:rPr>
        <w:t> době koná</w:t>
      </w:r>
      <w:r w:rsidR="0057642D">
        <w:rPr>
          <w:rFonts w:ascii="Arial" w:hAnsi="Arial" w:cs="Arial"/>
          <w:sz w:val="22"/>
          <w:szCs w:val="22"/>
        </w:rPr>
        <w:t>ní akce „Memoriál Ládi Oliče“</w:t>
      </w:r>
      <w:r w:rsidR="00601303" w:rsidRPr="0057642D">
        <w:rPr>
          <w:rFonts w:ascii="Arial" w:hAnsi="Arial" w:cs="Arial"/>
          <w:sz w:val="22"/>
          <w:szCs w:val="22"/>
        </w:rPr>
        <w:t xml:space="preserve">, která se koná jednu noc ze soboty na </w:t>
      </w:r>
      <w:r w:rsidR="007B6C00" w:rsidRPr="0057642D">
        <w:rPr>
          <w:rFonts w:ascii="Arial" w:hAnsi="Arial" w:cs="Arial"/>
          <w:sz w:val="22"/>
          <w:szCs w:val="22"/>
        </w:rPr>
        <w:t>neděli v měsíci srpnu</w:t>
      </w:r>
      <w:r>
        <w:rPr>
          <w:rFonts w:ascii="Arial" w:hAnsi="Arial" w:cs="Arial"/>
          <w:sz w:val="22"/>
          <w:szCs w:val="22"/>
        </w:rPr>
        <w:t>,</w:t>
      </w:r>
      <w:r w:rsidR="00601303">
        <w:rPr>
          <w:rFonts w:ascii="Arial" w:hAnsi="Arial" w:cs="Arial"/>
          <w:sz w:val="22"/>
          <w:szCs w:val="22"/>
        </w:rPr>
        <w:t xml:space="preserve"> </w:t>
      </w:r>
    </w:p>
    <w:p w14:paraId="2B01BF7F" w14:textId="77777777" w:rsidR="00FB161B" w:rsidRDefault="00FB161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 době konání akce „Loučení s létem“, která se koná jednu noc ze soboty na neděli v měsíci srpnu.</w:t>
      </w:r>
    </w:p>
    <w:p w14:paraId="7D1C2B32" w14:textId="77777777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601303">
        <w:rPr>
          <w:rFonts w:ascii="Arial" w:hAnsi="Arial" w:cs="Arial"/>
          <w:sz w:val="22"/>
          <w:szCs w:val="22"/>
        </w:rPr>
        <w:t> 1 písm. c) a d)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60130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="0060130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dnů před datem konání. </w:t>
      </w:r>
    </w:p>
    <w:p w14:paraId="3CB228FB" w14:textId="77777777" w:rsidR="00FB161B" w:rsidRDefault="00FB161B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4 </w:t>
      </w:r>
    </w:p>
    <w:p w14:paraId="19DAFCED" w14:textId="77777777" w:rsidR="00601303" w:rsidRDefault="00FB161B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125DE7A" w14:textId="77777777" w:rsidR="00FB161B" w:rsidRPr="00FB161B" w:rsidRDefault="00FB161B" w:rsidP="00FB161B">
      <w:pPr>
        <w:rPr>
          <w:rFonts w:ascii="Arial" w:hAnsi="Arial" w:cs="Arial"/>
          <w:bCs/>
          <w:sz w:val="22"/>
          <w:szCs w:val="22"/>
        </w:rPr>
      </w:pPr>
      <w:r w:rsidRPr="00FB161B">
        <w:rPr>
          <w:rFonts w:ascii="Arial" w:hAnsi="Arial" w:cs="Arial"/>
          <w:bCs/>
          <w:sz w:val="22"/>
          <w:szCs w:val="22"/>
        </w:rPr>
        <w:t xml:space="preserve">Zrušuje se obecně závazná vyhláška č. 7/2021 o </w:t>
      </w:r>
      <w:r>
        <w:rPr>
          <w:rFonts w:ascii="Arial" w:hAnsi="Arial" w:cs="Arial"/>
          <w:bCs/>
          <w:sz w:val="22"/>
          <w:szCs w:val="22"/>
        </w:rPr>
        <w:t>n</w:t>
      </w:r>
      <w:r w:rsidRPr="00FB161B">
        <w:rPr>
          <w:rFonts w:ascii="Arial" w:hAnsi="Arial" w:cs="Arial"/>
          <w:bCs/>
          <w:sz w:val="22"/>
          <w:szCs w:val="22"/>
        </w:rPr>
        <w:t xml:space="preserve">očním klidu, ze dne </w:t>
      </w:r>
      <w:r w:rsidR="00602C6A">
        <w:rPr>
          <w:rFonts w:ascii="Arial" w:hAnsi="Arial" w:cs="Arial"/>
          <w:bCs/>
          <w:sz w:val="22"/>
          <w:szCs w:val="22"/>
        </w:rPr>
        <w:t>8. 11. 2021.</w:t>
      </w:r>
    </w:p>
    <w:p w14:paraId="24D4A1A6" w14:textId="77777777" w:rsidR="00FB161B" w:rsidRDefault="00FB161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C4A210B" w14:textId="77777777" w:rsidR="00FB161B" w:rsidRDefault="00FB161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E269C5" w14:textId="77777777" w:rsidR="00FB161B" w:rsidRDefault="00FB161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3006055" w14:textId="77777777" w:rsidR="00FB161B" w:rsidRDefault="00FB161B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07C49B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B161B">
        <w:rPr>
          <w:rFonts w:ascii="Arial" w:hAnsi="Arial" w:cs="Arial"/>
          <w:b/>
          <w:sz w:val="22"/>
          <w:szCs w:val="22"/>
        </w:rPr>
        <w:t>5</w:t>
      </w:r>
    </w:p>
    <w:p w14:paraId="0B2520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A50380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2812B6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</w:t>
      </w:r>
      <w:r w:rsidR="00FB161B">
        <w:rPr>
          <w:rFonts w:ascii="Arial" w:hAnsi="Arial" w:cs="Arial"/>
          <w:sz w:val="22"/>
          <w:szCs w:val="22"/>
        </w:rPr>
        <w:t>nabývá účinnosti dnem 1. 1. 2025.</w:t>
      </w:r>
    </w:p>
    <w:p w14:paraId="106C11D7" w14:textId="77777777" w:rsidR="00D41082" w:rsidRDefault="00D41082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F50C12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7642D">
        <w:rPr>
          <w:rFonts w:ascii="Arial" w:hAnsi="Arial" w:cs="Arial"/>
          <w:i/>
          <w:sz w:val="22"/>
          <w:szCs w:val="22"/>
        </w:rPr>
        <w:tab/>
      </w:r>
      <w:r w:rsidR="0057642D">
        <w:rPr>
          <w:rFonts w:ascii="Arial" w:hAnsi="Arial" w:cs="Arial"/>
          <w:i/>
          <w:sz w:val="22"/>
          <w:szCs w:val="22"/>
        </w:rPr>
        <w:tab/>
      </w:r>
      <w:r w:rsidR="0057642D">
        <w:rPr>
          <w:rFonts w:ascii="Arial" w:hAnsi="Arial" w:cs="Arial"/>
          <w:i/>
          <w:sz w:val="22"/>
          <w:szCs w:val="22"/>
        </w:rPr>
        <w:tab/>
      </w:r>
      <w:r w:rsidR="0057642D">
        <w:rPr>
          <w:rFonts w:ascii="Arial" w:hAnsi="Arial" w:cs="Arial"/>
          <w:i/>
          <w:sz w:val="22"/>
          <w:szCs w:val="22"/>
        </w:rPr>
        <w:tab/>
      </w:r>
      <w:r w:rsidR="0057642D">
        <w:rPr>
          <w:rFonts w:ascii="Arial" w:hAnsi="Arial" w:cs="Arial"/>
          <w:i/>
          <w:sz w:val="22"/>
          <w:szCs w:val="22"/>
        </w:rPr>
        <w:tab/>
      </w:r>
      <w:r w:rsidR="0057642D">
        <w:rPr>
          <w:rFonts w:ascii="Arial" w:hAnsi="Arial" w:cs="Arial"/>
          <w:i/>
          <w:sz w:val="22"/>
          <w:szCs w:val="22"/>
        </w:rPr>
        <w:tab/>
      </w:r>
      <w:r w:rsidR="0057642D">
        <w:rPr>
          <w:rFonts w:ascii="Arial" w:hAnsi="Arial" w:cs="Arial"/>
          <w:i/>
          <w:sz w:val="22"/>
          <w:szCs w:val="22"/>
        </w:rPr>
        <w:tab/>
      </w:r>
    </w:p>
    <w:p w14:paraId="7FDCD365" w14:textId="77777777" w:rsidR="005545D7" w:rsidRDefault="00D4108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A6C71F" w14:textId="77777777" w:rsidR="005545D7" w:rsidRDefault="0057642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B161B">
        <w:rPr>
          <w:rFonts w:ascii="Arial" w:hAnsi="Arial" w:cs="Arial"/>
          <w:sz w:val="22"/>
          <w:szCs w:val="22"/>
        </w:rPr>
        <w:t xml:space="preserve">   Eva Hronová</w:t>
      </w:r>
      <w:r w:rsidR="008F09C4">
        <w:rPr>
          <w:rFonts w:ascii="Arial" w:hAnsi="Arial" w:cs="Arial"/>
          <w:sz w:val="22"/>
          <w:szCs w:val="22"/>
        </w:rPr>
        <w:t xml:space="preserve"> v</w:t>
      </w:r>
      <w:r w:rsidR="00C52C69">
        <w:rPr>
          <w:rFonts w:ascii="Arial" w:hAnsi="Arial" w:cs="Arial"/>
          <w:sz w:val="22"/>
          <w:szCs w:val="22"/>
        </w:rPr>
        <w:t>.</w:t>
      </w:r>
      <w:r w:rsidR="008F09C4">
        <w:rPr>
          <w:rFonts w:ascii="Arial" w:hAnsi="Arial" w:cs="Arial"/>
          <w:sz w:val="22"/>
          <w:szCs w:val="22"/>
        </w:rPr>
        <w:t xml:space="preserve"> r</w:t>
      </w:r>
      <w:r w:rsidR="00C52C6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Miloslava Knížetová</w:t>
      </w:r>
      <w:r w:rsidR="008F09C4">
        <w:rPr>
          <w:rFonts w:ascii="Arial" w:hAnsi="Arial" w:cs="Arial"/>
          <w:sz w:val="22"/>
          <w:szCs w:val="22"/>
        </w:rPr>
        <w:t xml:space="preserve"> v</w:t>
      </w:r>
      <w:r w:rsidR="00C52C69">
        <w:rPr>
          <w:rFonts w:ascii="Arial" w:hAnsi="Arial" w:cs="Arial"/>
          <w:sz w:val="22"/>
          <w:szCs w:val="22"/>
        </w:rPr>
        <w:t>.</w:t>
      </w:r>
      <w:r w:rsidR="008F09C4">
        <w:rPr>
          <w:rFonts w:ascii="Arial" w:hAnsi="Arial" w:cs="Arial"/>
          <w:sz w:val="22"/>
          <w:szCs w:val="22"/>
        </w:rPr>
        <w:t> r</w:t>
      </w:r>
      <w:r w:rsidR="00C52C69">
        <w:rPr>
          <w:rFonts w:ascii="Arial" w:hAnsi="Arial" w:cs="Arial"/>
          <w:sz w:val="22"/>
          <w:szCs w:val="22"/>
        </w:rPr>
        <w:t>.</w:t>
      </w:r>
      <w:r w:rsidR="008F09C4">
        <w:rPr>
          <w:rFonts w:ascii="Arial" w:hAnsi="Arial" w:cs="Arial"/>
          <w:sz w:val="22"/>
          <w:szCs w:val="22"/>
        </w:rPr>
        <w:t xml:space="preserve"> </w:t>
      </w:r>
    </w:p>
    <w:p w14:paraId="7A31CCC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F09C4">
        <w:rPr>
          <w:rFonts w:ascii="Arial" w:hAnsi="Arial" w:cs="Arial"/>
          <w:sz w:val="22"/>
          <w:szCs w:val="22"/>
        </w:rPr>
        <w:t xml:space="preserve">  </w:t>
      </w:r>
      <w:r w:rsidR="005764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F09C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</w:t>
      </w:r>
      <w:r w:rsidR="0057642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proofErr w:type="gramEnd"/>
    </w:p>
    <w:p w14:paraId="638A9476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6E5180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1398526" w14:textId="77777777" w:rsidR="005545D7" w:rsidRDefault="005545D7" w:rsidP="005545D7"/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09617" w14:textId="77777777" w:rsidR="00F6587E" w:rsidRDefault="00F6587E">
      <w:r>
        <w:separator/>
      </w:r>
    </w:p>
  </w:endnote>
  <w:endnote w:type="continuationSeparator" w:id="0">
    <w:p w14:paraId="12073152" w14:textId="77777777" w:rsidR="00F6587E" w:rsidRDefault="00F6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C079D" w14:textId="77777777" w:rsidR="00F6587E" w:rsidRDefault="00F6587E">
      <w:r>
        <w:separator/>
      </w:r>
    </w:p>
  </w:footnote>
  <w:footnote w:type="continuationSeparator" w:id="0">
    <w:p w14:paraId="4339EB6E" w14:textId="77777777" w:rsidR="00F6587E" w:rsidRDefault="00F6587E">
      <w:r>
        <w:continuationSeparator/>
      </w:r>
    </w:p>
  </w:footnote>
  <w:footnote w:id="1">
    <w:p w14:paraId="044873B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A8CFC7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5952247">
    <w:abstractNumId w:val="4"/>
  </w:num>
  <w:num w:numId="2" w16cid:durableId="524754814">
    <w:abstractNumId w:val="10"/>
  </w:num>
  <w:num w:numId="3" w16cid:durableId="1712920217">
    <w:abstractNumId w:val="3"/>
  </w:num>
  <w:num w:numId="4" w16cid:durableId="735663581">
    <w:abstractNumId w:val="7"/>
  </w:num>
  <w:num w:numId="5" w16cid:durableId="1420981556">
    <w:abstractNumId w:val="6"/>
  </w:num>
  <w:num w:numId="6" w16cid:durableId="626086254">
    <w:abstractNumId w:val="9"/>
  </w:num>
  <w:num w:numId="7" w16cid:durableId="963274414">
    <w:abstractNumId w:val="5"/>
  </w:num>
  <w:num w:numId="8" w16cid:durableId="1854570058">
    <w:abstractNumId w:val="0"/>
  </w:num>
  <w:num w:numId="9" w16cid:durableId="741756317">
    <w:abstractNumId w:val="8"/>
  </w:num>
  <w:num w:numId="10" w16cid:durableId="921334120">
    <w:abstractNumId w:val="1"/>
  </w:num>
  <w:num w:numId="11" w16cid:durableId="198770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57ABB"/>
    <w:rsid w:val="00081132"/>
    <w:rsid w:val="000A0CE6"/>
    <w:rsid w:val="000A60F0"/>
    <w:rsid w:val="000C0C56"/>
    <w:rsid w:val="000D3097"/>
    <w:rsid w:val="000F0A44"/>
    <w:rsid w:val="00107BCE"/>
    <w:rsid w:val="0013075A"/>
    <w:rsid w:val="001364FD"/>
    <w:rsid w:val="00166688"/>
    <w:rsid w:val="00167FA5"/>
    <w:rsid w:val="00191966"/>
    <w:rsid w:val="001A79E1"/>
    <w:rsid w:val="001D0B27"/>
    <w:rsid w:val="001D4728"/>
    <w:rsid w:val="001E0F1E"/>
    <w:rsid w:val="001F1B46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D539B"/>
    <w:rsid w:val="002F04F3"/>
    <w:rsid w:val="00314D04"/>
    <w:rsid w:val="00347C80"/>
    <w:rsid w:val="003541F4"/>
    <w:rsid w:val="003759A2"/>
    <w:rsid w:val="00390B0D"/>
    <w:rsid w:val="00396228"/>
    <w:rsid w:val="003B12D9"/>
    <w:rsid w:val="003D13EC"/>
    <w:rsid w:val="0040725E"/>
    <w:rsid w:val="00412939"/>
    <w:rsid w:val="004154AF"/>
    <w:rsid w:val="00446658"/>
    <w:rsid w:val="00447362"/>
    <w:rsid w:val="00462AC7"/>
    <w:rsid w:val="00465BED"/>
    <w:rsid w:val="00470C68"/>
    <w:rsid w:val="00477C4B"/>
    <w:rsid w:val="00480521"/>
    <w:rsid w:val="00485025"/>
    <w:rsid w:val="00513323"/>
    <w:rsid w:val="005229CD"/>
    <w:rsid w:val="00533F5B"/>
    <w:rsid w:val="005350D4"/>
    <w:rsid w:val="005545D7"/>
    <w:rsid w:val="00557C94"/>
    <w:rsid w:val="00575630"/>
    <w:rsid w:val="0057642D"/>
    <w:rsid w:val="00581E7B"/>
    <w:rsid w:val="00596EBC"/>
    <w:rsid w:val="005B3C32"/>
    <w:rsid w:val="005F7027"/>
    <w:rsid w:val="00601303"/>
    <w:rsid w:val="006026C5"/>
    <w:rsid w:val="00602C6A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B6C00"/>
    <w:rsid w:val="007D7106"/>
    <w:rsid w:val="007D7BB7"/>
    <w:rsid w:val="007E1DB2"/>
    <w:rsid w:val="007E3C2E"/>
    <w:rsid w:val="007F5346"/>
    <w:rsid w:val="0084248C"/>
    <w:rsid w:val="00843DC9"/>
    <w:rsid w:val="00857150"/>
    <w:rsid w:val="008573F5"/>
    <w:rsid w:val="008736A4"/>
    <w:rsid w:val="008761D8"/>
    <w:rsid w:val="00876251"/>
    <w:rsid w:val="00887BCF"/>
    <w:rsid w:val="008928E7"/>
    <w:rsid w:val="00893F09"/>
    <w:rsid w:val="008B0773"/>
    <w:rsid w:val="008C4C41"/>
    <w:rsid w:val="008C7339"/>
    <w:rsid w:val="008F09C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04FA2"/>
    <w:rsid w:val="00C52C69"/>
    <w:rsid w:val="00C57C27"/>
    <w:rsid w:val="00C82D9F"/>
    <w:rsid w:val="00CB088B"/>
    <w:rsid w:val="00CB56D6"/>
    <w:rsid w:val="00D06446"/>
    <w:rsid w:val="00D0777A"/>
    <w:rsid w:val="00D32BCB"/>
    <w:rsid w:val="00D35076"/>
    <w:rsid w:val="00D41082"/>
    <w:rsid w:val="00D41525"/>
    <w:rsid w:val="00D42007"/>
    <w:rsid w:val="00D61FE1"/>
    <w:rsid w:val="00D7654C"/>
    <w:rsid w:val="00DA73D5"/>
    <w:rsid w:val="00DE4D85"/>
    <w:rsid w:val="00DF2532"/>
    <w:rsid w:val="00E27608"/>
    <w:rsid w:val="00E31920"/>
    <w:rsid w:val="00E432DB"/>
    <w:rsid w:val="00EA650D"/>
    <w:rsid w:val="00EA6865"/>
    <w:rsid w:val="00EB63D9"/>
    <w:rsid w:val="00EC4D93"/>
    <w:rsid w:val="00ED7FAD"/>
    <w:rsid w:val="00EE2A3B"/>
    <w:rsid w:val="00EE6152"/>
    <w:rsid w:val="00EE6B51"/>
    <w:rsid w:val="00F04584"/>
    <w:rsid w:val="00F17B8B"/>
    <w:rsid w:val="00F21B18"/>
    <w:rsid w:val="00F6587E"/>
    <w:rsid w:val="00F66F3F"/>
    <w:rsid w:val="00F81EC5"/>
    <w:rsid w:val="00FA6CB4"/>
    <w:rsid w:val="00FB161B"/>
    <w:rsid w:val="00FE20B1"/>
    <w:rsid w:val="00FE5A90"/>
    <w:rsid w:val="00FF12CC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F956F"/>
  <w15:chartTrackingRefBased/>
  <w15:docId w15:val="{819F271B-9EAD-4617-B63A-BA75B8B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6689-DF82-4063-AF1F-F03D20DE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Blailová</cp:lastModifiedBy>
  <cp:revision>2</cp:revision>
  <cp:lastPrinted>2007-03-05T10:30:00Z</cp:lastPrinted>
  <dcterms:created xsi:type="dcterms:W3CDTF">2024-09-27T10:45:00Z</dcterms:created>
  <dcterms:modified xsi:type="dcterms:W3CDTF">2024-09-27T10:45:00Z</dcterms:modified>
</cp:coreProperties>
</file>