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BFDE8" w14:textId="6F8D278A" w:rsidR="00717FE1" w:rsidRPr="00517C63" w:rsidRDefault="00090F96" w:rsidP="004C0770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517C63">
        <w:rPr>
          <w:rFonts w:ascii="Arial" w:hAnsi="Arial" w:cs="Arial"/>
          <w:b/>
          <w:bCs/>
          <w:color w:val="000000"/>
        </w:rPr>
        <w:t>Město</w:t>
      </w:r>
      <w:r w:rsidR="00717FE1" w:rsidRPr="00517C63">
        <w:rPr>
          <w:rFonts w:ascii="Arial" w:hAnsi="Arial" w:cs="Arial"/>
          <w:b/>
          <w:bCs/>
          <w:color w:val="000000"/>
        </w:rPr>
        <w:t xml:space="preserve"> Letovice</w:t>
      </w:r>
    </w:p>
    <w:p w14:paraId="1532D298" w14:textId="73CAEB9F" w:rsidR="00090F96" w:rsidRPr="00517C63" w:rsidRDefault="00090F96" w:rsidP="004C0770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517C63">
        <w:rPr>
          <w:rFonts w:ascii="Arial" w:hAnsi="Arial" w:cs="Arial"/>
          <w:b/>
          <w:bCs/>
          <w:color w:val="000000"/>
        </w:rPr>
        <w:t>Zastupitelstvo města Letovice</w:t>
      </w:r>
    </w:p>
    <w:p w14:paraId="2D7F57B7" w14:textId="196BBA53" w:rsidR="00E81467" w:rsidRPr="00517C63" w:rsidRDefault="00090F96" w:rsidP="004C0770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517C63">
        <w:rPr>
          <w:rFonts w:ascii="Arial" w:hAnsi="Arial" w:cs="Arial"/>
          <w:b/>
          <w:bCs/>
          <w:color w:val="000000"/>
        </w:rPr>
        <w:t>Obecně závazná vyhláška města</w:t>
      </w:r>
    </w:p>
    <w:p w14:paraId="13DD91A0" w14:textId="2E091535" w:rsidR="00717FE1" w:rsidRPr="00517C63" w:rsidRDefault="00090F96" w:rsidP="004C0770">
      <w:pPr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517C63">
        <w:rPr>
          <w:rFonts w:ascii="Arial" w:hAnsi="Arial" w:cs="Arial"/>
          <w:b/>
          <w:bCs/>
          <w:color w:val="000000"/>
        </w:rPr>
        <w:t xml:space="preserve"> </w:t>
      </w:r>
      <w:r w:rsidR="00717FE1" w:rsidRPr="00517C63">
        <w:rPr>
          <w:rFonts w:ascii="Arial" w:hAnsi="Arial" w:cs="Arial"/>
          <w:b/>
          <w:bCs/>
          <w:color w:val="000000"/>
        </w:rPr>
        <w:t>o zajištění ochrany životního prostředí</w:t>
      </w:r>
      <w:r w:rsidR="000F2A1D" w:rsidRPr="00517C63">
        <w:rPr>
          <w:rFonts w:ascii="Arial" w:hAnsi="Arial" w:cs="Arial"/>
          <w:b/>
          <w:bCs/>
          <w:color w:val="000000"/>
        </w:rPr>
        <w:t xml:space="preserve"> v okolí vodní nádrže Letovice</w:t>
      </w:r>
    </w:p>
    <w:p w14:paraId="36286551" w14:textId="77777777" w:rsidR="00717FE1" w:rsidRPr="00517C63" w:rsidRDefault="00717FE1" w:rsidP="008B3916">
      <w:pPr>
        <w:spacing w:after="0" w:line="360" w:lineRule="auto"/>
        <w:jc w:val="both"/>
        <w:rPr>
          <w:rFonts w:ascii="Arial" w:hAnsi="Arial" w:cs="Arial"/>
        </w:rPr>
      </w:pPr>
    </w:p>
    <w:p w14:paraId="46C3A520" w14:textId="602404E9" w:rsidR="00717FE1" w:rsidRPr="00517C63" w:rsidRDefault="00717FE1" w:rsidP="008B3916">
      <w:pPr>
        <w:spacing w:after="0" w:line="360" w:lineRule="auto"/>
        <w:jc w:val="both"/>
        <w:rPr>
          <w:rFonts w:ascii="Arial" w:hAnsi="Arial" w:cs="Arial"/>
        </w:rPr>
      </w:pPr>
      <w:r w:rsidRPr="00517C63">
        <w:rPr>
          <w:rFonts w:ascii="Arial" w:hAnsi="Arial" w:cs="Arial"/>
        </w:rPr>
        <w:t xml:space="preserve">Zastupitelstvo města </w:t>
      </w:r>
      <w:r w:rsidR="006879AE" w:rsidRPr="00517C63">
        <w:rPr>
          <w:rFonts w:ascii="Arial" w:hAnsi="Arial" w:cs="Arial"/>
        </w:rPr>
        <w:t>Letovice</w:t>
      </w:r>
      <w:r w:rsidRPr="00517C63">
        <w:rPr>
          <w:rFonts w:ascii="Arial" w:hAnsi="Arial" w:cs="Arial"/>
        </w:rPr>
        <w:t xml:space="preserve"> se na svém zasedání dne </w:t>
      </w:r>
      <w:r w:rsidR="00405C09">
        <w:rPr>
          <w:rFonts w:ascii="Arial" w:hAnsi="Arial" w:cs="Arial"/>
        </w:rPr>
        <w:t xml:space="preserve">9. června 2022 </w:t>
      </w:r>
      <w:r w:rsidR="00090F96" w:rsidRPr="00517C63">
        <w:rPr>
          <w:rFonts w:ascii="Arial" w:hAnsi="Arial" w:cs="Arial"/>
        </w:rPr>
        <w:t xml:space="preserve">usnesením č. </w:t>
      </w:r>
      <w:r w:rsidR="00405C09">
        <w:rPr>
          <w:rFonts w:ascii="Arial" w:hAnsi="Arial" w:cs="Arial"/>
        </w:rPr>
        <w:t>2022-ZM-22-28</w:t>
      </w:r>
      <w:r w:rsidR="00090F96" w:rsidRPr="00517C63">
        <w:rPr>
          <w:rFonts w:ascii="Arial" w:hAnsi="Arial" w:cs="Arial"/>
        </w:rPr>
        <w:t xml:space="preserve"> </w:t>
      </w:r>
      <w:r w:rsidRPr="00517C63">
        <w:rPr>
          <w:rFonts w:ascii="Arial" w:hAnsi="Arial" w:cs="Arial"/>
        </w:rPr>
        <w:t xml:space="preserve">usneslo vydat na základě </w:t>
      </w:r>
      <w:r w:rsidR="00090F96" w:rsidRPr="00517C63">
        <w:rPr>
          <w:rFonts w:ascii="Arial" w:hAnsi="Arial" w:cs="Arial"/>
        </w:rPr>
        <w:t xml:space="preserve">ustanovení </w:t>
      </w:r>
      <w:r w:rsidRPr="00517C63">
        <w:rPr>
          <w:rFonts w:ascii="Arial" w:hAnsi="Arial" w:cs="Arial"/>
        </w:rPr>
        <w:t>§ 10 písm. c) a § 84 odst. 2 písm. h) zákona č. 128/2000 Sb., o obcích (obecní zřízení), ve znění pozdějších předpisů, tuto obecně závaznou</w:t>
      </w:r>
      <w:r w:rsidR="00AA1534" w:rsidRPr="00517C63">
        <w:rPr>
          <w:rFonts w:ascii="Arial" w:hAnsi="Arial" w:cs="Arial"/>
        </w:rPr>
        <w:t xml:space="preserve"> vyhlášku (dále jen „vyhláška“)</w:t>
      </w:r>
      <w:r w:rsidR="00090F96" w:rsidRPr="00517C63">
        <w:rPr>
          <w:rFonts w:ascii="Arial" w:hAnsi="Arial" w:cs="Arial"/>
        </w:rPr>
        <w:t>:</w:t>
      </w:r>
      <w:r w:rsidRPr="00517C63">
        <w:rPr>
          <w:rFonts w:ascii="Arial" w:hAnsi="Arial" w:cs="Arial"/>
        </w:rPr>
        <w:t> </w:t>
      </w:r>
    </w:p>
    <w:p w14:paraId="5AA28827" w14:textId="77777777" w:rsidR="00717FE1" w:rsidRPr="00517C63" w:rsidRDefault="00717FE1" w:rsidP="008B3916">
      <w:pPr>
        <w:spacing w:after="0" w:line="360" w:lineRule="auto"/>
        <w:jc w:val="both"/>
        <w:rPr>
          <w:rFonts w:ascii="Arial" w:hAnsi="Arial" w:cs="Arial"/>
        </w:rPr>
      </w:pPr>
    </w:p>
    <w:p w14:paraId="284E1D9B" w14:textId="77777777" w:rsidR="009E4E6B" w:rsidRPr="00517C63" w:rsidRDefault="00717FE1" w:rsidP="009E4E6B">
      <w:pPr>
        <w:keepNext/>
        <w:spacing w:after="0" w:line="360" w:lineRule="auto"/>
        <w:jc w:val="center"/>
        <w:rPr>
          <w:rFonts w:ascii="Arial" w:hAnsi="Arial" w:cs="Arial"/>
          <w:b/>
          <w:color w:val="000000"/>
        </w:rPr>
      </w:pPr>
      <w:r w:rsidRPr="00517C63">
        <w:rPr>
          <w:rFonts w:ascii="Arial" w:hAnsi="Arial" w:cs="Arial"/>
          <w:b/>
          <w:color w:val="000000"/>
        </w:rPr>
        <w:t>Čl. 1</w:t>
      </w:r>
    </w:p>
    <w:p w14:paraId="57D28A31" w14:textId="77777777" w:rsidR="00AA1534" w:rsidRPr="00517C63" w:rsidRDefault="00717FE1" w:rsidP="009B6A25">
      <w:pPr>
        <w:spacing w:after="0" w:line="360" w:lineRule="auto"/>
        <w:jc w:val="both"/>
        <w:rPr>
          <w:rFonts w:ascii="Arial" w:hAnsi="Arial" w:cs="Arial"/>
        </w:rPr>
      </w:pPr>
      <w:r w:rsidRPr="00517C63">
        <w:rPr>
          <w:rFonts w:ascii="Arial" w:hAnsi="Arial" w:cs="Arial"/>
        </w:rPr>
        <w:t>Město je oprávněno ukládat v samostatné působnosti obecně závaznou vyhláškou povinnosti k ochraně životního prostředí, zeleně v zástavbě a ostatní veřejné zeleně.</w:t>
      </w:r>
    </w:p>
    <w:p w14:paraId="430C4D32" w14:textId="77777777" w:rsidR="00717FE1" w:rsidRPr="00517C63" w:rsidRDefault="00717FE1" w:rsidP="008B3916">
      <w:pPr>
        <w:spacing w:after="0" w:line="360" w:lineRule="auto"/>
        <w:jc w:val="both"/>
        <w:rPr>
          <w:rFonts w:ascii="Arial" w:hAnsi="Arial" w:cs="Arial"/>
        </w:rPr>
      </w:pPr>
      <w:r w:rsidRPr="00517C63">
        <w:rPr>
          <w:rFonts w:ascii="Arial" w:hAnsi="Arial" w:cs="Arial"/>
        </w:rPr>
        <w:t xml:space="preserve"> </w:t>
      </w:r>
    </w:p>
    <w:p w14:paraId="49FA575F" w14:textId="77777777" w:rsidR="009E4E6B" w:rsidRPr="00517C63" w:rsidRDefault="00717FE1" w:rsidP="009E4E6B">
      <w:pPr>
        <w:pStyle w:val="slalnk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517C63">
        <w:rPr>
          <w:rFonts w:ascii="Arial" w:hAnsi="Arial" w:cs="Arial"/>
          <w:sz w:val="22"/>
          <w:szCs w:val="22"/>
        </w:rPr>
        <w:t>Čl. 2</w:t>
      </w:r>
    </w:p>
    <w:p w14:paraId="23F6BA0B" w14:textId="78F1CC61" w:rsidR="00C9024C" w:rsidRPr="00517C63" w:rsidRDefault="00B0746F" w:rsidP="009B6A25">
      <w:p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17C63">
        <w:rPr>
          <w:rFonts w:ascii="Arial" w:hAnsi="Arial" w:cs="Arial"/>
        </w:rPr>
        <w:t xml:space="preserve">(1) Na veřejném </w:t>
      </w:r>
      <w:r w:rsidR="00F77F1E" w:rsidRPr="00517C63">
        <w:rPr>
          <w:rFonts w:ascii="Arial" w:hAnsi="Arial" w:cs="Arial"/>
        </w:rPr>
        <w:t xml:space="preserve">prostranství </w:t>
      </w:r>
      <w:r w:rsidR="00717FE1" w:rsidRPr="00517C63">
        <w:rPr>
          <w:rFonts w:ascii="Arial" w:hAnsi="Arial" w:cs="Arial"/>
        </w:rPr>
        <w:t xml:space="preserve">v části </w:t>
      </w:r>
      <w:r w:rsidR="004250D5" w:rsidRPr="00517C63">
        <w:rPr>
          <w:rFonts w:ascii="Arial" w:hAnsi="Arial" w:cs="Arial"/>
        </w:rPr>
        <w:t>katastrální</w:t>
      </w:r>
      <w:r w:rsidR="00AE6B8E" w:rsidRPr="00517C63">
        <w:rPr>
          <w:rFonts w:ascii="Arial" w:hAnsi="Arial" w:cs="Arial"/>
        </w:rPr>
        <w:t>ch</w:t>
      </w:r>
      <w:r w:rsidR="004250D5" w:rsidRPr="00517C63">
        <w:rPr>
          <w:rFonts w:ascii="Arial" w:hAnsi="Arial" w:cs="Arial"/>
        </w:rPr>
        <w:t xml:space="preserve"> území </w:t>
      </w:r>
      <w:r w:rsidR="002461F5" w:rsidRPr="00517C63">
        <w:rPr>
          <w:rFonts w:ascii="Arial" w:hAnsi="Arial" w:cs="Arial"/>
        </w:rPr>
        <w:t xml:space="preserve">Letovice, </w:t>
      </w:r>
      <w:r w:rsidR="004250D5" w:rsidRPr="00517C63">
        <w:rPr>
          <w:rFonts w:ascii="Arial" w:hAnsi="Arial" w:cs="Arial"/>
        </w:rPr>
        <w:t>Meziříč</w:t>
      </w:r>
      <w:r w:rsidR="0095230D" w:rsidRPr="00517C63">
        <w:rPr>
          <w:rFonts w:ascii="Arial" w:hAnsi="Arial" w:cs="Arial"/>
        </w:rPr>
        <w:t>ko</w:t>
      </w:r>
      <w:r w:rsidR="00E60997" w:rsidRPr="00517C63">
        <w:rPr>
          <w:rFonts w:ascii="Arial" w:hAnsi="Arial" w:cs="Arial"/>
        </w:rPr>
        <w:t xml:space="preserve"> </w:t>
      </w:r>
      <w:r w:rsidR="00A744E9" w:rsidRPr="00517C63">
        <w:rPr>
          <w:rFonts w:ascii="Arial" w:hAnsi="Arial" w:cs="Arial"/>
        </w:rPr>
        <w:t xml:space="preserve">u Letovic </w:t>
      </w:r>
      <w:r w:rsidR="00E60997" w:rsidRPr="00517C63">
        <w:rPr>
          <w:rFonts w:ascii="Arial" w:hAnsi="Arial" w:cs="Arial"/>
        </w:rPr>
        <w:t>a </w:t>
      </w:r>
      <w:proofErr w:type="spellStart"/>
      <w:r w:rsidR="004250D5" w:rsidRPr="00517C63">
        <w:rPr>
          <w:rFonts w:ascii="Arial" w:hAnsi="Arial" w:cs="Arial"/>
        </w:rPr>
        <w:t>Kněžev</w:t>
      </w:r>
      <w:r w:rsidR="00A744E9" w:rsidRPr="00517C63">
        <w:rPr>
          <w:rFonts w:ascii="Arial" w:hAnsi="Arial" w:cs="Arial"/>
        </w:rPr>
        <w:t>í</w:t>
      </w:r>
      <w:r w:rsidR="004250D5" w:rsidRPr="00517C63">
        <w:rPr>
          <w:rFonts w:ascii="Arial" w:hAnsi="Arial" w:cs="Arial"/>
        </w:rPr>
        <w:t>sko</w:t>
      </w:r>
      <w:proofErr w:type="spellEnd"/>
      <w:r w:rsidR="00A744E9" w:rsidRPr="00517C63">
        <w:rPr>
          <w:rFonts w:ascii="Arial" w:hAnsi="Arial" w:cs="Arial"/>
        </w:rPr>
        <w:t xml:space="preserve">, </w:t>
      </w:r>
      <w:r w:rsidR="00BE10CF" w:rsidRPr="00517C63">
        <w:rPr>
          <w:rFonts w:ascii="Arial" w:hAnsi="Arial" w:cs="Arial"/>
        </w:rPr>
        <w:t>vymezených v </w:t>
      </w:r>
      <w:r w:rsidR="002461F5" w:rsidRPr="00517C63">
        <w:rPr>
          <w:rFonts w:ascii="Arial" w:hAnsi="Arial" w:cs="Arial"/>
        </w:rPr>
        <w:t>P</w:t>
      </w:r>
      <w:r w:rsidR="00AE6B8E" w:rsidRPr="00517C63">
        <w:rPr>
          <w:rFonts w:ascii="Arial" w:hAnsi="Arial" w:cs="Arial"/>
        </w:rPr>
        <w:t>řílo</w:t>
      </w:r>
      <w:r w:rsidR="0076581C" w:rsidRPr="00517C63">
        <w:rPr>
          <w:rFonts w:ascii="Arial" w:hAnsi="Arial" w:cs="Arial"/>
        </w:rPr>
        <w:t>ze</w:t>
      </w:r>
      <w:r w:rsidR="00AE6B8E" w:rsidRPr="00517C63">
        <w:rPr>
          <w:rFonts w:ascii="Arial" w:hAnsi="Arial" w:cs="Arial"/>
        </w:rPr>
        <w:t xml:space="preserve"> č.</w:t>
      </w:r>
      <w:r w:rsidR="00185591" w:rsidRPr="00517C63">
        <w:rPr>
          <w:rFonts w:ascii="Arial" w:hAnsi="Arial" w:cs="Arial"/>
        </w:rPr>
        <w:t xml:space="preserve"> </w:t>
      </w:r>
      <w:r w:rsidR="00575AED" w:rsidRPr="00517C63">
        <w:rPr>
          <w:rFonts w:ascii="Arial" w:hAnsi="Arial" w:cs="Arial"/>
        </w:rPr>
        <w:t>1</w:t>
      </w:r>
      <w:r w:rsidR="00AE6B8E" w:rsidRPr="00517C63">
        <w:rPr>
          <w:rFonts w:ascii="Arial" w:hAnsi="Arial" w:cs="Arial"/>
        </w:rPr>
        <w:t xml:space="preserve"> </w:t>
      </w:r>
      <w:r w:rsidR="00717FE1" w:rsidRPr="00517C63">
        <w:rPr>
          <w:rFonts w:ascii="Arial" w:hAnsi="Arial" w:cs="Arial"/>
        </w:rPr>
        <w:t>se zakazuje táboření, stanování, rozděláv</w:t>
      </w:r>
      <w:r w:rsidR="00BE10CF" w:rsidRPr="00517C63">
        <w:rPr>
          <w:rFonts w:ascii="Arial" w:hAnsi="Arial" w:cs="Arial"/>
        </w:rPr>
        <w:t>ání ohňů, vjíždění motorovými a </w:t>
      </w:r>
      <w:r w:rsidR="00717FE1" w:rsidRPr="00517C63">
        <w:rPr>
          <w:rFonts w:ascii="Arial" w:hAnsi="Arial" w:cs="Arial"/>
        </w:rPr>
        <w:t xml:space="preserve">přípojnými vozidly </w:t>
      </w:r>
      <w:r w:rsidR="0059267C" w:rsidRPr="00517C63">
        <w:rPr>
          <w:rFonts w:ascii="Arial" w:hAnsi="Arial" w:cs="Arial"/>
        </w:rPr>
        <w:t xml:space="preserve">mimo pozemní komunikace </w:t>
      </w:r>
      <w:r w:rsidR="00717FE1" w:rsidRPr="00517C63">
        <w:rPr>
          <w:rFonts w:ascii="Arial" w:hAnsi="Arial" w:cs="Arial"/>
        </w:rPr>
        <w:t xml:space="preserve">a umisťování jakýkoliv dočasných přístřeší, </w:t>
      </w:r>
      <w:r w:rsidR="000F7AAC" w:rsidRPr="00517C63">
        <w:rPr>
          <w:rFonts w:ascii="Arial" w:hAnsi="Arial" w:cs="Arial"/>
        </w:rPr>
        <w:t xml:space="preserve">bivaků, </w:t>
      </w:r>
      <w:r w:rsidR="00717FE1" w:rsidRPr="00517C63">
        <w:rPr>
          <w:rFonts w:ascii="Arial" w:hAnsi="Arial" w:cs="Arial"/>
        </w:rPr>
        <w:t>či jiných mobilních objektů typu maringotek, karavanů apod.</w:t>
      </w:r>
      <w:r w:rsidR="00132467" w:rsidRPr="00517C63">
        <w:rPr>
          <w:rFonts w:ascii="Arial" w:hAnsi="Arial" w:cs="Arial"/>
        </w:rPr>
        <w:t xml:space="preserve"> Tato vyhláška </w:t>
      </w:r>
      <w:r w:rsidRPr="00517C63">
        <w:rPr>
          <w:rFonts w:ascii="Arial" w:hAnsi="Arial" w:cs="Arial"/>
        </w:rPr>
        <w:t>se vztahuje na veřejná prostr</w:t>
      </w:r>
      <w:r w:rsidR="00C9024C" w:rsidRPr="00517C63">
        <w:rPr>
          <w:rFonts w:ascii="Arial" w:hAnsi="Arial" w:cs="Arial"/>
        </w:rPr>
        <w:t xml:space="preserve">anství mimo pozemní komunikace. Zákaz </w:t>
      </w:r>
      <w:r w:rsidR="00BE10CF" w:rsidRPr="00517C63">
        <w:rPr>
          <w:rFonts w:ascii="Arial" w:hAnsi="Arial" w:cs="Arial"/>
        </w:rPr>
        <w:t>uvedených</w:t>
      </w:r>
      <w:r w:rsidR="00C9024C" w:rsidRPr="00517C63">
        <w:rPr>
          <w:rFonts w:ascii="Arial" w:hAnsi="Arial" w:cs="Arial"/>
        </w:rPr>
        <w:t xml:space="preserve"> jednání na pozemních komunikacích je upraven právními předpisy vyšší právní síly.</w:t>
      </w:r>
    </w:p>
    <w:p w14:paraId="4B4C0C5D" w14:textId="77777777" w:rsidR="00717FE1" w:rsidRPr="00517C63" w:rsidRDefault="00C9024C" w:rsidP="008B3916">
      <w:pPr>
        <w:spacing w:after="0" w:line="360" w:lineRule="auto"/>
        <w:jc w:val="both"/>
        <w:rPr>
          <w:rFonts w:ascii="Arial" w:hAnsi="Arial" w:cs="Arial"/>
        </w:rPr>
      </w:pPr>
      <w:r w:rsidRPr="00517C63">
        <w:rPr>
          <w:rFonts w:ascii="Arial" w:hAnsi="Arial" w:cs="Arial"/>
        </w:rPr>
        <w:t xml:space="preserve"> </w:t>
      </w:r>
    </w:p>
    <w:p w14:paraId="3F8339DB" w14:textId="77777777" w:rsidR="00717FE1" w:rsidRPr="00517C63" w:rsidRDefault="00717FE1" w:rsidP="009B6A25">
      <w:p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17C63">
        <w:rPr>
          <w:rFonts w:ascii="Arial" w:hAnsi="Arial" w:cs="Arial"/>
        </w:rPr>
        <w:t>(2) Stanováním a tábořením se rozumějí všechny formy bez ohledu na to, zda jde o přespání pod</w:t>
      </w:r>
      <w:r w:rsidR="00446359" w:rsidRPr="00517C63">
        <w:rPr>
          <w:rFonts w:ascii="Arial" w:hAnsi="Arial" w:cs="Arial"/>
        </w:rPr>
        <w:t xml:space="preserve"> vlastním stanem</w:t>
      </w:r>
      <w:r w:rsidRPr="00517C63">
        <w:rPr>
          <w:rFonts w:ascii="Arial" w:hAnsi="Arial" w:cs="Arial"/>
        </w:rPr>
        <w:t>, o použití obytného přívěsu n</w:t>
      </w:r>
      <w:r w:rsidR="00E60997" w:rsidRPr="00517C63">
        <w:rPr>
          <w:rFonts w:ascii="Arial" w:hAnsi="Arial" w:cs="Arial"/>
        </w:rPr>
        <w:t>ebo obytného automobilu, nebo o </w:t>
      </w:r>
      <w:r w:rsidRPr="00517C63">
        <w:rPr>
          <w:rFonts w:ascii="Arial" w:hAnsi="Arial" w:cs="Arial"/>
        </w:rPr>
        <w:t>jiné formy.</w:t>
      </w:r>
    </w:p>
    <w:p w14:paraId="284F59E1" w14:textId="77777777" w:rsidR="00717FE1" w:rsidRPr="00517C63" w:rsidRDefault="00717FE1" w:rsidP="009B6A25">
      <w:p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17C63">
        <w:rPr>
          <w:rFonts w:ascii="Arial" w:hAnsi="Arial" w:cs="Arial"/>
        </w:rPr>
        <w:t xml:space="preserve">      </w:t>
      </w:r>
    </w:p>
    <w:p w14:paraId="0737E5FB" w14:textId="77777777" w:rsidR="009E4E6B" w:rsidRPr="00517C63" w:rsidRDefault="00717FE1" w:rsidP="009E4E6B">
      <w:pPr>
        <w:tabs>
          <w:tab w:val="left" w:pos="360"/>
        </w:tabs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517C63">
        <w:rPr>
          <w:rFonts w:ascii="Arial" w:hAnsi="Arial" w:cs="Arial"/>
          <w:b/>
          <w:bCs/>
          <w:color w:val="000000"/>
        </w:rPr>
        <w:t>Čl. 3</w:t>
      </w:r>
    </w:p>
    <w:p w14:paraId="067E8E7A" w14:textId="460F45A1" w:rsidR="0048574E" w:rsidRPr="00517C63" w:rsidRDefault="0048574E" w:rsidP="009B6A25">
      <w:pPr>
        <w:pStyle w:val="Prosttex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7C63">
        <w:rPr>
          <w:rFonts w:ascii="Arial" w:hAnsi="Arial" w:cs="Arial"/>
          <w:sz w:val="22"/>
          <w:szCs w:val="22"/>
        </w:rPr>
        <w:t xml:space="preserve">Pro období konání závodu Dračích lodí je z ustanovení </w:t>
      </w:r>
      <w:r w:rsidR="00053776" w:rsidRPr="00517C63">
        <w:rPr>
          <w:rFonts w:ascii="Arial" w:hAnsi="Arial" w:cs="Arial"/>
          <w:sz w:val="22"/>
          <w:szCs w:val="22"/>
        </w:rPr>
        <w:t>čl.</w:t>
      </w:r>
      <w:r w:rsidR="008A46AB" w:rsidRPr="00517C63">
        <w:rPr>
          <w:rFonts w:ascii="Arial" w:hAnsi="Arial" w:cs="Arial"/>
          <w:sz w:val="22"/>
          <w:szCs w:val="22"/>
        </w:rPr>
        <w:t xml:space="preserve"> 2 </w:t>
      </w:r>
      <w:r w:rsidR="0080065A" w:rsidRPr="00517C63">
        <w:rPr>
          <w:rFonts w:ascii="Arial" w:hAnsi="Arial" w:cs="Arial"/>
          <w:sz w:val="22"/>
          <w:szCs w:val="22"/>
        </w:rPr>
        <w:t xml:space="preserve">vyhlášky </w:t>
      </w:r>
      <w:r w:rsidRPr="00517C63">
        <w:rPr>
          <w:rFonts w:ascii="Arial" w:hAnsi="Arial" w:cs="Arial"/>
          <w:sz w:val="22"/>
          <w:szCs w:val="22"/>
        </w:rPr>
        <w:t xml:space="preserve">udělena výjimka. </w:t>
      </w:r>
    </w:p>
    <w:p w14:paraId="402A0115" w14:textId="77777777" w:rsidR="00090F96" w:rsidRPr="00517C63" w:rsidRDefault="00090F96" w:rsidP="00090F96">
      <w:pPr>
        <w:tabs>
          <w:tab w:val="left" w:pos="360"/>
        </w:tabs>
        <w:spacing w:after="0" w:line="360" w:lineRule="auto"/>
        <w:rPr>
          <w:rFonts w:ascii="Arial" w:hAnsi="Arial" w:cs="Arial"/>
          <w:b/>
          <w:bCs/>
          <w:color w:val="000000"/>
        </w:rPr>
      </w:pPr>
    </w:p>
    <w:p w14:paraId="2DDECB77" w14:textId="26786443" w:rsidR="009E4E6B" w:rsidRPr="00517C63" w:rsidRDefault="00B05EB1" w:rsidP="009E4E6B">
      <w:pPr>
        <w:tabs>
          <w:tab w:val="left" w:pos="360"/>
        </w:tabs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517C63">
        <w:rPr>
          <w:rFonts w:ascii="Arial" w:hAnsi="Arial" w:cs="Arial"/>
          <w:b/>
          <w:bCs/>
          <w:color w:val="000000"/>
        </w:rPr>
        <w:t>Čl. 4</w:t>
      </w:r>
    </w:p>
    <w:p w14:paraId="1F43592C" w14:textId="4A3B68AF" w:rsidR="00580103" w:rsidRPr="00517C63" w:rsidRDefault="00090F96" w:rsidP="00580103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517C63">
        <w:rPr>
          <w:rFonts w:ascii="Arial" w:hAnsi="Arial" w:cs="Arial"/>
          <w:color w:val="000000"/>
        </w:rPr>
        <w:t>Zrušuje se obecně závazná vyhláška č</w:t>
      </w:r>
      <w:r w:rsidR="00580103" w:rsidRPr="00517C63">
        <w:rPr>
          <w:rFonts w:ascii="Arial" w:hAnsi="Arial" w:cs="Arial"/>
          <w:color w:val="000000"/>
        </w:rPr>
        <w:t>.</w:t>
      </w:r>
      <w:r w:rsidRPr="00517C63">
        <w:rPr>
          <w:rFonts w:ascii="Arial" w:hAnsi="Arial" w:cs="Arial"/>
          <w:color w:val="000000"/>
        </w:rPr>
        <w:t xml:space="preserve"> 1/2014</w:t>
      </w:r>
      <w:r w:rsidR="00580103" w:rsidRPr="00517C63">
        <w:rPr>
          <w:rFonts w:ascii="Arial" w:hAnsi="Arial" w:cs="Arial"/>
          <w:color w:val="000000"/>
        </w:rPr>
        <w:t xml:space="preserve">, o zajištění ochrany životního prostředí v okolí vodní nádrže Letovice ze dne 12. června 2014. </w:t>
      </w:r>
    </w:p>
    <w:p w14:paraId="642BDD22" w14:textId="22B049B4" w:rsidR="00580103" w:rsidRDefault="00580103" w:rsidP="00580103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600849FE" w14:textId="77777777" w:rsidR="00A7700B" w:rsidRPr="00517C63" w:rsidRDefault="00A7700B" w:rsidP="00580103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381D86B8" w14:textId="77777777" w:rsidR="00580103" w:rsidRPr="00517C63" w:rsidRDefault="00580103" w:rsidP="00580103">
      <w:pPr>
        <w:tabs>
          <w:tab w:val="left" w:pos="360"/>
        </w:tabs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73AB2BD0" w14:textId="398C4DBB" w:rsidR="00090F96" w:rsidRPr="00517C63" w:rsidRDefault="00580103" w:rsidP="00580103">
      <w:pPr>
        <w:tabs>
          <w:tab w:val="left" w:pos="360"/>
        </w:tabs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517C63">
        <w:rPr>
          <w:rFonts w:ascii="Arial" w:hAnsi="Arial" w:cs="Arial"/>
          <w:b/>
          <w:bCs/>
          <w:color w:val="000000"/>
        </w:rPr>
        <w:lastRenderedPageBreak/>
        <w:t>Čl. 5</w:t>
      </w:r>
    </w:p>
    <w:p w14:paraId="754C791E" w14:textId="59DC1BB5" w:rsidR="009E4E6B" w:rsidRPr="00517C63" w:rsidRDefault="00580103" w:rsidP="008B3916">
      <w:pPr>
        <w:spacing w:after="0" w:line="360" w:lineRule="auto"/>
        <w:jc w:val="both"/>
        <w:rPr>
          <w:rFonts w:ascii="Arial" w:hAnsi="Arial" w:cs="Arial"/>
        </w:rPr>
      </w:pPr>
      <w:r w:rsidRPr="00517C63">
        <w:rPr>
          <w:rFonts w:ascii="Arial" w:hAnsi="Arial" w:cs="Arial"/>
        </w:rPr>
        <w:t>Tato obecně závazná vyhláška nabývá účinnosti dne</w:t>
      </w:r>
      <w:r w:rsidR="00D1770C" w:rsidRPr="00517C63">
        <w:rPr>
          <w:rFonts w:ascii="Arial" w:hAnsi="Arial" w:cs="Arial"/>
        </w:rPr>
        <w:t>m</w:t>
      </w:r>
      <w:r w:rsidRPr="00517C63">
        <w:rPr>
          <w:rFonts w:ascii="Arial" w:hAnsi="Arial" w:cs="Arial"/>
        </w:rPr>
        <w:t xml:space="preserve"> 1. července 2022.</w:t>
      </w:r>
    </w:p>
    <w:p w14:paraId="1378486C" w14:textId="087F150E" w:rsidR="00580103" w:rsidRPr="00517C63" w:rsidRDefault="00580103" w:rsidP="008B3916">
      <w:pPr>
        <w:spacing w:after="0" w:line="360" w:lineRule="auto"/>
        <w:jc w:val="both"/>
        <w:rPr>
          <w:rFonts w:ascii="Arial" w:hAnsi="Arial" w:cs="Arial"/>
        </w:rPr>
      </w:pPr>
    </w:p>
    <w:p w14:paraId="0E5767F2" w14:textId="77777777" w:rsidR="00580103" w:rsidRPr="00517C63" w:rsidRDefault="00580103" w:rsidP="008B3916">
      <w:pPr>
        <w:spacing w:after="0" w:line="360" w:lineRule="auto"/>
        <w:jc w:val="both"/>
        <w:rPr>
          <w:rFonts w:ascii="Arial" w:hAnsi="Arial" w:cs="Arial"/>
        </w:rPr>
      </w:pPr>
    </w:p>
    <w:p w14:paraId="4D5770CF" w14:textId="1D8513BC" w:rsidR="009E4E6B" w:rsidRPr="00517C63" w:rsidRDefault="009E4E6B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2A907AD1" w14:textId="699806AD" w:rsidR="00450384" w:rsidRPr="00517C63" w:rsidRDefault="00450384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17C63">
        <w:rPr>
          <w:rFonts w:ascii="Arial" w:hAnsi="Arial" w:cs="Arial"/>
          <w:sz w:val="22"/>
          <w:szCs w:val="22"/>
        </w:rPr>
        <w:t>Mgr. Petr Novotný</w:t>
      </w:r>
      <w:r w:rsidR="00405C09">
        <w:rPr>
          <w:rFonts w:ascii="Arial" w:hAnsi="Arial" w:cs="Arial"/>
          <w:sz w:val="22"/>
          <w:szCs w:val="22"/>
        </w:rPr>
        <w:t>, v.r.</w:t>
      </w:r>
      <w:r w:rsidRPr="00517C63">
        <w:rPr>
          <w:rFonts w:ascii="Arial" w:hAnsi="Arial" w:cs="Arial"/>
          <w:sz w:val="22"/>
          <w:szCs w:val="22"/>
        </w:rPr>
        <w:t xml:space="preserve">                                                     Mgr. Radek Procházka</w:t>
      </w:r>
      <w:r w:rsidR="00405C09">
        <w:rPr>
          <w:rFonts w:ascii="Arial" w:hAnsi="Arial" w:cs="Arial"/>
          <w:sz w:val="22"/>
          <w:szCs w:val="22"/>
        </w:rPr>
        <w:t>, v.r.</w:t>
      </w:r>
    </w:p>
    <w:p w14:paraId="2D5BA312" w14:textId="21C9C02E" w:rsidR="00450384" w:rsidRDefault="00450384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17C63">
        <w:rPr>
          <w:rFonts w:ascii="Arial" w:hAnsi="Arial" w:cs="Arial"/>
          <w:sz w:val="22"/>
          <w:szCs w:val="22"/>
        </w:rPr>
        <w:t xml:space="preserve">       starosta                                                                             místostarosta</w:t>
      </w:r>
    </w:p>
    <w:p w14:paraId="53DE73FC" w14:textId="18146B22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625EAFFF" w14:textId="6592AFC3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476DBBC8" w14:textId="57C9CFBB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74331E3C" w14:textId="681BD3D0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0E99C1AF" w14:textId="3BA8185D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ABB6DB2" w14:textId="436C0B33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22F66C96" w14:textId="62B06DCA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2570BA2C" w14:textId="70A2F104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60507C9" w14:textId="7A08820F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37263B3" w14:textId="46679362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0E8DE9C6" w14:textId="754E1C3B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509DF254" w14:textId="566653C3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2EA8321D" w14:textId="059746F3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17898589" w14:textId="11D4A786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262B6F7C" w14:textId="6B60BD8A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79543AA2" w14:textId="2F5A6172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9593159" w14:textId="2DC7027E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46B76979" w14:textId="05562EA9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5648CBDB" w14:textId="41C16ED2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4C53519" w14:textId="0C92CC83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76BC7B8D" w14:textId="37DCD8BE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2E73C911" w14:textId="2AF55510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20CD1005" w14:textId="75EC550C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0687A746" w14:textId="1D28C9ED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40D743FE" w14:textId="1D583846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5C739677" w14:textId="5960468B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5D7F313D" w14:textId="7390DCD4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1774B1E5" w14:textId="72D961D9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7893D77A" w14:textId="5ABE53C9" w:rsidR="008331EF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52A13896" w14:textId="2A7F17FC" w:rsidR="008331EF" w:rsidRPr="00517C63" w:rsidRDefault="008331EF" w:rsidP="008B3916">
      <w:pPr>
        <w:pStyle w:val="Zkladntext"/>
        <w:tabs>
          <w:tab w:val="left" w:pos="1080"/>
          <w:tab w:val="left" w:pos="7020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8331EF">
        <w:rPr>
          <w:rFonts w:ascii="Arial" w:hAnsi="Arial" w:cs="Arial"/>
          <w:sz w:val="22"/>
          <w:szCs w:val="22"/>
        </w:rPr>
        <w:lastRenderedPageBreak/>
        <w:drawing>
          <wp:inline distT="0" distB="0" distL="0" distR="0" wp14:anchorId="68C7EC18" wp14:editId="58B954D8">
            <wp:extent cx="5877745" cy="8459381"/>
            <wp:effectExtent l="0" t="0" r="889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7745" cy="845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31EF" w:rsidRPr="00517C63" w:rsidSect="00717FE1">
      <w:pgSz w:w="11906" w:h="16838"/>
      <w:pgMar w:top="1560" w:right="1301" w:bottom="1418" w:left="13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293A7" w14:textId="77777777" w:rsidR="0004077E" w:rsidRDefault="0004077E" w:rsidP="00B43840">
      <w:pPr>
        <w:spacing w:after="0" w:line="240" w:lineRule="auto"/>
      </w:pPr>
      <w:r>
        <w:separator/>
      </w:r>
    </w:p>
  </w:endnote>
  <w:endnote w:type="continuationSeparator" w:id="0">
    <w:p w14:paraId="3C2C0C85" w14:textId="77777777" w:rsidR="0004077E" w:rsidRDefault="0004077E" w:rsidP="00B43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CE 55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F1E09" w14:textId="77777777" w:rsidR="0004077E" w:rsidRDefault="0004077E" w:rsidP="00B43840">
      <w:pPr>
        <w:spacing w:after="0" w:line="240" w:lineRule="auto"/>
      </w:pPr>
      <w:r>
        <w:separator/>
      </w:r>
    </w:p>
  </w:footnote>
  <w:footnote w:type="continuationSeparator" w:id="0">
    <w:p w14:paraId="2C35EF4B" w14:textId="77777777" w:rsidR="0004077E" w:rsidRDefault="0004077E" w:rsidP="00B43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6FE4"/>
    <w:multiLevelType w:val="hybridMultilevel"/>
    <w:tmpl w:val="DFAEB95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5456CA"/>
    <w:multiLevelType w:val="hybridMultilevel"/>
    <w:tmpl w:val="A9128CB6"/>
    <w:lvl w:ilvl="0" w:tplc="0405000F">
      <w:start w:val="1"/>
      <w:numFmt w:val="decimal"/>
      <w:lvlText w:val="%1."/>
      <w:lvlJc w:val="left"/>
      <w:pPr>
        <w:ind w:left="1380" w:hanging="360"/>
      </w:pPr>
    </w:lvl>
    <w:lvl w:ilvl="1" w:tplc="04050019" w:tentative="1">
      <w:start w:val="1"/>
      <w:numFmt w:val="lowerLetter"/>
      <w:lvlText w:val="%2."/>
      <w:lvlJc w:val="left"/>
      <w:pPr>
        <w:ind w:left="2100" w:hanging="360"/>
      </w:pPr>
    </w:lvl>
    <w:lvl w:ilvl="2" w:tplc="0405001B" w:tentative="1">
      <w:start w:val="1"/>
      <w:numFmt w:val="lowerRoman"/>
      <w:lvlText w:val="%3."/>
      <w:lvlJc w:val="right"/>
      <w:pPr>
        <w:ind w:left="2820" w:hanging="180"/>
      </w:pPr>
    </w:lvl>
    <w:lvl w:ilvl="3" w:tplc="0405000F" w:tentative="1">
      <w:start w:val="1"/>
      <w:numFmt w:val="decimal"/>
      <w:lvlText w:val="%4."/>
      <w:lvlJc w:val="left"/>
      <w:pPr>
        <w:ind w:left="3540" w:hanging="360"/>
      </w:pPr>
    </w:lvl>
    <w:lvl w:ilvl="4" w:tplc="04050019" w:tentative="1">
      <w:start w:val="1"/>
      <w:numFmt w:val="lowerLetter"/>
      <w:lvlText w:val="%5."/>
      <w:lvlJc w:val="left"/>
      <w:pPr>
        <w:ind w:left="4260" w:hanging="360"/>
      </w:pPr>
    </w:lvl>
    <w:lvl w:ilvl="5" w:tplc="0405001B" w:tentative="1">
      <w:start w:val="1"/>
      <w:numFmt w:val="lowerRoman"/>
      <w:lvlText w:val="%6."/>
      <w:lvlJc w:val="right"/>
      <w:pPr>
        <w:ind w:left="4980" w:hanging="180"/>
      </w:pPr>
    </w:lvl>
    <w:lvl w:ilvl="6" w:tplc="0405000F" w:tentative="1">
      <w:start w:val="1"/>
      <w:numFmt w:val="decimal"/>
      <w:lvlText w:val="%7."/>
      <w:lvlJc w:val="left"/>
      <w:pPr>
        <w:ind w:left="5700" w:hanging="360"/>
      </w:pPr>
    </w:lvl>
    <w:lvl w:ilvl="7" w:tplc="04050019" w:tentative="1">
      <w:start w:val="1"/>
      <w:numFmt w:val="lowerLetter"/>
      <w:lvlText w:val="%8."/>
      <w:lvlJc w:val="left"/>
      <w:pPr>
        <w:ind w:left="6420" w:hanging="360"/>
      </w:pPr>
    </w:lvl>
    <w:lvl w:ilvl="8" w:tplc="040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 w15:restartNumberingAfterBreak="0">
    <w:nsid w:val="08F54CD3"/>
    <w:multiLevelType w:val="hybridMultilevel"/>
    <w:tmpl w:val="E572F1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2115C"/>
    <w:multiLevelType w:val="hybridMultilevel"/>
    <w:tmpl w:val="4594A79E"/>
    <w:lvl w:ilvl="0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4" w15:restartNumberingAfterBreak="0">
    <w:nsid w:val="0DF473D9"/>
    <w:multiLevelType w:val="hybridMultilevel"/>
    <w:tmpl w:val="13F29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145F4"/>
    <w:multiLevelType w:val="hybridMultilevel"/>
    <w:tmpl w:val="8C54F4D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E4F2CDB"/>
    <w:multiLevelType w:val="hybridMultilevel"/>
    <w:tmpl w:val="BD5630A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855496"/>
    <w:multiLevelType w:val="hybridMultilevel"/>
    <w:tmpl w:val="AF1C5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B673D"/>
    <w:multiLevelType w:val="hybridMultilevel"/>
    <w:tmpl w:val="59ACA8F2"/>
    <w:lvl w:ilvl="0" w:tplc="FBA48D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80B1CFC"/>
    <w:multiLevelType w:val="multilevel"/>
    <w:tmpl w:val="53A8A8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C72DAF"/>
    <w:multiLevelType w:val="hybridMultilevel"/>
    <w:tmpl w:val="9ABE157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BA6240"/>
    <w:multiLevelType w:val="hybridMultilevel"/>
    <w:tmpl w:val="1D6ABB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43284"/>
    <w:multiLevelType w:val="hybridMultilevel"/>
    <w:tmpl w:val="CF1279AC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261D3"/>
    <w:multiLevelType w:val="hybridMultilevel"/>
    <w:tmpl w:val="024C99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0E2C9F"/>
    <w:multiLevelType w:val="hybridMultilevel"/>
    <w:tmpl w:val="54ACBB32"/>
    <w:lvl w:ilvl="0" w:tplc="8932E3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9ECC7A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6CA4"/>
    <w:multiLevelType w:val="multilevel"/>
    <w:tmpl w:val="05DE81E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94A79A1"/>
    <w:multiLevelType w:val="hybridMultilevel"/>
    <w:tmpl w:val="C8282D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7D7FA8"/>
    <w:multiLevelType w:val="multilevel"/>
    <w:tmpl w:val="26700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BC0463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</w:lvl>
  </w:abstractNum>
  <w:abstractNum w:abstractNumId="19" w15:restartNumberingAfterBreak="0">
    <w:nsid w:val="3B0B59F7"/>
    <w:multiLevelType w:val="hybridMultilevel"/>
    <w:tmpl w:val="61EC07B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E987DD0"/>
    <w:multiLevelType w:val="hybridMultilevel"/>
    <w:tmpl w:val="4E8A9A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C3053A"/>
    <w:multiLevelType w:val="hybridMultilevel"/>
    <w:tmpl w:val="56BE32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5650C"/>
    <w:multiLevelType w:val="hybridMultilevel"/>
    <w:tmpl w:val="1668F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D68D6"/>
    <w:multiLevelType w:val="hybridMultilevel"/>
    <w:tmpl w:val="DD407C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D0532"/>
    <w:multiLevelType w:val="multilevel"/>
    <w:tmpl w:val="E96EB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8669FE"/>
    <w:multiLevelType w:val="hybridMultilevel"/>
    <w:tmpl w:val="08EA349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CF74AD"/>
    <w:multiLevelType w:val="hybridMultilevel"/>
    <w:tmpl w:val="BE987570"/>
    <w:lvl w:ilvl="0" w:tplc="396EA5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5031335F"/>
    <w:multiLevelType w:val="hybridMultilevel"/>
    <w:tmpl w:val="C41AD5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A81F47"/>
    <w:multiLevelType w:val="hybridMultilevel"/>
    <w:tmpl w:val="7E56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704EB9"/>
    <w:multiLevelType w:val="hybridMultilevel"/>
    <w:tmpl w:val="9670C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A1498"/>
    <w:multiLevelType w:val="hybridMultilevel"/>
    <w:tmpl w:val="0A5A5FF0"/>
    <w:lvl w:ilvl="0" w:tplc="D0F83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64037"/>
    <w:multiLevelType w:val="hybridMultilevel"/>
    <w:tmpl w:val="31ECA92C"/>
    <w:lvl w:ilvl="0" w:tplc="418E6A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740EF"/>
    <w:multiLevelType w:val="hybridMultilevel"/>
    <w:tmpl w:val="0CF2F586"/>
    <w:lvl w:ilvl="0" w:tplc="3F76F858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6C6C73"/>
    <w:multiLevelType w:val="multilevel"/>
    <w:tmpl w:val="B1686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B3494E"/>
    <w:multiLevelType w:val="hybridMultilevel"/>
    <w:tmpl w:val="935C943E"/>
    <w:lvl w:ilvl="0" w:tplc="9014F9A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935DA8"/>
    <w:multiLevelType w:val="hybridMultilevel"/>
    <w:tmpl w:val="11E4A5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41922"/>
    <w:multiLevelType w:val="hybridMultilevel"/>
    <w:tmpl w:val="CD7EE65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20B70"/>
    <w:multiLevelType w:val="hybridMultilevel"/>
    <w:tmpl w:val="286C2854"/>
    <w:lvl w:ilvl="0" w:tplc="873CB14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68C29BA"/>
    <w:multiLevelType w:val="hybridMultilevel"/>
    <w:tmpl w:val="F7B4584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691A9C"/>
    <w:multiLevelType w:val="hybridMultilevel"/>
    <w:tmpl w:val="687CB6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8B86E3A"/>
    <w:multiLevelType w:val="hybridMultilevel"/>
    <w:tmpl w:val="1CCE957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9871219"/>
    <w:multiLevelType w:val="hybridMultilevel"/>
    <w:tmpl w:val="0A6E95E6"/>
    <w:lvl w:ilvl="0" w:tplc="11AAFA54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C7B6B"/>
    <w:multiLevelType w:val="hybridMultilevel"/>
    <w:tmpl w:val="A6EE90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E3205"/>
    <w:multiLevelType w:val="hybridMultilevel"/>
    <w:tmpl w:val="872AFF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664ED8">
      <w:start w:val="1"/>
      <w:numFmt w:val="lowerLetter"/>
      <w:lvlText w:val="%2)"/>
      <w:lvlJc w:val="left"/>
      <w:pPr>
        <w:ind w:left="1635" w:hanging="55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477379">
    <w:abstractNumId w:val="37"/>
  </w:num>
  <w:num w:numId="2" w16cid:durableId="675350689">
    <w:abstractNumId w:val="26"/>
  </w:num>
  <w:num w:numId="3" w16cid:durableId="1849321568">
    <w:abstractNumId w:val="8"/>
  </w:num>
  <w:num w:numId="4" w16cid:durableId="345138821">
    <w:abstractNumId w:val="32"/>
  </w:num>
  <w:num w:numId="5" w16cid:durableId="880476311">
    <w:abstractNumId w:val="39"/>
  </w:num>
  <w:num w:numId="6" w16cid:durableId="1064840816">
    <w:abstractNumId w:val="19"/>
  </w:num>
  <w:num w:numId="7" w16cid:durableId="705524741">
    <w:abstractNumId w:val="6"/>
  </w:num>
  <w:num w:numId="8" w16cid:durableId="962541437">
    <w:abstractNumId w:val="0"/>
  </w:num>
  <w:num w:numId="9" w16cid:durableId="709231808">
    <w:abstractNumId w:val="40"/>
  </w:num>
  <w:num w:numId="10" w16cid:durableId="1757088531">
    <w:abstractNumId w:val="3"/>
  </w:num>
  <w:num w:numId="11" w16cid:durableId="2020081821">
    <w:abstractNumId w:val="24"/>
  </w:num>
  <w:num w:numId="12" w16cid:durableId="590623323">
    <w:abstractNumId w:val="17"/>
  </w:num>
  <w:num w:numId="13" w16cid:durableId="272710206">
    <w:abstractNumId w:val="9"/>
  </w:num>
  <w:num w:numId="14" w16cid:durableId="437025389">
    <w:abstractNumId w:val="33"/>
  </w:num>
  <w:num w:numId="15" w16cid:durableId="1603369265">
    <w:abstractNumId w:val="23"/>
  </w:num>
  <w:num w:numId="16" w16cid:durableId="27537540">
    <w:abstractNumId w:val="36"/>
  </w:num>
  <w:num w:numId="17" w16cid:durableId="1583833399">
    <w:abstractNumId w:val="12"/>
  </w:num>
  <w:num w:numId="18" w16cid:durableId="1985813672">
    <w:abstractNumId w:val="35"/>
  </w:num>
  <w:num w:numId="19" w16cid:durableId="495612995">
    <w:abstractNumId w:val="11"/>
  </w:num>
  <w:num w:numId="20" w16cid:durableId="516699970">
    <w:abstractNumId w:val="43"/>
  </w:num>
  <w:num w:numId="21" w16cid:durableId="801113269">
    <w:abstractNumId w:val="2"/>
  </w:num>
  <w:num w:numId="22" w16cid:durableId="945111726">
    <w:abstractNumId w:val="14"/>
  </w:num>
  <w:num w:numId="23" w16cid:durableId="772551915">
    <w:abstractNumId w:val="1"/>
  </w:num>
  <w:num w:numId="24" w16cid:durableId="1349215957">
    <w:abstractNumId w:val="18"/>
  </w:num>
  <w:num w:numId="25" w16cid:durableId="444736937">
    <w:abstractNumId w:val="4"/>
  </w:num>
  <w:num w:numId="26" w16cid:durableId="1441293420">
    <w:abstractNumId w:val="29"/>
  </w:num>
  <w:num w:numId="27" w16cid:durableId="804853355">
    <w:abstractNumId w:val="21"/>
  </w:num>
  <w:num w:numId="28" w16cid:durableId="1619868930">
    <w:abstractNumId w:val="30"/>
  </w:num>
  <w:num w:numId="29" w16cid:durableId="1647316889">
    <w:abstractNumId w:val="10"/>
  </w:num>
  <w:num w:numId="30" w16cid:durableId="241068253">
    <w:abstractNumId w:val="28"/>
  </w:num>
  <w:num w:numId="31" w16cid:durableId="1157309031">
    <w:abstractNumId w:val="5"/>
  </w:num>
  <w:num w:numId="32" w16cid:durableId="2068796567">
    <w:abstractNumId w:val="31"/>
  </w:num>
  <w:num w:numId="33" w16cid:durableId="1245915353">
    <w:abstractNumId w:val="22"/>
  </w:num>
  <w:num w:numId="34" w16cid:durableId="1207252932">
    <w:abstractNumId w:val="27"/>
  </w:num>
  <w:num w:numId="35" w16cid:durableId="934678410">
    <w:abstractNumId w:val="15"/>
  </w:num>
  <w:num w:numId="36" w16cid:durableId="1560558552">
    <w:abstractNumId w:val="7"/>
  </w:num>
  <w:num w:numId="37" w16cid:durableId="1777825776">
    <w:abstractNumId w:val="16"/>
  </w:num>
  <w:num w:numId="38" w16cid:durableId="797182814">
    <w:abstractNumId w:val="25"/>
  </w:num>
  <w:num w:numId="39" w16cid:durableId="1039664297">
    <w:abstractNumId w:val="13"/>
  </w:num>
  <w:num w:numId="40" w16cid:durableId="1907564421">
    <w:abstractNumId w:val="38"/>
  </w:num>
  <w:num w:numId="41" w16cid:durableId="1229880113">
    <w:abstractNumId w:val="20"/>
  </w:num>
  <w:num w:numId="42" w16cid:durableId="1984239444">
    <w:abstractNumId w:val="42"/>
  </w:num>
  <w:num w:numId="43" w16cid:durableId="1398045253">
    <w:abstractNumId w:val="41"/>
  </w:num>
  <w:num w:numId="44" w16cid:durableId="97210147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2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7FE1"/>
    <w:rsid w:val="000013EC"/>
    <w:rsid w:val="00001731"/>
    <w:rsid w:val="000065BF"/>
    <w:rsid w:val="000107AF"/>
    <w:rsid w:val="00014FF8"/>
    <w:rsid w:val="0004077E"/>
    <w:rsid w:val="000425DB"/>
    <w:rsid w:val="00053776"/>
    <w:rsid w:val="000633EE"/>
    <w:rsid w:val="00063EFE"/>
    <w:rsid w:val="000658C2"/>
    <w:rsid w:val="00070DB3"/>
    <w:rsid w:val="00077947"/>
    <w:rsid w:val="000846C5"/>
    <w:rsid w:val="00090F96"/>
    <w:rsid w:val="000A3B11"/>
    <w:rsid w:val="000C3676"/>
    <w:rsid w:val="000D36CF"/>
    <w:rsid w:val="000E234B"/>
    <w:rsid w:val="000E3CBA"/>
    <w:rsid w:val="000E475A"/>
    <w:rsid w:val="000F2A1D"/>
    <w:rsid w:val="000F4AD5"/>
    <w:rsid w:val="000F7AAC"/>
    <w:rsid w:val="001157E6"/>
    <w:rsid w:val="00132467"/>
    <w:rsid w:val="0013637F"/>
    <w:rsid w:val="001545E4"/>
    <w:rsid w:val="00173A09"/>
    <w:rsid w:val="00185591"/>
    <w:rsid w:val="00191194"/>
    <w:rsid w:val="0019449D"/>
    <w:rsid w:val="001A0484"/>
    <w:rsid w:val="001B1ED4"/>
    <w:rsid w:val="001B245E"/>
    <w:rsid w:val="001C1A8B"/>
    <w:rsid w:val="001D5E38"/>
    <w:rsid w:val="001D7060"/>
    <w:rsid w:val="001E2989"/>
    <w:rsid w:val="001E3BB3"/>
    <w:rsid w:val="001E6647"/>
    <w:rsid w:val="001E76F3"/>
    <w:rsid w:val="001F767A"/>
    <w:rsid w:val="002021A2"/>
    <w:rsid w:val="002044FA"/>
    <w:rsid w:val="00214500"/>
    <w:rsid w:val="002461F5"/>
    <w:rsid w:val="00252B22"/>
    <w:rsid w:val="00256E41"/>
    <w:rsid w:val="00264B59"/>
    <w:rsid w:val="00274F87"/>
    <w:rsid w:val="002A46EA"/>
    <w:rsid w:val="002A6921"/>
    <w:rsid w:val="002B1302"/>
    <w:rsid w:val="002C0445"/>
    <w:rsid w:val="002D17E7"/>
    <w:rsid w:val="002D4A79"/>
    <w:rsid w:val="002D7ACA"/>
    <w:rsid w:val="002E6712"/>
    <w:rsid w:val="00301838"/>
    <w:rsid w:val="00303910"/>
    <w:rsid w:val="00324684"/>
    <w:rsid w:val="00325354"/>
    <w:rsid w:val="00326CE6"/>
    <w:rsid w:val="00330B79"/>
    <w:rsid w:val="00335555"/>
    <w:rsid w:val="00340562"/>
    <w:rsid w:val="00350D12"/>
    <w:rsid w:val="0035214E"/>
    <w:rsid w:val="003547BA"/>
    <w:rsid w:val="00357F3D"/>
    <w:rsid w:val="00361678"/>
    <w:rsid w:val="003659FD"/>
    <w:rsid w:val="00376FC5"/>
    <w:rsid w:val="00394894"/>
    <w:rsid w:val="003A2F41"/>
    <w:rsid w:val="003A5403"/>
    <w:rsid w:val="003A7E45"/>
    <w:rsid w:val="003B37C8"/>
    <w:rsid w:val="003C251F"/>
    <w:rsid w:val="003D6F37"/>
    <w:rsid w:val="003F542C"/>
    <w:rsid w:val="00403C3F"/>
    <w:rsid w:val="00403CB5"/>
    <w:rsid w:val="00405C09"/>
    <w:rsid w:val="00407C0A"/>
    <w:rsid w:val="00407F9C"/>
    <w:rsid w:val="0042101F"/>
    <w:rsid w:val="00421147"/>
    <w:rsid w:val="004250D5"/>
    <w:rsid w:val="004338F8"/>
    <w:rsid w:val="004340AC"/>
    <w:rsid w:val="0043591E"/>
    <w:rsid w:val="0043687E"/>
    <w:rsid w:val="00440890"/>
    <w:rsid w:val="004462A7"/>
    <w:rsid w:val="00446359"/>
    <w:rsid w:val="00446F16"/>
    <w:rsid w:val="00450384"/>
    <w:rsid w:val="00472778"/>
    <w:rsid w:val="004738F2"/>
    <w:rsid w:val="0048293D"/>
    <w:rsid w:val="0048404E"/>
    <w:rsid w:val="0048574E"/>
    <w:rsid w:val="004A7C59"/>
    <w:rsid w:val="004C0770"/>
    <w:rsid w:val="004C4437"/>
    <w:rsid w:val="00501C50"/>
    <w:rsid w:val="00503CEA"/>
    <w:rsid w:val="005130CE"/>
    <w:rsid w:val="0051502D"/>
    <w:rsid w:val="00517C63"/>
    <w:rsid w:val="00524147"/>
    <w:rsid w:val="00527861"/>
    <w:rsid w:val="0053362A"/>
    <w:rsid w:val="005446C2"/>
    <w:rsid w:val="00553FAE"/>
    <w:rsid w:val="00554CDA"/>
    <w:rsid w:val="00575AED"/>
    <w:rsid w:val="00580103"/>
    <w:rsid w:val="00580917"/>
    <w:rsid w:val="0059267C"/>
    <w:rsid w:val="0059477D"/>
    <w:rsid w:val="00595838"/>
    <w:rsid w:val="005A3829"/>
    <w:rsid w:val="005D24D0"/>
    <w:rsid w:val="005D25C9"/>
    <w:rsid w:val="005D768F"/>
    <w:rsid w:val="005E2F45"/>
    <w:rsid w:val="005E472B"/>
    <w:rsid w:val="005F1A41"/>
    <w:rsid w:val="0060387F"/>
    <w:rsid w:val="00603DD9"/>
    <w:rsid w:val="00615711"/>
    <w:rsid w:val="00617824"/>
    <w:rsid w:val="00633A8F"/>
    <w:rsid w:val="00645623"/>
    <w:rsid w:val="00645CA2"/>
    <w:rsid w:val="00652EB4"/>
    <w:rsid w:val="006551F4"/>
    <w:rsid w:val="006616E5"/>
    <w:rsid w:val="006770B5"/>
    <w:rsid w:val="006879AE"/>
    <w:rsid w:val="0069330B"/>
    <w:rsid w:val="006A63B6"/>
    <w:rsid w:val="006C25AC"/>
    <w:rsid w:val="006E2C97"/>
    <w:rsid w:val="006E5CE0"/>
    <w:rsid w:val="00710FC9"/>
    <w:rsid w:val="00717FE1"/>
    <w:rsid w:val="00722661"/>
    <w:rsid w:val="00725216"/>
    <w:rsid w:val="00725C65"/>
    <w:rsid w:val="0072646E"/>
    <w:rsid w:val="0073144B"/>
    <w:rsid w:val="00732414"/>
    <w:rsid w:val="0073651F"/>
    <w:rsid w:val="00737D3D"/>
    <w:rsid w:val="00742E28"/>
    <w:rsid w:val="007443AD"/>
    <w:rsid w:val="007537FA"/>
    <w:rsid w:val="00763993"/>
    <w:rsid w:val="0076581C"/>
    <w:rsid w:val="00766B8B"/>
    <w:rsid w:val="007679C3"/>
    <w:rsid w:val="007742C7"/>
    <w:rsid w:val="007A4BF5"/>
    <w:rsid w:val="007B07CF"/>
    <w:rsid w:val="007B15A2"/>
    <w:rsid w:val="007B4F9B"/>
    <w:rsid w:val="007C2000"/>
    <w:rsid w:val="007C49E0"/>
    <w:rsid w:val="007D4792"/>
    <w:rsid w:val="007D4EB9"/>
    <w:rsid w:val="007E0050"/>
    <w:rsid w:val="007E06DA"/>
    <w:rsid w:val="007F725B"/>
    <w:rsid w:val="0080065A"/>
    <w:rsid w:val="0080165E"/>
    <w:rsid w:val="00802DC9"/>
    <w:rsid w:val="008040AD"/>
    <w:rsid w:val="00810BCE"/>
    <w:rsid w:val="0083140D"/>
    <w:rsid w:val="008331EF"/>
    <w:rsid w:val="00841336"/>
    <w:rsid w:val="00843217"/>
    <w:rsid w:val="00846F44"/>
    <w:rsid w:val="0085210F"/>
    <w:rsid w:val="00876DED"/>
    <w:rsid w:val="008860E1"/>
    <w:rsid w:val="00890784"/>
    <w:rsid w:val="008A46AB"/>
    <w:rsid w:val="008A6A95"/>
    <w:rsid w:val="008A737A"/>
    <w:rsid w:val="008B19C8"/>
    <w:rsid w:val="008B290F"/>
    <w:rsid w:val="008B3916"/>
    <w:rsid w:val="008B67E7"/>
    <w:rsid w:val="008C7FFD"/>
    <w:rsid w:val="008D5D41"/>
    <w:rsid w:val="008D7165"/>
    <w:rsid w:val="008E4164"/>
    <w:rsid w:val="008E5DFC"/>
    <w:rsid w:val="008F3C2D"/>
    <w:rsid w:val="008F5727"/>
    <w:rsid w:val="009046A7"/>
    <w:rsid w:val="0090646F"/>
    <w:rsid w:val="00911C02"/>
    <w:rsid w:val="0091370D"/>
    <w:rsid w:val="00926871"/>
    <w:rsid w:val="00940E41"/>
    <w:rsid w:val="0095230D"/>
    <w:rsid w:val="00966510"/>
    <w:rsid w:val="00972D19"/>
    <w:rsid w:val="00976EA9"/>
    <w:rsid w:val="00992D57"/>
    <w:rsid w:val="009A4470"/>
    <w:rsid w:val="009A4970"/>
    <w:rsid w:val="009B0639"/>
    <w:rsid w:val="009B5047"/>
    <w:rsid w:val="009B6A25"/>
    <w:rsid w:val="009B7CE8"/>
    <w:rsid w:val="009C2FB0"/>
    <w:rsid w:val="009C6566"/>
    <w:rsid w:val="009C7143"/>
    <w:rsid w:val="009D3457"/>
    <w:rsid w:val="009E4E6B"/>
    <w:rsid w:val="009F02A6"/>
    <w:rsid w:val="00A10767"/>
    <w:rsid w:val="00A37B8C"/>
    <w:rsid w:val="00A40D51"/>
    <w:rsid w:val="00A56CCE"/>
    <w:rsid w:val="00A64568"/>
    <w:rsid w:val="00A717B9"/>
    <w:rsid w:val="00A737AC"/>
    <w:rsid w:val="00A744E9"/>
    <w:rsid w:val="00A7700B"/>
    <w:rsid w:val="00A90217"/>
    <w:rsid w:val="00A9134A"/>
    <w:rsid w:val="00AA1534"/>
    <w:rsid w:val="00AA2BA5"/>
    <w:rsid w:val="00AA7E27"/>
    <w:rsid w:val="00AB0E84"/>
    <w:rsid w:val="00AB66F9"/>
    <w:rsid w:val="00AC2020"/>
    <w:rsid w:val="00AD1DD7"/>
    <w:rsid w:val="00AE6B8E"/>
    <w:rsid w:val="00AF0D05"/>
    <w:rsid w:val="00AF25F8"/>
    <w:rsid w:val="00AF3DE4"/>
    <w:rsid w:val="00B05EB1"/>
    <w:rsid w:val="00B0746F"/>
    <w:rsid w:val="00B14AD0"/>
    <w:rsid w:val="00B25641"/>
    <w:rsid w:val="00B25BAA"/>
    <w:rsid w:val="00B27B04"/>
    <w:rsid w:val="00B30535"/>
    <w:rsid w:val="00B37C8C"/>
    <w:rsid w:val="00B42D5F"/>
    <w:rsid w:val="00B43840"/>
    <w:rsid w:val="00B535AD"/>
    <w:rsid w:val="00B56037"/>
    <w:rsid w:val="00B70195"/>
    <w:rsid w:val="00B72722"/>
    <w:rsid w:val="00B84346"/>
    <w:rsid w:val="00B8686A"/>
    <w:rsid w:val="00B878C3"/>
    <w:rsid w:val="00B93181"/>
    <w:rsid w:val="00BA3AE6"/>
    <w:rsid w:val="00BA73D0"/>
    <w:rsid w:val="00BB76BF"/>
    <w:rsid w:val="00BE10CF"/>
    <w:rsid w:val="00C01907"/>
    <w:rsid w:val="00C10517"/>
    <w:rsid w:val="00C10814"/>
    <w:rsid w:val="00C10CCE"/>
    <w:rsid w:val="00C10CEE"/>
    <w:rsid w:val="00C2659B"/>
    <w:rsid w:val="00C34DE0"/>
    <w:rsid w:val="00C64346"/>
    <w:rsid w:val="00C67E18"/>
    <w:rsid w:val="00C81873"/>
    <w:rsid w:val="00C85C80"/>
    <w:rsid w:val="00C9024C"/>
    <w:rsid w:val="00CA0E2E"/>
    <w:rsid w:val="00CA211C"/>
    <w:rsid w:val="00CB0958"/>
    <w:rsid w:val="00CB6D4E"/>
    <w:rsid w:val="00CC04D8"/>
    <w:rsid w:val="00CC52EE"/>
    <w:rsid w:val="00CC696C"/>
    <w:rsid w:val="00CD2029"/>
    <w:rsid w:val="00CE313A"/>
    <w:rsid w:val="00CE3723"/>
    <w:rsid w:val="00CE3D6E"/>
    <w:rsid w:val="00CE3DFC"/>
    <w:rsid w:val="00CE7FE2"/>
    <w:rsid w:val="00CF4A6E"/>
    <w:rsid w:val="00D05433"/>
    <w:rsid w:val="00D1401C"/>
    <w:rsid w:val="00D1460E"/>
    <w:rsid w:val="00D1770C"/>
    <w:rsid w:val="00D31289"/>
    <w:rsid w:val="00D37D9A"/>
    <w:rsid w:val="00D44190"/>
    <w:rsid w:val="00D47CF0"/>
    <w:rsid w:val="00D54B7E"/>
    <w:rsid w:val="00D62F28"/>
    <w:rsid w:val="00D70D6C"/>
    <w:rsid w:val="00D84D7A"/>
    <w:rsid w:val="00D86AAF"/>
    <w:rsid w:val="00D96705"/>
    <w:rsid w:val="00DB0004"/>
    <w:rsid w:val="00DB2F3B"/>
    <w:rsid w:val="00DB6A8E"/>
    <w:rsid w:val="00DC26F7"/>
    <w:rsid w:val="00DD082B"/>
    <w:rsid w:val="00DD3B12"/>
    <w:rsid w:val="00DE0F78"/>
    <w:rsid w:val="00DE47A1"/>
    <w:rsid w:val="00DF2481"/>
    <w:rsid w:val="00DF4853"/>
    <w:rsid w:val="00DF7DB4"/>
    <w:rsid w:val="00E110BD"/>
    <w:rsid w:val="00E22599"/>
    <w:rsid w:val="00E25761"/>
    <w:rsid w:val="00E26DF2"/>
    <w:rsid w:val="00E42EC3"/>
    <w:rsid w:val="00E46E2E"/>
    <w:rsid w:val="00E566A9"/>
    <w:rsid w:val="00E60997"/>
    <w:rsid w:val="00E62D0E"/>
    <w:rsid w:val="00E648ED"/>
    <w:rsid w:val="00E7257D"/>
    <w:rsid w:val="00E81467"/>
    <w:rsid w:val="00E850DB"/>
    <w:rsid w:val="00E96BF4"/>
    <w:rsid w:val="00EA0F22"/>
    <w:rsid w:val="00EC3F20"/>
    <w:rsid w:val="00EC4482"/>
    <w:rsid w:val="00EE4FC6"/>
    <w:rsid w:val="00EF3706"/>
    <w:rsid w:val="00EF6E9B"/>
    <w:rsid w:val="00F06ED2"/>
    <w:rsid w:val="00F11740"/>
    <w:rsid w:val="00F228B5"/>
    <w:rsid w:val="00F308A0"/>
    <w:rsid w:val="00F3793B"/>
    <w:rsid w:val="00F64CAE"/>
    <w:rsid w:val="00F72F1C"/>
    <w:rsid w:val="00F747CB"/>
    <w:rsid w:val="00F77F1E"/>
    <w:rsid w:val="00F82DB0"/>
    <w:rsid w:val="00F966D8"/>
    <w:rsid w:val="00FA506C"/>
    <w:rsid w:val="00FB19DE"/>
    <w:rsid w:val="00FC25B6"/>
    <w:rsid w:val="00FC6DB0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83B0"/>
  <w15:docId w15:val="{FCE8CC02-05B7-4A1B-A3E6-D5FE2981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475A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1E76F3"/>
    <w:pPr>
      <w:keepNext/>
      <w:keepLines/>
      <w:numPr>
        <w:numId w:val="24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3B37C8"/>
    <w:pPr>
      <w:numPr>
        <w:ilvl w:val="1"/>
        <w:numId w:val="24"/>
      </w:num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76F3"/>
    <w:pPr>
      <w:keepNext/>
      <w:keepLines/>
      <w:numPr>
        <w:ilvl w:val="2"/>
        <w:numId w:val="24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76F3"/>
    <w:pPr>
      <w:keepNext/>
      <w:keepLines/>
      <w:numPr>
        <w:ilvl w:val="3"/>
        <w:numId w:val="24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link w:val="Nadpis5Char"/>
    <w:uiPriority w:val="9"/>
    <w:qFormat/>
    <w:rsid w:val="003B37C8"/>
    <w:pPr>
      <w:numPr>
        <w:ilvl w:val="4"/>
        <w:numId w:val="24"/>
      </w:num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76F3"/>
    <w:pPr>
      <w:keepNext/>
      <w:keepLines/>
      <w:numPr>
        <w:ilvl w:val="5"/>
        <w:numId w:val="24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76F3"/>
    <w:pPr>
      <w:keepNext/>
      <w:keepLines/>
      <w:numPr>
        <w:ilvl w:val="6"/>
        <w:numId w:val="24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76F3"/>
    <w:pPr>
      <w:keepNext/>
      <w:keepLines/>
      <w:numPr>
        <w:ilvl w:val="7"/>
        <w:numId w:val="24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76F3"/>
    <w:pPr>
      <w:keepNext/>
      <w:keepLines/>
      <w:numPr>
        <w:ilvl w:val="8"/>
        <w:numId w:val="24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17FE1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717FE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lalnk">
    <w:name w:val="Čísla článků"/>
    <w:basedOn w:val="Normln"/>
    <w:rsid w:val="00717FE1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styleId="Normlnweb">
    <w:name w:val="Normal (Web)"/>
    <w:basedOn w:val="Normln"/>
    <w:uiPriority w:val="99"/>
    <w:semiHidden/>
    <w:unhideWhenUsed/>
    <w:rsid w:val="00A717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1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7B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uiPriority w:val="99"/>
    <w:qFormat/>
    <w:rsid w:val="00CC04D8"/>
    <w:pPr>
      <w:ind w:left="720"/>
    </w:pPr>
    <w:rPr>
      <w:rFonts w:cs="Calibri"/>
      <w:lang w:eastAsia="en-US"/>
    </w:rPr>
  </w:style>
  <w:style w:type="character" w:styleId="Hypertextovodkaz">
    <w:name w:val="Hyperlink"/>
    <w:basedOn w:val="Standardnpsmoodstavce"/>
    <w:uiPriority w:val="99"/>
    <w:rsid w:val="00CC04D8"/>
    <w:rPr>
      <w:rFonts w:cs="Times New Roman"/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3B37C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5Char">
    <w:name w:val="Nadpis 5 Char"/>
    <w:basedOn w:val="Standardnpsmoodstavce"/>
    <w:link w:val="Nadpis5"/>
    <w:uiPriority w:val="9"/>
    <w:rsid w:val="003B37C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37C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384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384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43840"/>
    <w:rPr>
      <w:vertAlign w:val="superscript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A5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A506C"/>
    <w:rPr>
      <w:rFonts w:ascii="Courier New" w:eastAsia="Times New Roman" w:hAnsi="Courier New" w:cs="Courier New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1E76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76F3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76F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76F3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76F3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76F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76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Default">
    <w:name w:val="Default"/>
    <w:rsid w:val="008A737A"/>
    <w:pPr>
      <w:autoSpaceDE w:val="0"/>
      <w:autoSpaceDN w:val="0"/>
      <w:adjustRightInd w:val="0"/>
    </w:pPr>
    <w:rPr>
      <w:rFonts w:ascii="Helvetica CE 55 Roman" w:hAnsi="Helvetica CE 55 Roman" w:cs="Helvetica CE 55 Roman"/>
      <w:color w:val="000000"/>
      <w:sz w:val="24"/>
      <w:szCs w:val="24"/>
    </w:rPr>
  </w:style>
  <w:style w:type="character" w:customStyle="1" w:styleId="A1">
    <w:name w:val="A1"/>
    <w:uiPriority w:val="99"/>
    <w:rsid w:val="008A737A"/>
    <w:rPr>
      <w:rFonts w:cs="Helvetica CE 55 Roman"/>
      <w:color w:val="000000"/>
      <w:sz w:val="40"/>
      <w:szCs w:val="40"/>
    </w:rPr>
  </w:style>
  <w:style w:type="paragraph" w:styleId="Prosttext">
    <w:name w:val="Plain Text"/>
    <w:basedOn w:val="Normln"/>
    <w:link w:val="ProsttextChar"/>
    <w:uiPriority w:val="99"/>
    <w:unhideWhenUsed/>
    <w:rsid w:val="00DC26F7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DC26F7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5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8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02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35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103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60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159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4949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6264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3631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1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8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8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0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5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3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08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1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1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3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1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8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2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6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10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47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36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69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907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97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9584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201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757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783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442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293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4053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680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32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2904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092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3126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5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39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1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0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367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25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652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42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8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94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2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0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65BC6-EFCF-4AD7-8363-7622EF32F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277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Monika Trlíková</cp:lastModifiedBy>
  <cp:revision>35</cp:revision>
  <cp:lastPrinted>2022-04-29T11:39:00Z</cp:lastPrinted>
  <dcterms:created xsi:type="dcterms:W3CDTF">2014-05-20T06:22:00Z</dcterms:created>
  <dcterms:modified xsi:type="dcterms:W3CDTF">2022-06-13T12:54:00Z</dcterms:modified>
</cp:coreProperties>
</file>