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53F" w:rsidRPr="005E2596" w:rsidRDefault="0028553F" w:rsidP="0028553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5E2596">
        <w:rPr>
          <w:rFonts w:ascii="Times New Roman" w:hAnsi="Times New Roman" w:cs="Times New Roman"/>
          <w:b/>
          <w:sz w:val="36"/>
          <w:szCs w:val="36"/>
        </w:rPr>
        <w:t>S </w:t>
      </w:r>
      <w:r w:rsidRPr="005E2596">
        <w:rPr>
          <w:rFonts w:ascii="Times New Roman" w:hAnsi="Times New Roman" w:cs="Times New Roman"/>
          <w:b/>
          <w:sz w:val="32"/>
          <w:szCs w:val="32"/>
        </w:rPr>
        <w:t>T A T U T Á R N Í</w:t>
      </w:r>
      <w:r w:rsidRPr="005E2596"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Pr="005E2596">
        <w:rPr>
          <w:rFonts w:ascii="Times New Roman" w:hAnsi="Times New Roman" w:cs="Times New Roman"/>
          <w:b/>
          <w:sz w:val="32"/>
          <w:szCs w:val="32"/>
        </w:rPr>
        <w:t>M Ě S T O</w:t>
      </w:r>
      <w:r w:rsidRPr="005E2596">
        <w:rPr>
          <w:rFonts w:ascii="Times New Roman" w:hAnsi="Times New Roman" w:cs="Times New Roman"/>
          <w:b/>
          <w:sz w:val="36"/>
          <w:szCs w:val="36"/>
        </w:rPr>
        <w:t xml:space="preserve">   Ú </w:t>
      </w:r>
      <w:r w:rsidRPr="005E2596">
        <w:rPr>
          <w:rFonts w:ascii="Times New Roman" w:hAnsi="Times New Roman" w:cs="Times New Roman"/>
          <w:b/>
          <w:sz w:val="32"/>
          <w:szCs w:val="32"/>
        </w:rPr>
        <w:t>S T Í  N A D</w:t>
      </w:r>
      <w:r w:rsidRPr="005E2596">
        <w:rPr>
          <w:rFonts w:ascii="Times New Roman" w:hAnsi="Times New Roman" w:cs="Times New Roman"/>
          <w:b/>
          <w:sz w:val="36"/>
          <w:szCs w:val="36"/>
        </w:rPr>
        <w:t xml:space="preserve">   L </w:t>
      </w:r>
      <w:r w:rsidRPr="005E2596">
        <w:rPr>
          <w:rFonts w:ascii="Times New Roman" w:hAnsi="Times New Roman" w:cs="Times New Roman"/>
          <w:b/>
          <w:sz w:val="32"/>
          <w:szCs w:val="32"/>
        </w:rPr>
        <w:t>A B E M</w:t>
      </w:r>
      <w:proofErr w:type="gramEnd"/>
    </w:p>
    <w:p w:rsidR="0028553F" w:rsidRPr="005E2596" w:rsidRDefault="0028553F" w:rsidP="0028553F">
      <w:pPr>
        <w:jc w:val="center"/>
        <w:rPr>
          <w:rFonts w:ascii="Times New Roman" w:hAnsi="Times New Roman" w:cs="Times New Roman"/>
          <w:sz w:val="32"/>
          <w:szCs w:val="32"/>
        </w:rPr>
      </w:pPr>
      <w:r w:rsidRPr="005E2596">
        <w:rPr>
          <w:rFonts w:ascii="Times New Roman" w:hAnsi="Times New Roman" w:cs="Times New Roman"/>
          <w:b/>
          <w:sz w:val="32"/>
          <w:szCs w:val="32"/>
        </w:rPr>
        <w:t>ZASTUPITELSTVO MĚSTA ÚSTÍ NAD LABEM</w:t>
      </w:r>
    </w:p>
    <w:p w:rsidR="0028553F" w:rsidRPr="005E2596" w:rsidRDefault="0028553F" w:rsidP="0028553F">
      <w:pPr>
        <w:rPr>
          <w:rFonts w:ascii="Times New Roman" w:hAnsi="Times New Roman" w:cs="Times New Roman"/>
        </w:rPr>
      </w:pPr>
    </w:p>
    <w:p w:rsidR="0028553F" w:rsidRPr="00353628" w:rsidRDefault="0028553F" w:rsidP="0028553F">
      <w:pPr>
        <w:jc w:val="center"/>
        <w:rPr>
          <w:rFonts w:ascii="Times New Roman" w:hAnsi="Times New Roman" w:cs="Times New Roman"/>
          <w:sz w:val="28"/>
          <w:szCs w:val="28"/>
        </w:rPr>
      </w:pPr>
      <w:r w:rsidRPr="00353628">
        <w:rPr>
          <w:rFonts w:ascii="Times New Roman" w:hAnsi="Times New Roman" w:cs="Times New Roman"/>
          <w:b/>
          <w:sz w:val="28"/>
          <w:szCs w:val="28"/>
        </w:rPr>
        <w:t xml:space="preserve">Obecně závazná vyhláška </w:t>
      </w:r>
    </w:p>
    <w:p w:rsidR="007035E0" w:rsidRDefault="00DD0A39" w:rsidP="00DD0A39">
      <w:pPr>
        <w:jc w:val="center"/>
        <w:rPr>
          <w:rFonts w:ascii="Times New Roman" w:hAnsi="Times New Roman" w:cs="Times New Roman"/>
          <w:b/>
        </w:rPr>
      </w:pPr>
      <w:r w:rsidRPr="00DD0A39">
        <w:rPr>
          <w:rFonts w:ascii="Times New Roman" w:hAnsi="Times New Roman" w:cs="Times New Roman"/>
          <w:b/>
        </w:rPr>
        <w:t>o místním poplatku za obecní systém odpadového hospodářství</w:t>
      </w:r>
    </w:p>
    <w:p w:rsidR="00DD0A39" w:rsidRPr="00DD0A39" w:rsidRDefault="00DD0A39" w:rsidP="00DD0A39">
      <w:pPr>
        <w:jc w:val="center"/>
        <w:rPr>
          <w:rFonts w:ascii="Times New Roman" w:hAnsi="Times New Roman" w:cs="Times New Roman"/>
          <w:b/>
        </w:rPr>
      </w:pPr>
    </w:p>
    <w:p w:rsidR="009603C9" w:rsidRDefault="0028553F" w:rsidP="001B2D71">
      <w:pPr>
        <w:jc w:val="both"/>
        <w:rPr>
          <w:rFonts w:ascii="Times New Roman" w:hAnsi="Times New Roman" w:cs="Times New Roman"/>
        </w:rPr>
      </w:pPr>
      <w:r w:rsidRPr="00DD0A39">
        <w:rPr>
          <w:rFonts w:ascii="Times New Roman" w:hAnsi="Times New Roman" w:cs="Times New Roman"/>
        </w:rPr>
        <w:t xml:space="preserve">Zastupitelstvo města Ústí nad Labem se na svém zasedání dne </w:t>
      </w:r>
      <w:r w:rsidR="001254C7">
        <w:rPr>
          <w:rFonts w:ascii="Times New Roman" w:hAnsi="Times New Roman" w:cs="Times New Roman"/>
        </w:rPr>
        <w:t xml:space="preserve">21. listopadu 2022 </w:t>
      </w:r>
      <w:r w:rsidRPr="00DD0A39">
        <w:rPr>
          <w:rFonts w:ascii="Times New Roman" w:hAnsi="Times New Roman" w:cs="Times New Roman"/>
        </w:rPr>
        <w:t xml:space="preserve">usnesením č. </w:t>
      </w:r>
      <w:r w:rsidR="001254C7">
        <w:rPr>
          <w:rFonts w:ascii="Times New Roman" w:hAnsi="Times New Roman" w:cs="Times New Roman"/>
        </w:rPr>
        <w:t xml:space="preserve">11/2Z/22 </w:t>
      </w:r>
      <w:r w:rsidRPr="00DD0A39">
        <w:rPr>
          <w:rFonts w:ascii="Times New Roman" w:hAnsi="Times New Roman" w:cs="Times New Roman"/>
        </w:rPr>
        <w:t xml:space="preserve">usneslo vydat na základě </w:t>
      </w:r>
      <w:r w:rsidR="00DD0A39" w:rsidRPr="00DD0A39">
        <w:rPr>
          <w:rFonts w:ascii="Times New Roman" w:hAnsi="Times New Roman" w:cs="Times New Roman"/>
        </w:rPr>
        <w:t>ustanovení § 14 zákona č. 565/1990 Sb., o místních poplatcích, ve znění pozdějších předpisů (dále jen „zákon o místních poplatcích“), a v souladu s § 10 písm. d) a § 84 odst. 2 písm. h) zákona č. 128/2000 Sb., o obcích (obecní zřízení), ve  znění pozdějších předpisů, tuto obecně závaznou vyhlášku (dále jen „tato vyhláška“):</w:t>
      </w:r>
    </w:p>
    <w:p w:rsidR="009603C9" w:rsidRDefault="009603C9" w:rsidP="0028553F">
      <w:pPr>
        <w:rPr>
          <w:rFonts w:ascii="Times New Roman" w:hAnsi="Times New Roman" w:cs="Times New Roman"/>
        </w:rPr>
      </w:pPr>
    </w:p>
    <w:p w:rsidR="009603C9" w:rsidRPr="00E061B6" w:rsidRDefault="009603C9" w:rsidP="00C2193F">
      <w:pPr>
        <w:jc w:val="center"/>
        <w:rPr>
          <w:rFonts w:ascii="Times New Roman" w:hAnsi="Times New Roman" w:cs="Times New Roman"/>
          <w:b/>
        </w:rPr>
      </w:pPr>
      <w:r w:rsidRPr="00E061B6">
        <w:rPr>
          <w:rFonts w:ascii="Times New Roman" w:hAnsi="Times New Roman" w:cs="Times New Roman"/>
          <w:b/>
        </w:rPr>
        <w:t>Článek 1</w:t>
      </w:r>
    </w:p>
    <w:p w:rsidR="00E061B6" w:rsidRDefault="00DD0A39" w:rsidP="00E061B6">
      <w:pPr>
        <w:jc w:val="center"/>
        <w:rPr>
          <w:rFonts w:ascii="Times New Roman" w:hAnsi="Times New Roman" w:cs="Times New Roman"/>
          <w:b/>
        </w:rPr>
      </w:pPr>
      <w:r w:rsidRPr="00DD0A39">
        <w:rPr>
          <w:rFonts w:ascii="Times New Roman" w:hAnsi="Times New Roman" w:cs="Times New Roman"/>
          <w:b/>
        </w:rPr>
        <w:t>Úvodní ustanovení</w:t>
      </w:r>
    </w:p>
    <w:p w:rsidR="00F230D7" w:rsidRPr="00DD0A39" w:rsidRDefault="00F230D7" w:rsidP="00E061B6">
      <w:pPr>
        <w:jc w:val="center"/>
        <w:rPr>
          <w:rFonts w:ascii="Times New Roman" w:hAnsi="Times New Roman" w:cs="Times New Roman"/>
          <w:b/>
        </w:rPr>
      </w:pPr>
    </w:p>
    <w:p w:rsidR="00DD0A39" w:rsidRDefault="00DD0A39" w:rsidP="00AB6F9A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Statutární město Ústí nad Labem</w:t>
      </w:r>
      <w:r w:rsidRPr="00DD0A39">
        <w:rPr>
          <w:rFonts w:ascii="Times New Roman" w:hAnsi="Times New Roman" w:cs="Times New Roman"/>
        </w:rPr>
        <w:t xml:space="preserve"> touto vyhláškou zavádí místní poplatek za obecní systém odpadového hospodářství (dále jen „poplatek“). </w:t>
      </w:r>
    </w:p>
    <w:p w:rsidR="00DD0A39" w:rsidRDefault="00DD0A39" w:rsidP="00AB6F9A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:rsidR="00000698" w:rsidRDefault="00E55FEE" w:rsidP="00AB6F9A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Správcem poplatku je</w:t>
      </w:r>
      <w:r w:rsidR="00DD0A39" w:rsidRPr="00DD0A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Magistrát města Ústí nad Labem.</w:t>
      </w:r>
      <w:r>
        <w:rPr>
          <w:rStyle w:val="Znakapoznpodarou"/>
          <w:rFonts w:ascii="Times New Roman" w:hAnsi="Times New Roman" w:cs="Times New Roman"/>
        </w:rPr>
        <w:footnoteReference w:id="1"/>
      </w:r>
    </w:p>
    <w:p w:rsidR="00E55FEE" w:rsidRPr="00E55FEE" w:rsidRDefault="00E55FEE" w:rsidP="00AB6F9A">
      <w:pPr>
        <w:pStyle w:val="Odstavecseseznamem"/>
        <w:jc w:val="both"/>
        <w:rPr>
          <w:rFonts w:ascii="Times New Roman" w:hAnsi="Times New Roman" w:cs="Times New Roman"/>
        </w:rPr>
      </w:pPr>
    </w:p>
    <w:p w:rsidR="00E55FEE" w:rsidRPr="00DD0A39" w:rsidRDefault="00E55FEE" w:rsidP="00E55FEE">
      <w:pPr>
        <w:pStyle w:val="Odstavecseseznamem"/>
        <w:ind w:left="360"/>
        <w:rPr>
          <w:rFonts w:ascii="Times New Roman" w:hAnsi="Times New Roman" w:cs="Times New Roman"/>
        </w:rPr>
      </w:pPr>
    </w:p>
    <w:p w:rsidR="0028553F" w:rsidRDefault="00E061B6" w:rsidP="00E061B6">
      <w:pPr>
        <w:jc w:val="center"/>
        <w:rPr>
          <w:rFonts w:ascii="Times New Roman" w:hAnsi="Times New Roman" w:cs="Times New Roman"/>
          <w:b/>
        </w:rPr>
      </w:pPr>
      <w:r w:rsidRPr="00E061B6">
        <w:rPr>
          <w:rFonts w:ascii="Times New Roman" w:hAnsi="Times New Roman" w:cs="Times New Roman"/>
          <w:b/>
        </w:rPr>
        <w:t>Článek 2</w:t>
      </w:r>
    </w:p>
    <w:p w:rsidR="003C05A7" w:rsidRDefault="003C05A7" w:rsidP="00E061B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Předmět poplatku</w:t>
      </w:r>
    </w:p>
    <w:p w:rsidR="00F230D7" w:rsidRDefault="00F230D7" w:rsidP="00E061B6">
      <w:pPr>
        <w:jc w:val="center"/>
        <w:rPr>
          <w:rFonts w:ascii="Times New Roman" w:hAnsi="Times New Roman" w:cs="Times New Roman"/>
          <w:b/>
        </w:rPr>
      </w:pPr>
    </w:p>
    <w:p w:rsidR="003C05A7" w:rsidRPr="00B01C9A" w:rsidRDefault="003C05A7" w:rsidP="00B01C9A">
      <w:pPr>
        <w:rPr>
          <w:rFonts w:ascii="Times New Roman" w:hAnsi="Times New Roman" w:cs="Times New Roman"/>
        </w:rPr>
      </w:pPr>
      <w:r w:rsidRPr="00B01C9A">
        <w:rPr>
          <w:rFonts w:ascii="Times New Roman" w:hAnsi="Times New Roman" w:cs="Times New Roman"/>
        </w:rPr>
        <w:t>Předmětem poplatku za obecní systém odpadového hospodářství je jednotlivá možnost využívat obecní systém odpadového hospodářství</w:t>
      </w:r>
      <w:r w:rsidR="008A3E99">
        <w:rPr>
          <w:rFonts w:ascii="Times New Roman" w:hAnsi="Times New Roman" w:cs="Times New Roman"/>
        </w:rPr>
        <w:t>.</w:t>
      </w:r>
    </w:p>
    <w:p w:rsidR="003C05A7" w:rsidRPr="003C05A7" w:rsidRDefault="003C05A7" w:rsidP="003C05A7">
      <w:pPr>
        <w:pStyle w:val="Odstavecseseznamem"/>
        <w:ind w:left="360"/>
        <w:rPr>
          <w:rFonts w:ascii="Times New Roman" w:hAnsi="Times New Roman" w:cs="Times New Roman"/>
        </w:rPr>
      </w:pPr>
    </w:p>
    <w:p w:rsidR="003C05A7" w:rsidRPr="00E061B6" w:rsidRDefault="003C05A7" w:rsidP="003C05A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Článek 3</w:t>
      </w:r>
    </w:p>
    <w:p w:rsidR="00E061B6" w:rsidRDefault="003D5ACE" w:rsidP="00E061B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Poplatník</w:t>
      </w:r>
    </w:p>
    <w:p w:rsidR="00F230D7" w:rsidRPr="00E061B6" w:rsidRDefault="00F230D7" w:rsidP="00E061B6">
      <w:pPr>
        <w:jc w:val="center"/>
        <w:rPr>
          <w:rFonts w:ascii="Times New Roman" w:hAnsi="Times New Roman" w:cs="Times New Roman"/>
          <w:b/>
        </w:rPr>
      </w:pPr>
    </w:p>
    <w:p w:rsidR="003D5ACE" w:rsidRPr="003D5ACE" w:rsidRDefault="003D5ACE" w:rsidP="00AB6F9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D5ACE">
        <w:rPr>
          <w:rFonts w:ascii="Times New Roman" w:hAnsi="Times New Roman" w:cs="Times New Roman"/>
        </w:rPr>
        <w:t>Poplatníkem poplatku je</w:t>
      </w:r>
      <w:r w:rsidRPr="003D5ACE">
        <w:rPr>
          <w:rStyle w:val="Znakapoznpodarou"/>
          <w:rFonts w:ascii="Times New Roman" w:hAnsi="Times New Roman" w:cs="Times New Roman"/>
        </w:rPr>
        <w:footnoteReference w:id="2"/>
      </w:r>
      <w:r w:rsidRPr="003D5ACE">
        <w:rPr>
          <w:rFonts w:ascii="Times New Roman" w:hAnsi="Times New Roman" w:cs="Times New Roman"/>
        </w:rPr>
        <w:t>:</w:t>
      </w:r>
    </w:p>
    <w:p w:rsidR="003D5ACE" w:rsidRPr="003D5ACE" w:rsidRDefault="003D5ACE" w:rsidP="00AB6F9A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D5ACE">
        <w:rPr>
          <w:rFonts w:ascii="Times New Roman" w:hAnsi="Times New Roman" w:cs="Times New Roman"/>
        </w:rPr>
        <w:t>fyzická osoba přihlášená v obci</w:t>
      </w:r>
      <w:r>
        <w:rPr>
          <w:rStyle w:val="Znakapoznpodarou"/>
          <w:rFonts w:ascii="Times New Roman" w:hAnsi="Times New Roman" w:cs="Times New Roman"/>
        </w:rPr>
        <w:footnoteReference w:id="3"/>
      </w:r>
      <w:r w:rsidRPr="003D5ACE">
        <w:rPr>
          <w:rFonts w:ascii="Times New Roman" w:hAnsi="Times New Roman" w:cs="Times New Roman"/>
        </w:rPr>
        <w:t xml:space="preserve"> nebo</w:t>
      </w:r>
    </w:p>
    <w:p w:rsidR="00A72D56" w:rsidRDefault="003D5ACE" w:rsidP="00AB6F9A">
      <w:pPr>
        <w:pStyle w:val="Odstavecseseznamem"/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 w:rsidRPr="003D5ACE">
        <w:rPr>
          <w:rFonts w:ascii="Times New Roman" w:hAnsi="Times New Roman" w:cs="Times New Roman"/>
        </w:rPr>
        <w:lastRenderedPageBreak/>
        <w:t>vlastník nemovité věci zahrnující byt,</w:t>
      </w:r>
      <w:r w:rsidR="003E1A0B">
        <w:rPr>
          <w:rFonts w:ascii="Times New Roman" w:hAnsi="Times New Roman" w:cs="Times New Roman"/>
        </w:rPr>
        <w:t xml:space="preserve"> rodinný dům nebo stavbu pro rodinou rekreaci, ve které není přihlášena žádná fyzická osoba a která je umístěna na území obce.</w:t>
      </w:r>
    </w:p>
    <w:p w:rsidR="003C05A7" w:rsidRDefault="003C05A7" w:rsidP="003C05A7">
      <w:pPr>
        <w:pStyle w:val="Odstavecseseznamem"/>
        <w:jc w:val="both"/>
        <w:rPr>
          <w:rFonts w:ascii="Times New Roman" w:hAnsi="Times New Roman" w:cs="Times New Roman"/>
        </w:rPr>
      </w:pPr>
    </w:p>
    <w:p w:rsidR="003E1A0B" w:rsidRPr="003E1A0B" w:rsidRDefault="003E1A0B" w:rsidP="00AB6F9A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Spoluvlastníci nemovité věci zahrnující byt, rodinný dům nebo stavbu pro rodinnou rekreaci, ve které není přihlášena žádná fyzická osoba, jsou povinni plni</w:t>
      </w:r>
      <w:r w:rsidR="008A3E99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poplatkovou povinnost společně a nerozdílně.</w:t>
      </w:r>
      <w:r>
        <w:rPr>
          <w:rStyle w:val="Znakapoznpodarou"/>
          <w:rFonts w:ascii="Times New Roman" w:hAnsi="Times New Roman" w:cs="Times New Roman"/>
        </w:rPr>
        <w:footnoteReference w:id="4"/>
      </w:r>
    </w:p>
    <w:p w:rsidR="00E061B6" w:rsidRDefault="00E061B6">
      <w:pPr>
        <w:rPr>
          <w:rFonts w:ascii="Times New Roman" w:hAnsi="Times New Roman" w:cs="Times New Roman"/>
        </w:rPr>
      </w:pPr>
    </w:p>
    <w:p w:rsidR="00936683" w:rsidRPr="00936683" w:rsidRDefault="003C05A7" w:rsidP="0093668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Článek 4</w:t>
      </w:r>
    </w:p>
    <w:p w:rsidR="00936683" w:rsidRDefault="003E1A0B" w:rsidP="0093668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Poplatkové období</w:t>
      </w:r>
    </w:p>
    <w:p w:rsidR="00936683" w:rsidRPr="00936683" w:rsidRDefault="00936683" w:rsidP="00936683">
      <w:pPr>
        <w:jc w:val="center"/>
        <w:rPr>
          <w:rFonts w:ascii="Times New Roman" w:hAnsi="Times New Roman" w:cs="Times New Roman"/>
          <w:b/>
        </w:rPr>
      </w:pPr>
    </w:p>
    <w:p w:rsidR="00936683" w:rsidRDefault="00B7704A" w:rsidP="001B2D71">
      <w:pPr>
        <w:jc w:val="both"/>
        <w:rPr>
          <w:rFonts w:ascii="Times New Roman" w:hAnsi="Times New Roman" w:cs="Times New Roman"/>
        </w:rPr>
      </w:pPr>
      <w:r w:rsidRPr="00B01C9A">
        <w:rPr>
          <w:rFonts w:ascii="Times New Roman" w:hAnsi="Times New Roman" w:cs="Times New Roman"/>
        </w:rPr>
        <w:t>Poplatkovým obdobím</w:t>
      </w:r>
      <w:r w:rsidR="00BF6C46" w:rsidRPr="00B01C9A">
        <w:rPr>
          <w:rFonts w:ascii="Times New Roman" w:hAnsi="Times New Roman" w:cs="Times New Roman"/>
        </w:rPr>
        <w:t xml:space="preserve"> poplatku je kalendářní rok.</w:t>
      </w:r>
      <w:r w:rsidR="00BF6C46">
        <w:rPr>
          <w:rStyle w:val="Znakapoznpodarou"/>
          <w:rFonts w:ascii="Times New Roman" w:hAnsi="Times New Roman" w:cs="Times New Roman"/>
        </w:rPr>
        <w:footnoteReference w:id="5"/>
      </w:r>
    </w:p>
    <w:p w:rsidR="00936683" w:rsidRDefault="00936683">
      <w:pPr>
        <w:rPr>
          <w:rFonts w:ascii="Times New Roman" w:hAnsi="Times New Roman" w:cs="Times New Roman"/>
        </w:rPr>
      </w:pPr>
    </w:p>
    <w:p w:rsidR="00936683" w:rsidRPr="00936683" w:rsidRDefault="003C05A7" w:rsidP="0093668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Článek 5</w:t>
      </w:r>
    </w:p>
    <w:p w:rsidR="00936683" w:rsidRDefault="00BF6C46" w:rsidP="0093668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Ohlašovací povinnost</w:t>
      </w:r>
    </w:p>
    <w:p w:rsidR="00F230D7" w:rsidRDefault="00F230D7" w:rsidP="00936683">
      <w:pPr>
        <w:jc w:val="center"/>
        <w:rPr>
          <w:rFonts w:ascii="Times New Roman" w:hAnsi="Times New Roman" w:cs="Times New Roman"/>
          <w:b/>
        </w:rPr>
      </w:pPr>
    </w:p>
    <w:p w:rsidR="00BF6C46" w:rsidRDefault="00BF6C46" w:rsidP="00AB6F9A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F6C46">
        <w:rPr>
          <w:rFonts w:ascii="Times New Roman" w:hAnsi="Times New Roman" w:cs="Times New Roman"/>
        </w:rPr>
        <w:t>Poplatník je povinen podat správci poplatku ohlášení nejpozději do 15 dnů ode dne vzniku své poplatkové povinnosti.</w:t>
      </w:r>
    </w:p>
    <w:p w:rsidR="003C05A7" w:rsidRPr="00BF6C46" w:rsidRDefault="003C05A7" w:rsidP="003C05A7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:rsidR="00BF6C46" w:rsidRPr="00BF6C46" w:rsidRDefault="00BF6C46" w:rsidP="00AB6F9A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F6C46">
        <w:rPr>
          <w:rFonts w:ascii="Times New Roman" w:hAnsi="Times New Roman" w:cs="Times New Roman"/>
        </w:rPr>
        <w:t>V ohlášení poplatník uvede</w:t>
      </w:r>
      <w:r w:rsidRPr="00BF6C46">
        <w:rPr>
          <w:rStyle w:val="Znakapoznpodarou"/>
          <w:rFonts w:ascii="Times New Roman" w:hAnsi="Times New Roman" w:cs="Times New Roman"/>
        </w:rPr>
        <w:footnoteReference w:id="6"/>
      </w:r>
    </w:p>
    <w:p w:rsidR="00BF6C46" w:rsidRDefault="00BF6C46" w:rsidP="00AB6F9A">
      <w:pPr>
        <w:pStyle w:val="Odstavecseseznamem"/>
        <w:numPr>
          <w:ilvl w:val="1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 poplatkových věcech,</w:t>
      </w:r>
    </w:p>
    <w:p w:rsidR="00BF6C46" w:rsidRDefault="00F0520F" w:rsidP="00AB6F9A">
      <w:pPr>
        <w:pStyle w:val="Odstavecseseznamem"/>
        <w:numPr>
          <w:ilvl w:val="1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čísla všech svých účtů u poskytovatelů platebních služeb, včetně poskytovatelů těchto služeb v zahraničí, užívaných v souvislosti s podnikatelskou činností, v případě, že předmět poplatku souvisí s podnikatelskou činností poplatníka,</w:t>
      </w:r>
    </w:p>
    <w:p w:rsidR="00F0520F" w:rsidRDefault="00F0520F" w:rsidP="00AB6F9A">
      <w:pPr>
        <w:pStyle w:val="Odstavecseseznamem"/>
        <w:numPr>
          <w:ilvl w:val="1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další údaje rozhodné pro stanovení poplatku, zejména skutečnosti zakládající nárok na osvobození nebo úlevu od poplatku a jde-li o poplatníka dle čl. </w:t>
      </w:r>
      <w:r w:rsidR="00EF2CE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odst. 1 písm. b) této vyhlášky, též identifikační údaje nemovité věci zahrnující byt, rodinný dům nebo stavbu pro rodinnou rekreaci podle katastru nemovitostí.</w:t>
      </w:r>
    </w:p>
    <w:p w:rsidR="003C05A7" w:rsidRDefault="003C05A7" w:rsidP="003C05A7">
      <w:pPr>
        <w:pStyle w:val="Odstavecseseznamem"/>
        <w:jc w:val="both"/>
        <w:rPr>
          <w:rFonts w:ascii="Times New Roman" w:hAnsi="Times New Roman" w:cs="Times New Roman"/>
        </w:rPr>
      </w:pPr>
    </w:p>
    <w:p w:rsidR="00F0520F" w:rsidRDefault="00F0520F" w:rsidP="00AB6F9A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Poplatník, který nemá sídlo nebo bydliště na území členského státu Evropské unie, jiného smluvního státu Dohody o Evropském hospodářském prostoru nebo Švýcarské konfederace, uvede</w:t>
      </w:r>
      <w:r w:rsidR="00634138">
        <w:rPr>
          <w:rFonts w:ascii="Times New Roman" w:hAnsi="Times New Roman" w:cs="Times New Roman"/>
        </w:rPr>
        <w:t xml:space="preserve"> také</w:t>
      </w:r>
      <w:r>
        <w:rPr>
          <w:rFonts w:ascii="Times New Roman" w:hAnsi="Times New Roman" w:cs="Times New Roman"/>
        </w:rPr>
        <w:t xml:space="preserve"> adresu svého zmocněnce v tuzemsku pro doručování.</w:t>
      </w:r>
      <w:r>
        <w:rPr>
          <w:rStyle w:val="Znakapoznpodarou"/>
          <w:rFonts w:ascii="Times New Roman" w:hAnsi="Times New Roman" w:cs="Times New Roman"/>
        </w:rPr>
        <w:footnoteReference w:id="7"/>
      </w:r>
    </w:p>
    <w:p w:rsidR="003C05A7" w:rsidRDefault="003C05A7" w:rsidP="003C05A7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:rsidR="00922683" w:rsidRDefault="00F0520F" w:rsidP="00922683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Dojde-li ke změně údajů uvedených v ohlášení, je poplatník povinen tuto změnu oznámit do 15 dnů ode dne, kdy nastala.</w:t>
      </w:r>
      <w:r>
        <w:rPr>
          <w:rStyle w:val="Znakapoznpodarou"/>
          <w:rFonts w:ascii="Times New Roman" w:hAnsi="Times New Roman" w:cs="Times New Roman"/>
        </w:rPr>
        <w:footnoteReference w:id="8"/>
      </w:r>
    </w:p>
    <w:p w:rsidR="00922683" w:rsidRPr="00922683" w:rsidRDefault="00922683" w:rsidP="00922683">
      <w:pPr>
        <w:pStyle w:val="Odstavecseseznamem"/>
        <w:rPr>
          <w:rFonts w:ascii="Times New Roman" w:hAnsi="Times New Roman" w:cs="Times New Roman"/>
        </w:rPr>
      </w:pPr>
    </w:p>
    <w:p w:rsidR="00F0520F" w:rsidRDefault="00F0520F" w:rsidP="00AB6F9A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Povinnost ohlásit údaje podle odstavce 2 nebo jeho změnu se nevztahuje na údaj, který může správce poplatku automatizovaným způsobem zjistit z rejstříků nebo evidencí, </w:t>
      </w:r>
      <w:r w:rsidR="00865BAD">
        <w:rPr>
          <w:rFonts w:ascii="Times New Roman" w:hAnsi="Times New Roman" w:cs="Times New Roman"/>
        </w:rPr>
        <w:t xml:space="preserve">do nichž má zřízen automatizovaný přístup. Okruh těchto údajů zveřejní správce poplatku </w:t>
      </w:r>
      <w:r w:rsidR="0061077C">
        <w:rPr>
          <w:rFonts w:ascii="Times New Roman" w:hAnsi="Times New Roman" w:cs="Times New Roman"/>
        </w:rPr>
        <w:t>n</w:t>
      </w:r>
      <w:r w:rsidR="00865BAD">
        <w:rPr>
          <w:rFonts w:ascii="Times New Roman" w:hAnsi="Times New Roman" w:cs="Times New Roman"/>
        </w:rPr>
        <w:t>a své úřední desce.</w:t>
      </w:r>
      <w:r w:rsidR="00865BAD">
        <w:rPr>
          <w:rStyle w:val="Znakapoznpodarou"/>
          <w:rFonts w:ascii="Times New Roman" w:hAnsi="Times New Roman" w:cs="Times New Roman"/>
        </w:rPr>
        <w:footnoteReference w:id="9"/>
      </w:r>
    </w:p>
    <w:p w:rsidR="00F0520F" w:rsidRDefault="00F0520F" w:rsidP="00AB6F9A">
      <w:pPr>
        <w:ind w:left="360"/>
        <w:jc w:val="both"/>
        <w:rPr>
          <w:rFonts w:ascii="Times New Roman" w:hAnsi="Times New Roman" w:cs="Times New Roman"/>
        </w:rPr>
      </w:pPr>
    </w:p>
    <w:p w:rsidR="00865BAD" w:rsidRPr="00936683" w:rsidRDefault="00865BAD" w:rsidP="00865BAD">
      <w:pPr>
        <w:jc w:val="center"/>
        <w:rPr>
          <w:rFonts w:ascii="Times New Roman" w:hAnsi="Times New Roman" w:cs="Times New Roman"/>
          <w:b/>
        </w:rPr>
      </w:pPr>
      <w:r w:rsidRPr="00936683">
        <w:rPr>
          <w:rFonts w:ascii="Times New Roman" w:hAnsi="Times New Roman" w:cs="Times New Roman"/>
          <w:b/>
        </w:rPr>
        <w:t xml:space="preserve">Článek </w:t>
      </w:r>
      <w:r w:rsidR="003C05A7">
        <w:rPr>
          <w:rFonts w:ascii="Times New Roman" w:hAnsi="Times New Roman" w:cs="Times New Roman"/>
          <w:b/>
        </w:rPr>
        <w:t>6</w:t>
      </w:r>
    </w:p>
    <w:p w:rsidR="00865BAD" w:rsidRDefault="00865BAD" w:rsidP="00865BA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Sazba poplatku</w:t>
      </w:r>
    </w:p>
    <w:p w:rsidR="00865BAD" w:rsidRDefault="00865BAD" w:rsidP="00865BAD">
      <w:pPr>
        <w:jc w:val="center"/>
        <w:rPr>
          <w:rFonts w:ascii="Times New Roman" w:hAnsi="Times New Roman" w:cs="Times New Roman"/>
          <w:b/>
        </w:rPr>
      </w:pPr>
    </w:p>
    <w:p w:rsidR="00F0520F" w:rsidRDefault="00865BAD" w:rsidP="00AB6F9A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65BAD">
        <w:rPr>
          <w:rFonts w:ascii="Times New Roman" w:hAnsi="Times New Roman" w:cs="Times New Roman"/>
        </w:rPr>
        <w:t xml:space="preserve">Sazba poplatku činí </w:t>
      </w:r>
      <w:r w:rsidRPr="00F230D7">
        <w:rPr>
          <w:rFonts w:ascii="Times New Roman" w:hAnsi="Times New Roman" w:cs="Times New Roman"/>
        </w:rPr>
        <w:t>720</w:t>
      </w:r>
      <w:r>
        <w:rPr>
          <w:rFonts w:ascii="Times New Roman" w:hAnsi="Times New Roman" w:cs="Times New Roman"/>
        </w:rPr>
        <w:t>,- Kč</w:t>
      </w:r>
      <w:r w:rsidR="003C05A7">
        <w:rPr>
          <w:rFonts w:ascii="Times New Roman" w:hAnsi="Times New Roman" w:cs="Times New Roman"/>
        </w:rPr>
        <w:t>.</w:t>
      </w:r>
    </w:p>
    <w:p w:rsidR="003C05A7" w:rsidRDefault="003C05A7" w:rsidP="003C05A7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:rsidR="00865BAD" w:rsidRDefault="00865BAD" w:rsidP="00AB6F9A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Poplatek</w:t>
      </w:r>
      <w:proofErr w:type="gramEnd"/>
      <w:r>
        <w:rPr>
          <w:rFonts w:ascii="Times New Roman" w:hAnsi="Times New Roman" w:cs="Times New Roman"/>
        </w:rPr>
        <w:t xml:space="preserve"> se v případě, že poplatková povinnost vznikla z důvodu přihlášení fyzické osoby v obci, snižuje o jednu dvanáctinu za každý kalendářní měsíc, na jehož </w:t>
      </w:r>
      <w:proofErr w:type="gramStart"/>
      <w:r>
        <w:rPr>
          <w:rFonts w:ascii="Times New Roman" w:hAnsi="Times New Roman" w:cs="Times New Roman"/>
        </w:rPr>
        <w:t>konci</w:t>
      </w:r>
      <w:proofErr w:type="gramEnd"/>
      <w:r>
        <w:rPr>
          <w:rStyle w:val="Znakapoznpodarou"/>
          <w:rFonts w:ascii="Times New Roman" w:hAnsi="Times New Roman" w:cs="Times New Roman"/>
        </w:rPr>
        <w:footnoteReference w:id="10"/>
      </w:r>
    </w:p>
    <w:p w:rsidR="00865BAD" w:rsidRDefault="00634138" w:rsidP="00AB6F9A">
      <w:pPr>
        <w:pStyle w:val="Odstavecseseznamem"/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není tato fyzická</w:t>
      </w:r>
      <w:r w:rsidR="00865BAD">
        <w:rPr>
          <w:rFonts w:ascii="Times New Roman" w:hAnsi="Times New Roman" w:cs="Times New Roman"/>
        </w:rPr>
        <w:t xml:space="preserve"> osoba přihlášena v obci, nebo</w:t>
      </w:r>
    </w:p>
    <w:p w:rsidR="00865BAD" w:rsidRDefault="00865BAD" w:rsidP="00AB6F9A">
      <w:pPr>
        <w:pStyle w:val="Odstavecseseznamem"/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tato fyzická osoba od poplatku osvobozena.</w:t>
      </w:r>
    </w:p>
    <w:p w:rsidR="003C05A7" w:rsidRDefault="003C05A7" w:rsidP="003C05A7">
      <w:pPr>
        <w:pStyle w:val="Odstavecseseznamem"/>
        <w:jc w:val="both"/>
        <w:rPr>
          <w:rFonts w:ascii="Times New Roman" w:hAnsi="Times New Roman" w:cs="Times New Roman"/>
        </w:rPr>
      </w:pPr>
    </w:p>
    <w:p w:rsidR="00865BAD" w:rsidRDefault="00865BAD" w:rsidP="00AB6F9A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Poplatek se v případě, že poplatková povinnost vznikla z důvodu vlastnictví jednotlivé nemovité věci zahrnující byt, rodinný dům nebo stavbu pro rodinnou rekreaci, ve které není přihlášena žádná fyzická osoba a která je umístěna na území obce, snižuje o jednu dvanáctinu za </w:t>
      </w:r>
      <w:proofErr w:type="gramStart"/>
      <w:r>
        <w:rPr>
          <w:rFonts w:ascii="Times New Roman" w:hAnsi="Times New Roman" w:cs="Times New Roman"/>
        </w:rPr>
        <w:t>každý</w:t>
      </w:r>
      <w:proofErr w:type="gramEnd"/>
      <w:r>
        <w:rPr>
          <w:rFonts w:ascii="Times New Roman" w:hAnsi="Times New Roman" w:cs="Times New Roman"/>
        </w:rPr>
        <w:t xml:space="preserve"> kalendářní měsíc na </w:t>
      </w:r>
      <w:proofErr w:type="gramStart"/>
      <w:r>
        <w:rPr>
          <w:rFonts w:ascii="Times New Roman" w:hAnsi="Times New Roman" w:cs="Times New Roman"/>
        </w:rPr>
        <w:t>jehož</w:t>
      </w:r>
      <w:proofErr w:type="gramEnd"/>
      <w:r>
        <w:rPr>
          <w:rFonts w:ascii="Times New Roman" w:hAnsi="Times New Roman" w:cs="Times New Roman"/>
        </w:rPr>
        <w:t xml:space="preserve"> konci</w:t>
      </w:r>
      <w:r>
        <w:rPr>
          <w:rStyle w:val="Znakapoznpodarou"/>
          <w:rFonts w:ascii="Times New Roman" w:hAnsi="Times New Roman" w:cs="Times New Roman"/>
        </w:rPr>
        <w:footnoteReference w:id="11"/>
      </w:r>
    </w:p>
    <w:p w:rsidR="00865BAD" w:rsidRDefault="00865BAD" w:rsidP="00AB6F9A">
      <w:pPr>
        <w:pStyle w:val="Odstavecseseznamem"/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v této nemovité věci přihlášena alespoň 1 fyzická osoba,</w:t>
      </w:r>
    </w:p>
    <w:p w:rsidR="00865BAD" w:rsidRDefault="007D30E8" w:rsidP="00AB6F9A">
      <w:pPr>
        <w:pStyle w:val="Odstavecseseznamem"/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poplatník nevlastní tuto nemovitou věc, nebo</w:t>
      </w:r>
    </w:p>
    <w:p w:rsidR="007D30E8" w:rsidRDefault="007D30E8" w:rsidP="00AB6F9A">
      <w:pPr>
        <w:pStyle w:val="Odstavecseseznamem"/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poplatník od poplatku osvobozen.</w:t>
      </w:r>
    </w:p>
    <w:p w:rsidR="007D30E8" w:rsidRPr="001B2D71" w:rsidRDefault="007D30E8" w:rsidP="001B2D71">
      <w:pPr>
        <w:rPr>
          <w:rFonts w:ascii="Times New Roman" w:hAnsi="Times New Roman" w:cs="Times New Roman"/>
        </w:rPr>
      </w:pPr>
    </w:p>
    <w:p w:rsidR="007D30E8" w:rsidRPr="00936683" w:rsidRDefault="007D30E8" w:rsidP="007D30E8">
      <w:pPr>
        <w:jc w:val="center"/>
        <w:rPr>
          <w:rFonts w:ascii="Times New Roman" w:hAnsi="Times New Roman" w:cs="Times New Roman"/>
          <w:b/>
        </w:rPr>
      </w:pPr>
      <w:r w:rsidRPr="00936683">
        <w:rPr>
          <w:rFonts w:ascii="Times New Roman" w:hAnsi="Times New Roman" w:cs="Times New Roman"/>
          <w:b/>
        </w:rPr>
        <w:t xml:space="preserve">Článek </w:t>
      </w:r>
      <w:r w:rsidR="003C05A7">
        <w:rPr>
          <w:rFonts w:ascii="Times New Roman" w:hAnsi="Times New Roman" w:cs="Times New Roman"/>
          <w:b/>
        </w:rPr>
        <w:t>7</w:t>
      </w:r>
    </w:p>
    <w:p w:rsidR="007D30E8" w:rsidRDefault="007D30E8" w:rsidP="007D30E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Splatnost poplatku</w:t>
      </w:r>
    </w:p>
    <w:p w:rsidR="007D30E8" w:rsidRDefault="007D30E8" w:rsidP="007D30E8">
      <w:pPr>
        <w:jc w:val="center"/>
        <w:rPr>
          <w:rFonts w:ascii="Times New Roman" w:hAnsi="Times New Roman" w:cs="Times New Roman"/>
          <w:b/>
        </w:rPr>
      </w:pPr>
    </w:p>
    <w:p w:rsidR="00922683" w:rsidRDefault="007D30E8" w:rsidP="007D30E8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Poplatek je splatný </w:t>
      </w:r>
      <w:r w:rsidR="00F230D7">
        <w:rPr>
          <w:rFonts w:ascii="Times New Roman" w:hAnsi="Times New Roman" w:cs="Times New Roman"/>
        </w:rPr>
        <w:t xml:space="preserve">ve dvou stejných splátkách, a to </w:t>
      </w:r>
    </w:p>
    <w:p w:rsidR="003C05A7" w:rsidRDefault="00922683" w:rsidP="00922683">
      <w:pPr>
        <w:pStyle w:val="Odstavecseseznamem"/>
        <w:numPr>
          <w:ilvl w:val="1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pro kalendářní rok 2023 </w:t>
      </w:r>
      <w:r w:rsidR="00F230D7">
        <w:rPr>
          <w:rFonts w:ascii="Times New Roman" w:hAnsi="Times New Roman" w:cs="Times New Roman"/>
        </w:rPr>
        <w:t xml:space="preserve">nejpozději do 30. </w:t>
      </w:r>
      <w:r>
        <w:rPr>
          <w:rFonts w:ascii="Times New Roman" w:hAnsi="Times New Roman" w:cs="Times New Roman"/>
        </w:rPr>
        <w:t>6</w:t>
      </w:r>
      <w:r w:rsidR="00F230D7">
        <w:rPr>
          <w:rFonts w:ascii="Times New Roman" w:hAnsi="Times New Roman" w:cs="Times New Roman"/>
        </w:rPr>
        <w:t xml:space="preserve">. a do 31. 10. </w:t>
      </w:r>
      <w:r>
        <w:rPr>
          <w:rFonts w:ascii="Times New Roman" w:hAnsi="Times New Roman" w:cs="Times New Roman"/>
        </w:rPr>
        <w:t>daného kalendářního roku,</w:t>
      </w:r>
    </w:p>
    <w:p w:rsidR="00922683" w:rsidRDefault="00922683" w:rsidP="00922683">
      <w:pPr>
        <w:pStyle w:val="Odstavecseseznamem"/>
        <w:numPr>
          <w:ilvl w:val="1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pro kalendářní rok 2024 a roky následující</w:t>
      </w:r>
      <w:r w:rsidR="00131374">
        <w:rPr>
          <w:rFonts w:ascii="Times New Roman" w:hAnsi="Times New Roman" w:cs="Times New Roman"/>
        </w:rPr>
        <w:t xml:space="preserve"> nejpozději</w:t>
      </w:r>
      <w:r>
        <w:rPr>
          <w:rFonts w:ascii="Times New Roman" w:hAnsi="Times New Roman" w:cs="Times New Roman"/>
        </w:rPr>
        <w:t xml:space="preserve"> do 30. 4. a do 31. 10. daného kalendářního roku.</w:t>
      </w:r>
    </w:p>
    <w:p w:rsidR="007D30E8" w:rsidRDefault="007D30E8" w:rsidP="003C05A7">
      <w:pPr>
        <w:pStyle w:val="Odstavecsesezname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C05A7" w:rsidRPr="003C05A7" w:rsidRDefault="007D30E8" w:rsidP="003C05A7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Vznikne-li poplatková povinnost </w:t>
      </w:r>
      <w:r w:rsidR="00F230D7">
        <w:rPr>
          <w:rFonts w:ascii="Times New Roman" w:hAnsi="Times New Roman" w:cs="Times New Roman"/>
        </w:rPr>
        <w:t>v období mezi daty uvedenými v odstavci 1, je poplatek splatný jednorázově ve lhůtě splatnosti druhé splátky podle odstavce 1. Vznikne-li poplatková povinnost po uplynutí lhůty splatnosti druhé splátky podle odstavce 1, je poplatek splatný jednorázově do 15. dne měsíce, který následuje po měsíci, ve kterém poplatková povinnost vznikla.</w:t>
      </w:r>
    </w:p>
    <w:p w:rsidR="003C05A7" w:rsidRPr="003C05A7" w:rsidRDefault="003C05A7" w:rsidP="003C05A7">
      <w:pPr>
        <w:pStyle w:val="Odstavecseseznamem"/>
        <w:jc w:val="both"/>
        <w:rPr>
          <w:rFonts w:ascii="Times New Roman" w:hAnsi="Times New Roman" w:cs="Times New Roman"/>
        </w:rPr>
      </w:pPr>
    </w:p>
    <w:p w:rsidR="007D30E8" w:rsidRPr="001B2D71" w:rsidRDefault="007D30E8" w:rsidP="001B2D71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Lhůta splatnosti neskončí poplatníkovi dříve než lhůta pro podání ohlášení podle čl. </w:t>
      </w:r>
      <w:r w:rsidR="00CC1A2C">
        <w:rPr>
          <w:rFonts w:ascii="Times New Roman" w:hAnsi="Times New Roman" w:cs="Times New Roman"/>
        </w:rPr>
        <w:t xml:space="preserve">5 </w:t>
      </w:r>
      <w:r w:rsidR="001B2D71">
        <w:rPr>
          <w:rFonts w:ascii="Times New Roman" w:hAnsi="Times New Roman" w:cs="Times New Roman"/>
        </w:rPr>
        <w:t>odst. 1 této vyhlášky</w:t>
      </w:r>
      <w:r w:rsidR="008B6DA0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7D30E8" w:rsidRPr="007D30E8" w:rsidRDefault="007D30E8" w:rsidP="007D30E8">
      <w:pPr>
        <w:pStyle w:val="Odstavecseseznamem"/>
        <w:jc w:val="both"/>
        <w:rPr>
          <w:rFonts w:ascii="Times New Roman" w:hAnsi="Times New Roman" w:cs="Times New Roman"/>
        </w:rPr>
      </w:pPr>
    </w:p>
    <w:p w:rsidR="007D30E8" w:rsidRPr="00936683" w:rsidRDefault="007D30E8" w:rsidP="007D30E8">
      <w:pPr>
        <w:jc w:val="center"/>
        <w:rPr>
          <w:rFonts w:ascii="Times New Roman" w:hAnsi="Times New Roman" w:cs="Times New Roman"/>
          <w:b/>
        </w:rPr>
      </w:pPr>
      <w:r w:rsidRPr="00936683">
        <w:rPr>
          <w:rFonts w:ascii="Times New Roman" w:hAnsi="Times New Roman" w:cs="Times New Roman"/>
          <w:b/>
        </w:rPr>
        <w:t xml:space="preserve">Článek </w:t>
      </w:r>
      <w:r w:rsidR="003C05A7">
        <w:rPr>
          <w:rFonts w:ascii="Times New Roman" w:hAnsi="Times New Roman" w:cs="Times New Roman"/>
          <w:b/>
        </w:rPr>
        <w:t>8</w:t>
      </w:r>
    </w:p>
    <w:p w:rsidR="007D30E8" w:rsidRDefault="007D30E8" w:rsidP="007D30E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Osvobození a úlevy</w:t>
      </w:r>
    </w:p>
    <w:p w:rsidR="00F230D7" w:rsidRDefault="00F230D7" w:rsidP="007D30E8">
      <w:pPr>
        <w:jc w:val="center"/>
        <w:rPr>
          <w:rFonts w:ascii="Times New Roman" w:hAnsi="Times New Roman" w:cs="Times New Roman"/>
          <w:b/>
        </w:rPr>
      </w:pPr>
    </w:p>
    <w:p w:rsidR="000A7A47" w:rsidRDefault="000A7A47" w:rsidP="00AB6F9A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Od poplatku je osvobozena osoba, které poplatková povinnost vznikla z důvodu přihlášení v obci a která je</w:t>
      </w:r>
      <w:r>
        <w:rPr>
          <w:rStyle w:val="Znakapoznpodarou"/>
          <w:rFonts w:ascii="Times New Roman" w:hAnsi="Times New Roman" w:cs="Times New Roman"/>
        </w:rPr>
        <w:footnoteReference w:id="12"/>
      </w:r>
    </w:p>
    <w:p w:rsidR="000A7A47" w:rsidRDefault="000A7A47" w:rsidP="00AB6F9A">
      <w:pPr>
        <w:pStyle w:val="Odstavecseseznamem"/>
        <w:numPr>
          <w:ilvl w:val="1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Poplatníkem poplatku za odkládání komunálního odpadu z nemovité věci v jiné obci a má v této jiné obci bydliště,</w:t>
      </w:r>
    </w:p>
    <w:p w:rsidR="000A7A47" w:rsidRDefault="000A7A47" w:rsidP="00AB6F9A">
      <w:pPr>
        <w:pStyle w:val="Odstavecseseznamem"/>
        <w:numPr>
          <w:ilvl w:val="1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Umístěna do děts</w:t>
      </w:r>
      <w:r w:rsidR="005E1701">
        <w:rPr>
          <w:rFonts w:ascii="Times New Roman" w:hAnsi="Times New Roman" w:cs="Times New Roman"/>
        </w:rPr>
        <w:t>kého domova pro děti do 3 let vě</w:t>
      </w:r>
      <w:r>
        <w:rPr>
          <w:rFonts w:ascii="Times New Roman" w:hAnsi="Times New Roman" w:cs="Times New Roman"/>
        </w:rPr>
        <w:t>ku, do školského zařízení pro výkon ústavní nebo ochranné výchovy nebo školského zařízení pro preventivně výchovnou péči na základě rozhodnutí soudu nebo smlouvy,</w:t>
      </w:r>
    </w:p>
    <w:p w:rsidR="000A7A47" w:rsidRDefault="000A7A47" w:rsidP="00AB6F9A">
      <w:pPr>
        <w:pStyle w:val="Odstavecseseznamem"/>
        <w:numPr>
          <w:ilvl w:val="1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umístěna do zařízení pro děti vyžadující okamžitou pomoc na základě rozhodnutí soudu, na žádost obecního úřadu obce s rozšířenou působností, zákonného zástupce dítěte nebo nezletilého,</w:t>
      </w:r>
    </w:p>
    <w:p w:rsidR="000A7A47" w:rsidRDefault="000A7A47" w:rsidP="00AB6F9A">
      <w:pPr>
        <w:pStyle w:val="Odstavecseseznamem"/>
        <w:numPr>
          <w:ilvl w:val="1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umístěna v domově pro osoby se zdravotním postižením, domově pro seniory, domově se zvláštním režimem nebo v chráněném bydlení, nebo</w:t>
      </w:r>
    </w:p>
    <w:p w:rsidR="009E7584" w:rsidRDefault="000A7A47" w:rsidP="00A1626F">
      <w:pPr>
        <w:pStyle w:val="Odstavecseseznamem"/>
        <w:numPr>
          <w:ilvl w:val="1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základě zákona omezena na osobní svobodě s výjimkou osoby vykonávající trest domácího vězení.</w:t>
      </w:r>
    </w:p>
    <w:p w:rsidR="00A1626F" w:rsidRPr="00A1626F" w:rsidRDefault="00A1626F" w:rsidP="00A1626F">
      <w:pPr>
        <w:pStyle w:val="Odstavecseseznamem"/>
        <w:jc w:val="both"/>
        <w:rPr>
          <w:rFonts w:ascii="Times New Roman" w:hAnsi="Times New Roman" w:cs="Times New Roman"/>
        </w:rPr>
      </w:pPr>
    </w:p>
    <w:p w:rsidR="009E7584" w:rsidRDefault="009E7584" w:rsidP="009E7584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poplatku, který vznikl z důvodu přihlášení v obci, se osvobozují děti do 18 let věku včetně.</w:t>
      </w:r>
    </w:p>
    <w:p w:rsidR="00352E33" w:rsidRDefault="00352E33" w:rsidP="00352E33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:rsidR="00352E33" w:rsidRPr="00920917" w:rsidRDefault="00352E33" w:rsidP="009E7584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920917">
        <w:rPr>
          <w:rFonts w:ascii="Times New Roman" w:hAnsi="Times New Roman" w:cs="Times New Roman"/>
        </w:rPr>
        <w:t>Od poplatku, který vznikl z důvodu přihlášení v obci, se osvobozují osoby s přiznanou invaliditou třetího stupně.</w:t>
      </w:r>
      <w:r w:rsidRPr="00920917">
        <w:rPr>
          <w:rStyle w:val="Znakapoznpodarou"/>
          <w:rFonts w:ascii="Times New Roman" w:hAnsi="Times New Roman" w:cs="Times New Roman"/>
        </w:rPr>
        <w:footnoteReference w:id="13"/>
      </w:r>
    </w:p>
    <w:p w:rsidR="00A1626F" w:rsidRDefault="00A1626F" w:rsidP="00A1626F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:rsidR="00A1626F" w:rsidRDefault="00A1626F" w:rsidP="009E7584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poplatku se osvobozuje osoba, které vznikla poplatková povinnost z důvodu přihlášení</w:t>
      </w:r>
      <w:r w:rsidR="005E1701">
        <w:rPr>
          <w:rFonts w:ascii="Times New Roman" w:hAnsi="Times New Roman" w:cs="Times New Roman"/>
        </w:rPr>
        <w:t xml:space="preserve"> v obci</w:t>
      </w:r>
      <w:r>
        <w:rPr>
          <w:rFonts w:ascii="Times New Roman" w:hAnsi="Times New Roman" w:cs="Times New Roman"/>
        </w:rPr>
        <w:t xml:space="preserve"> a která trvale pobývá mimo území České republiky po dobu delší než 1 rok.</w:t>
      </w:r>
    </w:p>
    <w:p w:rsidR="000E1A2E" w:rsidRPr="000E1A2E" w:rsidRDefault="000E1A2E" w:rsidP="000E1A2E">
      <w:pPr>
        <w:pStyle w:val="Odstavecseseznamem"/>
        <w:rPr>
          <w:rFonts w:ascii="Times New Roman" w:hAnsi="Times New Roman" w:cs="Times New Roman"/>
        </w:rPr>
      </w:pPr>
    </w:p>
    <w:p w:rsidR="000E1A2E" w:rsidRPr="000E1A2E" w:rsidRDefault="000E1A2E" w:rsidP="00F41015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E1A2E">
        <w:rPr>
          <w:rFonts w:ascii="Times New Roman" w:hAnsi="Times New Roman" w:cs="Times New Roman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této obce, a která má ve vlastnictví stavbu pro rodinnou rekreaci, ve které není přihlášena žádná fyzická osoba a která se nachází na území obce, </w:t>
      </w:r>
      <w:r w:rsidRPr="000E1A2E">
        <w:rPr>
          <w:rFonts w:ascii="Times New Roman" w:hAnsi="Times New Roman" w:cs="Times New Roman"/>
          <w:color w:val="232323"/>
          <w:shd w:val="clear" w:color="auto" w:fill="FFFFFF"/>
        </w:rPr>
        <w:t>je-li vlastník stavby pro rodinnou rekreaci současně poplatn</w:t>
      </w:r>
      <w:r w:rsidR="00FA24F7">
        <w:rPr>
          <w:rFonts w:ascii="Times New Roman" w:hAnsi="Times New Roman" w:cs="Times New Roman"/>
          <w:color w:val="232323"/>
          <w:shd w:val="clear" w:color="auto" w:fill="FFFFFF"/>
        </w:rPr>
        <w:t>íkem z důvodu přihlášení v obci</w:t>
      </w:r>
      <w:r>
        <w:rPr>
          <w:rFonts w:ascii="Times New Roman" w:hAnsi="Times New Roman" w:cs="Times New Roman"/>
          <w:color w:val="232323"/>
          <w:shd w:val="clear" w:color="auto" w:fill="FFFFFF"/>
        </w:rPr>
        <w:t>.</w:t>
      </w:r>
    </w:p>
    <w:p w:rsidR="000E1A2E" w:rsidRPr="000E1A2E" w:rsidRDefault="000E1A2E" w:rsidP="000E1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1626F" w:rsidRPr="009E7584" w:rsidRDefault="00A1626F" w:rsidP="009E7584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Úleva se poskytuje osobě, které poplatková povinnost vznikla z důvodu přihlášení v obci a která v daném kalendářním roce dovršila 65 let věku a více, a to ve výši 50% celkové výše sazby tedy ve výši 360 Kč.</w:t>
      </w:r>
    </w:p>
    <w:p w:rsidR="00F230D7" w:rsidRPr="001105C8" w:rsidRDefault="00F230D7" w:rsidP="00F230D7">
      <w:pPr>
        <w:pStyle w:val="Odstavecseseznamem"/>
        <w:jc w:val="both"/>
        <w:rPr>
          <w:rFonts w:ascii="Times New Roman" w:hAnsi="Times New Roman" w:cs="Times New Roman"/>
          <w:highlight w:val="yellow"/>
        </w:rPr>
      </w:pPr>
    </w:p>
    <w:p w:rsidR="004645B5" w:rsidRPr="004645B5" w:rsidRDefault="004645B5" w:rsidP="00AB6F9A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případě, že poplatník nesplní povinnost ohlásit údaj rozhodný pro osvobození od poplatku nebo úlevu ve lhůtách stanovených touto vyhláškou nebo zákonem, nárok na osvobození nebo úlevu zaniká.</w:t>
      </w:r>
      <w:r>
        <w:rPr>
          <w:rStyle w:val="Znakapoznpodarou"/>
          <w:rFonts w:ascii="Times New Roman" w:hAnsi="Times New Roman" w:cs="Times New Roman"/>
        </w:rPr>
        <w:footnoteReference w:id="14"/>
      </w:r>
    </w:p>
    <w:p w:rsidR="004A3D03" w:rsidRDefault="004A3D03" w:rsidP="00920917">
      <w:pPr>
        <w:rPr>
          <w:rFonts w:ascii="Times New Roman" w:hAnsi="Times New Roman" w:cs="Times New Roman"/>
        </w:rPr>
      </w:pPr>
    </w:p>
    <w:p w:rsidR="001B2D71" w:rsidRDefault="001B2D71" w:rsidP="00920917">
      <w:pPr>
        <w:rPr>
          <w:rFonts w:ascii="Times New Roman" w:hAnsi="Times New Roman" w:cs="Times New Roman"/>
        </w:rPr>
      </w:pPr>
    </w:p>
    <w:p w:rsidR="004645B5" w:rsidRPr="00936683" w:rsidRDefault="004645B5" w:rsidP="004645B5">
      <w:pPr>
        <w:jc w:val="center"/>
        <w:rPr>
          <w:rFonts w:ascii="Times New Roman" w:hAnsi="Times New Roman" w:cs="Times New Roman"/>
          <w:b/>
        </w:rPr>
      </w:pPr>
      <w:r w:rsidRPr="00936683">
        <w:rPr>
          <w:rFonts w:ascii="Times New Roman" w:hAnsi="Times New Roman" w:cs="Times New Roman"/>
          <w:b/>
        </w:rPr>
        <w:lastRenderedPageBreak/>
        <w:t xml:space="preserve">Článek </w:t>
      </w:r>
      <w:r w:rsidR="003C05A7">
        <w:rPr>
          <w:rFonts w:ascii="Times New Roman" w:hAnsi="Times New Roman" w:cs="Times New Roman"/>
          <w:b/>
        </w:rPr>
        <w:t>9</w:t>
      </w:r>
    </w:p>
    <w:p w:rsidR="004645B5" w:rsidRDefault="004645B5" w:rsidP="004645B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Zvýšení poplatku</w:t>
      </w:r>
    </w:p>
    <w:p w:rsidR="004A3D03" w:rsidRDefault="004A3D03" w:rsidP="004645B5">
      <w:pPr>
        <w:jc w:val="center"/>
        <w:rPr>
          <w:rFonts w:ascii="Times New Roman" w:hAnsi="Times New Roman" w:cs="Times New Roman"/>
          <w:b/>
        </w:rPr>
      </w:pPr>
    </w:p>
    <w:p w:rsidR="004645B5" w:rsidRDefault="004645B5" w:rsidP="00920917">
      <w:pPr>
        <w:pStyle w:val="Odstavecseseznamem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Znakapoznpodarou"/>
          <w:rFonts w:ascii="Times New Roman" w:hAnsi="Times New Roman" w:cs="Times New Roman"/>
        </w:rPr>
        <w:footnoteReference w:id="15"/>
      </w:r>
    </w:p>
    <w:p w:rsidR="003C05A7" w:rsidRDefault="003C05A7" w:rsidP="00920917">
      <w:pPr>
        <w:pStyle w:val="Odstavecseseznamem"/>
        <w:ind w:left="284" w:hanging="284"/>
        <w:jc w:val="both"/>
        <w:rPr>
          <w:rFonts w:ascii="Times New Roman" w:hAnsi="Times New Roman" w:cs="Times New Roman"/>
        </w:rPr>
      </w:pPr>
    </w:p>
    <w:p w:rsidR="004645B5" w:rsidRDefault="004645B5" w:rsidP="00920917">
      <w:pPr>
        <w:pStyle w:val="Odstavecseseznamem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Znakapoznpodarou"/>
          <w:rFonts w:ascii="Times New Roman" w:hAnsi="Times New Roman" w:cs="Times New Roman"/>
        </w:rPr>
        <w:footnoteReference w:id="16"/>
      </w:r>
    </w:p>
    <w:p w:rsidR="009F19BE" w:rsidRDefault="009F19BE" w:rsidP="009F19BE">
      <w:pPr>
        <w:pStyle w:val="Odstavecseseznamem"/>
        <w:rPr>
          <w:rFonts w:ascii="Times New Roman" w:hAnsi="Times New Roman" w:cs="Times New Roman"/>
        </w:rPr>
      </w:pPr>
    </w:p>
    <w:p w:rsidR="009F19BE" w:rsidRDefault="009F19BE" w:rsidP="009F19BE">
      <w:pPr>
        <w:pStyle w:val="Odstavecseseznamem"/>
        <w:rPr>
          <w:rFonts w:ascii="Times New Roman" w:hAnsi="Times New Roman" w:cs="Times New Roman"/>
        </w:rPr>
      </w:pPr>
    </w:p>
    <w:p w:rsidR="009F19BE" w:rsidRPr="00936683" w:rsidRDefault="009F19BE" w:rsidP="009F19BE">
      <w:pPr>
        <w:jc w:val="center"/>
        <w:rPr>
          <w:rFonts w:ascii="Times New Roman" w:hAnsi="Times New Roman" w:cs="Times New Roman"/>
          <w:b/>
        </w:rPr>
      </w:pPr>
      <w:r w:rsidRPr="00936683">
        <w:rPr>
          <w:rFonts w:ascii="Times New Roman" w:hAnsi="Times New Roman" w:cs="Times New Roman"/>
          <w:b/>
        </w:rPr>
        <w:t xml:space="preserve">Článek </w:t>
      </w:r>
      <w:r w:rsidR="003C05A7">
        <w:rPr>
          <w:rFonts w:ascii="Times New Roman" w:hAnsi="Times New Roman" w:cs="Times New Roman"/>
          <w:b/>
        </w:rPr>
        <w:t>10</w:t>
      </w:r>
    </w:p>
    <w:p w:rsidR="009F19BE" w:rsidRDefault="009F19BE" w:rsidP="009F19B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Odpovědnost za zaplacení poplatku</w:t>
      </w:r>
      <w:r>
        <w:rPr>
          <w:rStyle w:val="Znakapoznpodarou"/>
          <w:rFonts w:ascii="Times New Roman" w:hAnsi="Times New Roman" w:cs="Times New Roman"/>
          <w:b/>
        </w:rPr>
        <w:footnoteReference w:id="17"/>
      </w:r>
    </w:p>
    <w:p w:rsidR="004A3D03" w:rsidRDefault="004A3D03" w:rsidP="009F19BE">
      <w:pPr>
        <w:jc w:val="center"/>
        <w:rPr>
          <w:rFonts w:ascii="Times New Roman" w:hAnsi="Times New Roman" w:cs="Times New Roman"/>
          <w:b/>
        </w:rPr>
      </w:pPr>
    </w:p>
    <w:p w:rsidR="009F19BE" w:rsidRDefault="009F19BE" w:rsidP="00920917">
      <w:pPr>
        <w:pStyle w:val="Odstavecseseznamem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Vznikne-li nedoplatek na</w:t>
      </w:r>
      <w:r w:rsidR="00920917">
        <w:rPr>
          <w:rFonts w:ascii="Times New Roman" w:hAnsi="Times New Roman" w:cs="Times New Roman"/>
        </w:rPr>
        <w:t xml:space="preserve"> poplatku poplatníkovi, který ke dni splatnosti </w:t>
      </w:r>
      <w:r>
        <w:rPr>
          <w:rFonts w:ascii="Times New Roman" w:hAnsi="Times New Roman" w:cs="Times New Roman"/>
        </w:rPr>
        <w:t xml:space="preserve">nenabyl plné svéprávnosti nebo který je ke dni splatnosti omezen ve svéprávnosti a byl mu jmenován opatrovník spravující jeho jmění, přechází poplatková povinnost tohoto poplatníka na </w:t>
      </w:r>
      <w:r w:rsidR="00920917">
        <w:rPr>
          <w:rFonts w:ascii="Times New Roman" w:hAnsi="Times New Roman" w:cs="Times New Roman"/>
        </w:rPr>
        <w:t>jeho</w:t>
      </w:r>
      <w:r>
        <w:rPr>
          <w:rFonts w:ascii="Times New Roman" w:hAnsi="Times New Roman" w:cs="Times New Roman"/>
        </w:rPr>
        <w:t xml:space="preserve"> opatrovníka; opatrovník má stejné procesní postavení jako poplatník.</w:t>
      </w:r>
    </w:p>
    <w:p w:rsidR="003C05A7" w:rsidRDefault="003C05A7" w:rsidP="00920917">
      <w:pPr>
        <w:pStyle w:val="Odstavecseseznamem"/>
        <w:ind w:left="284" w:hanging="284"/>
        <w:jc w:val="both"/>
        <w:rPr>
          <w:rFonts w:ascii="Times New Roman" w:hAnsi="Times New Roman" w:cs="Times New Roman"/>
        </w:rPr>
      </w:pPr>
    </w:p>
    <w:p w:rsidR="003C05A7" w:rsidRPr="003C05A7" w:rsidRDefault="009F19BE" w:rsidP="00920917">
      <w:pPr>
        <w:pStyle w:val="Odstavecseseznamem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případě podle odstavce 1 vyměří správce poplatku poplatek opatrovníkovi poplatníka.</w:t>
      </w:r>
    </w:p>
    <w:p w:rsidR="003C05A7" w:rsidRDefault="003C05A7" w:rsidP="00920917">
      <w:pPr>
        <w:pStyle w:val="Odstavecseseznamem"/>
        <w:ind w:left="284" w:hanging="284"/>
        <w:jc w:val="both"/>
        <w:rPr>
          <w:rFonts w:ascii="Times New Roman" w:hAnsi="Times New Roman" w:cs="Times New Roman"/>
        </w:rPr>
      </w:pPr>
    </w:p>
    <w:p w:rsidR="009F19BE" w:rsidRDefault="009F19BE" w:rsidP="00920917">
      <w:pPr>
        <w:pStyle w:val="Odstavecseseznamem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Je-li opatrovníků více, jsou povinni plnit poplatkovou povinnost společně a nerozdílně.</w:t>
      </w:r>
    </w:p>
    <w:p w:rsidR="009F19BE" w:rsidRDefault="009F19BE" w:rsidP="009F19BE">
      <w:pPr>
        <w:pStyle w:val="Odstavecseseznamem"/>
        <w:rPr>
          <w:rFonts w:ascii="Times New Roman" w:hAnsi="Times New Roman" w:cs="Times New Roman"/>
        </w:rPr>
      </w:pPr>
    </w:p>
    <w:p w:rsidR="009F19BE" w:rsidRDefault="009F19BE" w:rsidP="009F19BE">
      <w:pPr>
        <w:pStyle w:val="Odstavecseseznamem"/>
        <w:rPr>
          <w:rFonts w:ascii="Times New Roman" w:hAnsi="Times New Roman" w:cs="Times New Roman"/>
        </w:rPr>
      </w:pPr>
    </w:p>
    <w:p w:rsidR="009F19BE" w:rsidRPr="00936683" w:rsidRDefault="003C05A7" w:rsidP="009F19B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Článek 11</w:t>
      </w:r>
    </w:p>
    <w:p w:rsidR="009F19BE" w:rsidRDefault="009F19BE" w:rsidP="009F19BE">
      <w:pPr>
        <w:pStyle w:val="Odstavecseseznamem"/>
        <w:ind w:left="2844" w:firstLine="69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Společná ustanovení</w:t>
      </w:r>
    </w:p>
    <w:p w:rsidR="004A3D03" w:rsidRDefault="004A3D03" w:rsidP="009F19BE">
      <w:pPr>
        <w:pStyle w:val="Odstavecseseznamem"/>
        <w:ind w:left="2844" w:firstLine="696"/>
        <w:rPr>
          <w:rFonts w:ascii="Times New Roman" w:hAnsi="Times New Roman" w:cs="Times New Roman"/>
          <w:b/>
        </w:rPr>
      </w:pPr>
    </w:p>
    <w:p w:rsidR="009F19BE" w:rsidRDefault="009F19BE" w:rsidP="00920917">
      <w:pPr>
        <w:pStyle w:val="Odstavecseseznamem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Ustanovení o nemovité věci se použijí obdobně i na jednotku, která je vymezena podle zákona o vlastnictví bytů, spolu s touto jednotkou spojeným podílem na společných částech domu, a pokud je s ní spojeno vlastnictví k pozemku, tak i spolu s podílem na tomto pozemku.</w:t>
      </w:r>
      <w:r>
        <w:rPr>
          <w:rStyle w:val="Znakapoznpodarou"/>
          <w:rFonts w:ascii="Times New Roman" w:hAnsi="Times New Roman" w:cs="Times New Roman"/>
        </w:rPr>
        <w:footnoteReference w:id="18"/>
      </w:r>
    </w:p>
    <w:p w:rsidR="003C05A7" w:rsidRDefault="003C05A7" w:rsidP="003C05A7">
      <w:pPr>
        <w:pStyle w:val="Odstavecseseznamem"/>
        <w:jc w:val="both"/>
        <w:rPr>
          <w:rFonts w:ascii="Times New Roman" w:hAnsi="Times New Roman" w:cs="Times New Roman"/>
        </w:rPr>
      </w:pPr>
    </w:p>
    <w:p w:rsidR="003C05A7" w:rsidRPr="003C05A7" w:rsidRDefault="009F19BE" w:rsidP="00920917">
      <w:pPr>
        <w:pStyle w:val="Odstavecseseznamem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svěřenecký fond, podílový fond nebo fond obhospodařovaný penzijní společností, do kterých je vložena nemovitá věc, se pro účely poplatků za komunální odpad hledí jako na vl</w:t>
      </w:r>
      <w:r w:rsidR="00AB6F9A">
        <w:rPr>
          <w:rFonts w:ascii="Times New Roman" w:hAnsi="Times New Roman" w:cs="Times New Roman"/>
        </w:rPr>
        <w:t>astníka této nemovité věci.</w:t>
      </w:r>
      <w:r w:rsidR="00AB6F9A">
        <w:rPr>
          <w:rStyle w:val="Znakapoznpodarou"/>
          <w:rFonts w:ascii="Times New Roman" w:hAnsi="Times New Roman" w:cs="Times New Roman"/>
        </w:rPr>
        <w:footnoteReference w:id="19"/>
      </w:r>
    </w:p>
    <w:p w:rsidR="003C05A7" w:rsidRPr="003C05A7" w:rsidRDefault="003C05A7" w:rsidP="00920917">
      <w:pPr>
        <w:pStyle w:val="Odstavecseseznamem"/>
        <w:ind w:left="284" w:hanging="284"/>
        <w:jc w:val="both"/>
        <w:rPr>
          <w:rFonts w:ascii="Times New Roman" w:hAnsi="Times New Roman" w:cs="Times New Roman"/>
        </w:rPr>
      </w:pPr>
    </w:p>
    <w:p w:rsidR="00AB6F9A" w:rsidRPr="000E1A2E" w:rsidRDefault="00AB6F9A" w:rsidP="00920917">
      <w:pPr>
        <w:pStyle w:val="Odstavecseseznamem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</w:rPr>
      </w:pPr>
      <w:r w:rsidRPr="00AB6F9A">
        <w:rPr>
          <w:rFonts w:ascii="Times New Roman" w:hAnsi="Times New Roman" w:cs="Times New Roman"/>
          <w:color w:val="232323"/>
          <w:shd w:val="clear" w:color="auto" w:fill="FFFFFF"/>
        </w:rPr>
        <w:t>Na řízení o poplatcích se vztahuje zákon č. </w:t>
      </w:r>
      <w:hyperlink r:id="rId8" w:history="1">
        <w:r w:rsidRPr="00AB6F9A">
          <w:rPr>
            <w:rFonts w:ascii="Times New Roman" w:hAnsi="Times New Roman" w:cs="Times New Roman"/>
            <w:shd w:val="clear" w:color="auto" w:fill="FFFFFF"/>
          </w:rPr>
          <w:t>280/2009 Sb.</w:t>
        </w:r>
      </w:hyperlink>
      <w:r w:rsidRPr="00AB6F9A">
        <w:rPr>
          <w:rFonts w:ascii="Times New Roman" w:hAnsi="Times New Roman" w:cs="Times New Roman"/>
          <w:shd w:val="clear" w:color="auto" w:fill="FFFFFF"/>
        </w:rPr>
        <w:t>, </w:t>
      </w:r>
      <w:hyperlink r:id="rId9" w:history="1">
        <w:r w:rsidRPr="00AB6F9A">
          <w:rPr>
            <w:rFonts w:ascii="Times New Roman" w:hAnsi="Times New Roman" w:cs="Times New Roman"/>
            <w:shd w:val="clear" w:color="auto" w:fill="FFFFFF"/>
          </w:rPr>
          <w:t>daňový řád</w:t>
        </w:r>
      </w:hyperlink>
      <w:r w:rsidRPr="00AB6F9A">
        <w:rPr>
          <w:rFonts w:ascii="Times New Roman" w:hAnsi="Times New Roman" w:cs="Times New Roman"/>
          <w:color w:val="232323"/>
          <w:shd w:val="clear" w:color="auto" w:fill="FFFFFF"/>
        </w:rPr>
        <w:t>, ve znění pozdějších předpisů (dále jen "</w:t>
      </w:r>
      <w:hyperlink r:id="rId10" w:history="1">
        <w:r w:rsidRPr="00AB6F9A">
          <w:rPr>
            <w:rFonts w:ascii="Times New Roman" w:hAnsi="Times New Roman" w:cs="Times New Roman"/>
            <w:shd w:val="clear" w:color="auto" w:fill="FFFFFF"/>
          </w:rPr>
          <w:t>daňový řád</w:t>
        </w:r>
      </w:hyperlink>
      <w:r w:rsidRPr="00AB6F9A">
        <w:rPr>
          <w:rFonts w:ascii="Times New Roman" w:hAnsi="Times New Roman" w:cs="Times New Roman"/>
          <w:color w:val="232323"/>
          <w:shd w:val="clear" w:color="auto" w:fill="FFFFFF"/>
        </w:rPr>
        <w:t>"), není-li zákonem o místních poplatcích stanoveno jinak.</w:t>
      </w:r>
    </w:p>
    <w:p w:rsidR="000E1A2E" w:rsidRPr="000E1A2E" w:rsidRDefault="000E1A2E" w:rsidP="000E1A2E">
      <w:pPr>
        <w:pStyle w:val="Odstavecseseznamem"/>
        <w:rPr>
          <w:rFonts w:ascii="Times New Roman" w:hAnsi="Times New Roman" w:cs="Times New Roman"/>
        </w:rPr>
      </w:pPr>
    </w:p>
    <w:p w:rsidR="000E1A2E" w:rsidRDefault="000E1A2E" w:rsidP="000E1A2E">
      <w:pPr>
        <w:pStyle w:val="Odstavecseseznamem"/>
        <w:jc w:val="both"/>
        <w:rPr>
          <w:rFonts w:ascii="Times New Roman" w:hAnsi="Times New Roman" w:cs="Times New Roman"/>
        </w:rPr>
      </w:pPr>
    </w:p>
    <w:p w:rsidR="001B2D71" w:rsidRPr="00AB6F9A" w:rsidRDefault="001B2D71" w:rsidP="000E1A2E">
      <w:pPr>
        <w:pStyle w:val="Odstavecseseznamem"/>
        <w:jc w:val="both"/>
        <w:rPr>
          <w:rFonts w:ascii="Times New Roman" w:hAnsi="Times New Roman" w:cs="Times New Roman"/>
        </w:rPr>
      </w:pPr>
    </w:p>
    <w:p w:rsidR="00AB6F9A" w:rsidRPr="004A3D03" w:rsidRDefault="003C05A7" w:rsidP="00AB6F9A">
      <w:pPr>
        <w:jc w:val="center"/>
        <w:rPr>
          <w:rFonts w:ascii="Times New Roman" w:hAnsi="Times New Roman" w:cs="Times New Roman"/>
          <w:b/>
        </w:rPr>
      </w:pPr>
      <w:r w:rsidRPr="004A3D03">
        <w:rPr>
          <w:rFonts w:ascii="Times New Roman" w:hAnsi="Times New Roman" w:cs="Times New Roman"/>
          <w:b/>
        </w:rPr>
        <w:lastRenderedPageBreak/>
        <w:t>Článek 12</w:t>
      </w:r>
    </w:p>
    <w:p w:rsidR="00AB6F9A" w:rsidRPr="004A3D03" w:rsidRDefault="00AB6F9A" w:rsidP="00AB6F9A">
      <w:pPr>
        <w:pStyle w:val="Odstavecseseznamem"/>
        <w:ind w:left="2844" w:firstLine="696"/>
        <w:rPr>
          <w:rFonts w:ascii="Times New Roman" w:hAnsi="Times New Roman" w:cs="Times New Roman"/>
          <w:b/>
        </w:rPr>
      </w:pPr>
      <w:r w:rsidRPr="004A3D03">
        <w:rPr>
          <w:rFonts w:ascii="Times New Roman" w:hAnsi="Times New Roman" w:cs="Times New Roman"/>
          <w:b/>
        </w:rPr>
        <w:t>Přechodná ustanovení</w:t>
      </w:r>
    </w:p>
    <w:p w:rsidR="00AB6F9A" w:rsidRPr="004A3D03" w:rsidRDefault="00AB6F9A" w:rsidP="00AB6F9A">
      <w:pPr>
        <w:jc w:val="both"/>
        <w:rPr>
          <w:rFonts w:ascii="Times New Roman" w:hAnsi="Times New Roman" w:cs="Times New Roman"/>
          <w:b/>
        </w:rPr>
      </w:pPr>
    </w:p>
    <w:p w:rsidR="00AB6F9A" w:rsidRPr="00B01C9A" w:rsidRDefault="00AB6F9A" w:rsidP="00B01C9A">
      <w:pPr>
        <w:jc w:val="both"/>
        <w:rPr>
          <w:rFonts w:ascii="Times New Roman" w:hAnsi="Times New Roman" w:cs="Times New Roman"/>
          <w:b/>
        </w:rPr>
      </w:pPr>
      <w:r w:rsidRPr="00B01C9A">
        <w:rPr>
          <w:rFonts w:ascii="Times New Roman" w:hAnsi="Times New Roman" w:cs="Times New Roman"/>
        </w:rPr>
        <w:t>Poplatkové povinnosti vzniklé před nabytím účinnosti této vyhlášky se posuzují podle dosavadních právních předpisů.</w:t>
      </w:r>
    </w:p>
    <w:p w:rsidR="003C05A7" w:rsidRPr="000A7A47" w:rsidRDefault="003C05A7" w:rsidP="000A7A47">
      <w:pPr>
        <w:rPr>
          <w:rFonts w:ascii="Times New Roman" w:hAnsi="Times New Roman" w:cs="Times New Roman"/>
        </w:rPr>
      </w:pPr>
    </w:p>
    <w:p w:rsidR="00AB6F9A" w:rsidRPr="00936683" w:rsidRDefault="00AB6F9A" w:rsidP="00AB6F9A">
      <w:pPr>
        <w:jc w:val="center"/>
        <w:rPr>
          <w:rFonts w:ascii="Times New Roman" w:hAnsi="Times New Roman" w:cs="Times New Roman"/>
          <w:b/>
        </w:rPr>
      </w:pPr>
      <w:r w:rsidRPr="00AB6F9A">
        <w:rPr>
          <w:rFonts w:ascii="Times New Roman" w:hAnsi="Times New Roman" w:cs="Times New Roman"/>
          <w:b/>
        </w:rPr>
        <w:t xml:space="preserve">Článek </w:t>
      </w:r>
      <w:r w:rsidR="003C05A7">
        <w:rPr>
          <w:rFonts w:ascii="Times New Roman" w:hAnsi="Times New Roman" w:cs="Times New Roman"/>
          <w:b/>
        </w:rPr>
        <w:t>13</w:t>
      </w:r>
    </w:p>
    <w:p w:rsidR="00AB6F9A" w:rsidRDefault="00AB6F9A" w:rsidP="00AB6F9A">
      <w:pPr>
        <w:jc w:val="center"/>
        <w:rPr>
          <w:rFonts w:ascii="Times New Roman" w:hAnsi="Times New Roman" w:cs="Times New Roman"/>
          <w:b/>
        </w:rPr>
      </w:pPr>
      <w:r w:rsidRPr="00AB6F9A">
        <w:rPr>
          <w:rFonts w:ascii="Times New Roman" w:hAnsi="Times New Roman" w:cs="Times New Roman"/>
          <w:b/>
        </w:rPr>
        <w:t>Účinnost</w:t>
      </w:r>
    </w:p>
    <w:p w:rsidR="004A3D03" w:rsidRPr="00AB6F9A" w:rsidRDefault="004A3D03" w:rsidP="00AB6F9A">
      <w:pPr>
        <w:jc w:val="center"/>
        <w:rPr>
          <w:rFonts w:ascii="Times New Roman" w:hAnsi="Times New Roman" w:cs="Times New Roman"/>
          <w:b/>
        </w:rPr>
      </w:pPr>
    </w:p>
    <w:p w:rsidR="00607547" w:rsidRPr="00B01C9A" w:rsidRDefault="00607547" w:rsidP="00B01C9A">
      <w:pPr>
        <w:rPr>
          <w:rFonts w:ascii="Times New Roman" w:hAnsi="Times New Roman" w:cs="Times New Roman"/>
        </w:rPr>
      </w:pPr>
      <w:r w:rsidRPr="00B01C9A">
        <w:rPr>
          <w:rFonts w:ascii="Times New Roman" w:hAnsi="Times New Roman" w:cs="Times New Roman"/>
        </w:rPr>
        <w:t>Tato obecně závazná vyhláška nabývá účinnosti dnem 1. 1. 2023</w:t>
      </w:r>
    </w:p>
    <w:p w:rsidR="00865BAD" w:rsidRPr="00AB6F9A" w:rsidRDefault="00865BAD" w:rsidP="00607547">
      <w:pPr>
        <w:pStyle w:val="Odstavecseseznamem"/>
        <w:rPr>
          <w:rFonts w:ascii="Times New Roman" w:hAnsi="Times New Roman" w:cs="Times New Roman"/>
        </w:rPr>
      </w:pPr>
    </w:p>
    <w:p w:rsidR="00865BAD" w:rsidRDefault="00865BAD" w:rsidP="00F0520F">
      <w:pPr>
        <w:ind w:left="360"/>
        <w:rPr>
          <w:rFonts w:ascii="Times New Roman" w:hAnsi="Times New Roman" w:cs="Times New Roman"/>
        </w:rPr>
      </w:pPr>
    </w:p>
    <w:p w:rsidR="00865BAD" w:rsidRPr="00F0520F" w:rsidRDefault="00865BAD" w:rsidP="00F0520F">
      <w:pPr>
        <w:ind w:left="360"/>
        <w:rPr>
          <w:rFonts w:ascii="Times New Roman" w:hAnsi="Times New Roman" w:cs="Times New Roman"/>
        </w:rPr>
      </w:pPr>
    </w:p>
    <w:p w:rsidR="00E061B6" w:rsidRDefault="00E061B6">
      <w:pPr>
        <w:rPr>
          <w:rFonts w:ascii="Times New Roman" w:hAnsi="Times New Roman" w:cs="Times New Roman"/>
        </w:rPr>
      </w:pPr>
    </w:p>
    <w:p w:rsidR="00936683" w:rsidRDefault="00936683">
      <w:pPr>
        <w:rPr>
          <w:rFonts w:ascii="Times New Roman" w:hAnsi="Times New Roman" w:cs="Times New Roman"/>
        </w:rPr>
      </w:pPr>
    </w:p>
    <w:p w:rsidR="00936683" w:rsidRDefault="00936683">
      <w:pPr>
        <w:rPr>
          <w:rFonts w:ascii="Times New Roman" w:hAnsi="Times New Roman" w:cs="Times New Roman"/>
        </w:rPr>
      </w:pPr>
    </w:p>
    <w:p w:rsidR="00936683" w:rsidRDefault="00936683">
      <w:pPr>
        <w:rPr>
          <w:rFonts w:ascii="Times New Roman" w:hAnsi="Times New Roman" w:cs="Times New Roman"/>
        </w:rPr>
      </w:pPr>
    </w:p>
    <w:p w:rsidR="00936683" w:rsidRDefault="009366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……………………………….</w:t>
      </w:r>
    </w:p>
    <w:p w:rsidR="00936683" w:rsidRDefault="004273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Mgr. Tomáš Vlach   </w:t>
      </w:r>
      <w:r w:rsidR="00936683">
        <w:rPr>
          <w:rFonts w:ascii="Times New Roman" w:hAnsi="Times New Roman" w:cs="Times New Roman"/>
        </w:rPr>
        <w:tab/>
      </w:r>
      <w:r w:rsidR="00936683">
        <w:rPr>
          <w:rFonts w:ascii="Times New Roman" w:hAnsi="Times New Roman" w:cs="Times New Roman"/>
        </w:rPr>
        <w:tab/>
      </w:r>
      <w:r w:rsidR="00936683">
        <w:rPr>
          <w:rFonts w:ascii="Times New Roman" w:hAnsi="Times New Roman" w:cs="Times New Roman"/>
        </w:rPr>
        <w:tab/>
      </w:r>
      <w:r w:rsidR="009366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 w:rsidR="00936683">
        <w:rPr>
          <w:rFonts w:ascii="Times New Roman" w:hAnsi="Times New Roman" w:cs="Times New Roman"/>
        </w:rPr>
        <w:tab/>
        <w:t>PhDr. Ing. Petr Nedvědický</w:t>
      </w:r>
    </w:p>
    <w:p w:rsidR="00936683" w:rsidRDefault="009366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náměstek primátora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primátor</w:t>
      </w:r>
    </w:p>
    <w:p w:rsidR="00936683" w:rsidRDefault="00936683">
      <w:pPr>
        <w:rPr>
          <w:rFonts w:ascii="Times New Roman" w:hAnsi="Times New Roman" w:cs="Times New Roman"/>
        </w:rPr>
      </w:pPr>
    </w:p>
    <w:p w:rsidR="00936683" w:rsidRDefault="00936683">
      <w:pPr>
        <w:rPr>
          <w:rFonts w:ascii="Times New Roman" w:hAnsi="Times New Roman" w:cs="Times New Roman"/>
        </w:rPr>
      </w:pPr>
    </w:p>
    <w:p w:rsidR="00936683" w:rsidRDefault="00936683">
      <w:pPr>
        <w:rPr>
          <w:rFonts w:ascii="Times New Roman" w:hAnsi="Times New Roman" w:cs="Times New Roman"/>
        </w:rPr>
      </w:pPr>
    </w:p>
    <w:sectPr w:rsidR="0093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B22" w:rsidRDefault="009B4B22" w:rsidP="00DB50D1">
      <w:pPr>
        <w:spacing w:after="0" w:line="240" w:lineRule="auto"/>
      </w:pPr>
      <w:r>
        <w:separator/>
      </w:r>
    </w:p>
  </w:endnote>
  <w:endnote w:type="continuationSeparator" w:id="0">
    <w:p w:rsidR="009B4B22" w:rsidRDefault="009B4B22" w:rsidP="00DB5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Arial"/>
    <w:charset w:val="00"/>
    <w:family w:val="swiss"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B22" w:rsidRDefault="009B4B22" w:rsidP="00DB50D1">
      <w:pPr>
        <w:spacing w:after="0" w:line="240" w:lineRule="auto"/>
      </w:pPr>
      <w:r>
        <w:separator/>
      </w:r>
    </w:p>
  </w:footnote>
  <w:footnote w:type="continuationSeparator" w:id="0">
    <w:p w:rsidR="009B4B22" w:rsidRDefault="009B4B22" w:rsidP="00DB50D1">
      <w:pPr>
        <w:spacing w:after="0" w:line="240" w:lineRule="auto"/>
      </w:pPr>
      <w:r>
        <w:continuationSeparator/>
      </w:r>
    </w:p>
  </w:footnote>
  <w:footnote w:id="1">
    <w:p w:rsidR="00E55FEE" w:rsidRPr="00F230D7" w:rsidRDefault="00E55FEE" w:rsidP="00AB6F9A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F230D7">
        <w:rPr>
          <w:rFonts w:ascii="Times New Roman" w:hAnsi="Times New Roman" w:cs="Times New Roman"/>
        </w:rPr>
        <w:t>§ 15 odst. 1 zákona o místních poplatcích</w:t>
      </w:r>
    </w:p>
  </w:footnote>
  <w:footnote w:id="2">
    <w:p w:rsidR="003D5ACE" w:rsidRPr="00F230D7" w:rsidRDefault="003D5ACE" w:rsidP="00AB6F9A">
      <w:pPr>
        <w:pStyle w:val="Textpoznpodarou"/>
        <w:rPr>
          <w:rFonts w:ascii="Times New Roman" w:hAnsi="Times New Roman" w:cs="Times New Roman"/>
        </w:rPr>
      </w:pPr>
      <w:r w:rsidRPr="00F230D7">
        <w:rPr>
          <w:rStyle w:val="Znakapoznpodarou"/>
          <w:rFonts w:ascii="Times New Roman" w:hAnsi="Times New Roman" w:cs="Times New Roman"/>
        </w:rPr>
        <w:footnoteRef/>
      </w:r>
      <w:r w:rsidRPr="00F230D7">
        <w:rPr>
          <w:rFonts w:ascii="Times New Roman" w:hAnsi="Times New Roman" w:cs="Times New Roman"/>
        </w:rPr>
        <w:t xml:space="preserve"> § 10e zákona o místních poplatcích</w:t>
      </w:r>
    </w:p>
  </w:footnote>
  <w:footnote w:id="3">
    <w:p w:rsidR="003D5ACE" w:rsidRPr="00F230D7" w:rsidRDefault="003D5ACE" w:rsidP="00AB6F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30D7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F230D7">
        <w:rPr>
          <w:rFonts w:ascii="Times New Roman" w:hAnsi="Times New Roman" w:cs="Times New Roman"/>
          <w:sz w:val="20"/>
          <w:szCs w:val="20"/>
        </w:rPr>
        <w:t xml:space="preserve"> Za přihlášení fyzické osoby se podle § 16c zákona o místních poplatcích považuje</w:t>
      </w:r>
    </w:p>
    <w:p w:rsidR="003D5ACE" w:rsidRPr="00F230D7" w:rsidRDefault="003D5ACE" w:rsidP="00AB6F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30D7">
        <w:rPr>
          <w:rFonts w:ascii="Times New Roman" w:hAnsi="Times New Roman" w:cs="Times New Roman"/>
          <w:sz w:val="20"/>
          <w:szCs w:val="20"/>
        </w:rPr>
        <w:t>a) přihlášení k trvalému pobytu podle zákona o evidenci obyvatel, nebo</w:t>
      </w:r>
    </w:p>
    <w:p w:rsidR="003D5ACE" w:rsidRPr="00F230D7" w:rsidRDefault="003D5ACE" w:rsidP="00AB6F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30D7">
        <w:rPr>
          <w:rFonts w:ascii="Times New Roman" w:hAnsi="Times New Roman" w:cs="Times New Roman"/>
          <w:sz w:val="20"/>
          <w:szCs w:val="20"/>
        </w:rPr>
        <w:t>b) ohlášení místa pobytu podle zákona o pobytu cizinců na území České republiky, zákona o azylu</w:t>
      </w:r>
    </w:p>
    <w:p w:rsidR="003D5ACE" w:rsidRPr="00F230D7" w:rsidRDefault="003D5ACE" w:rsidP="00AB6F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30D7">
        <w:rPr>
          <w:rFonts w:ascii="Times New Roman" w:hAnsi="Times New Roman" w:cs="Times New Roman"/>
          <w:sz w:val="20"/>
          <w:szCs w:val="20"/>
        </w:rPr>
        <w:t>nebo zákona o dočasné ochraně cizinců, jde-li o cizince,</w:t>
      </w:r>
    </w:p>
    <w:p w:rsidR="003D5ACE" w:rsidRPr="00F230D7" w:rsidRDefault="003D5ACE" w:rsidP="00AB6F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30D7">
        <w:rPr>
          <w:rFonts w:ascii="Times New Roman" w:hAnsi="Times New Roman" w:cs="Times New Roman"/>
          <w:sz w:val="20"/>
          <w:szCs w:val="20"/>
        </w:rPr>
        <w:t>1. kterému byl povolen trvalý pobyt,</w:t>
      </w:r>
    </w:p>
    <w:p w:rsidR="003D5ACE" w:rsidRPr="00F230D7" w:rsidRDefault="003D5ACE" w:rsidP="00AB6F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30D7">
        <w:rPr>
          <w:rFonts w:ascii="Times New Roman" w:hAnsi="Times New Roman" w:cs="Times New Roman"/>
          <w:sz w:val="20"/>
          <w:szCs w:val="20"/>
        </w:rPr>
        <w:t>2. který na území České republiky pobývá přechodně po dobu delší než 3 měsíce,</w:t>
      </w:r>
    </w:p>
    <w:p w:rsidR="003D5ACE" w:rsidRPr="00F230D7" w:rsidRDefault="003D5ACE" w:rsidP="00AB6F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30D7">
        <w:rPr>
          <w:rFonts w:ascii="Times New Roman" w:hAnsi="Times New Roman" w:cs="Times New Roman"/>
          <w:sz w:val="20"/>
          <w:szCs w:val="20"/>
        </w:rPr>
        <w:t>3. který je žadatelem o udělení mezinárodní ochrany nebo osobou strpěnou na území podle zákona</w:t>
      </w:r>
    </w:p>
    <w:p w:rsidR="003D5ACE" w:rsidRPr="00F230D7" w:rsidRDefault="003D5ACE" w:rsidP="00AB6F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30D7">
        <w:rPr>
          <w:rFonts w:ascii="Times New Roman" w:hAnsi="Times New Roman" w:cs="Times New Roman"/>
          <w:sz w:val="20"/>
          <w:szCs w:val="20"/>
        </w:rPr>
        <w:t>o azylu anebo žadatelem o poskytnutí dočasné ochrany podle zákona o dočasné ochraně cizinců, nebo</w:t>
      </w:r>
    </w:p>
    <w:p w:rsidR="003D5ACE" w:rsidRPr="003D5ACE" w:rsidRDefault="003D5ACE" w:rsidP="00AB6F9A">
      <w:pPr>
        <w:pStyle w:val="Textpoznpodarou"/>
        <w:rPr>
          <w:rFonts w:ascii="Times New Roman" w:hAnsi="Times New Roman" w:cs="Times New Roman"/>
        </w:rPr>
      </w:pPr>
      <w:r w:rsidRPr="003D5ACE">
        <w:rPr>
          <w:rFonts w:ascii="Times New Roman" w:hAnsi="Times New Roman" w:cs="Times New Roman"/>
        </w:rPr>
        <w:t>4. kterému byla udělena mezinárodní ochrana nebo jde o cizince požívajícího dočasné ochrany cizinců</w:t>
      </w:r>
    </w:p>
  </w:footnote>
  <w:footnote w:id="4">
    <w:p w:rsidR="003E1A0B" w:rsidRPr="00F230D7" w:rsidRDefault="003E1A0B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F230D7">
        <w:rPr>
          <w:rFonts w:ascii="Times New Roman" w:hAnsi="Times New Roman" w:cs="Times New Roman"/>
        </w:rPr>
        <w:t>§ 10p zákona o místních poplatcích</w:t>
      </w:r>
    </w:p>
  </w:footnote>
  <w:footnote w:id="5">
    <w:p w:rsidR="00BF6C46" w:rsidRPr="00F230D7" w:rsidRDefault="00BF6C46">
      <w:pPr>
        <w:pStyle w:val="Textpoznpodarou"/>
        <w:rPr>
          <w:rFonts w:ascii="Times New Roman" w:hAnsi="Times New Roman" w:cs="Times New Roman"/>
        </w:rPr>
      </w:pPr>
      <w:r w:rsidRPr="00F230D7">
        <w:rPr>
          <w:rStyle w:val="Znakapoznpodarou"/>
          <w:rFonts w:ascii="Times New Roman" w:hAnsi="Times New Roman" w:cs="Times New Roman"/>
        </w:rPr>
        <w:footnoteRef/>
      </w:r>
      <w:r w:rsidRPr="00F230D7">
        <w:rPr>
          <w:rFonts w:ascii="Times New Roman" w:hAnsi="Times New Roman" w:cs="Times New Roman"/>
        </w:rPr>
        <w:t xml:space="preserve"> § 10o odst. 1 zákona o místních poplatcích</w:t>
      </w:r>
    </w:p>
  </w:footnote>
  <w:footnote w:id="6">
    <w:p w:rsidR="00BF6C46" w:rsidRPr="00F230D7" w:rsidRDefault="00BF6C46">
      <w:pPr>
        <w:pStyle w:val="Textpoznpodarou"/>
        <w:rPr>
          <w:rFonts w:ascii="Times New Roman" w:hAnsi="Times New Roman" w:cs="Times New Roman"/>
        </w:rPr>
      </w:pPr>
      <w:r w:rsidRPr="00F230D7">
        <w:rPr>
          <w:rStyle w:val="Znakapoznpodarou"/>
          <w:rFonts w:ascii="Times New Roman" w:hAnsi="Times New Roman" w:cs="Times New Roman"/>
        </w:rPr>
        <w:footnoteRef/>
      </w:r>
      <w:r w:rsidRPr="00F230D7">
        <w:rPr>
          <w:rFonts w:ascii="Times New Roman" w:hAnsi="Times New Roman" w:cs="Times New Roman"/>
        </w:rPr>
        <w:t xml:space="preserve"> § 14a odst. 2 zákona o místních poplatcích</w:t>
      </w:r>
    </w:p>
  </w:footnote>
  <w:footnote w:id="7">
    <w:p w:rsidR="00F0520F" w:rsidRPr="00F230D7" w:rsidRDefault="00F0520F">
      <w:pPr>
        <w:pStyle w:val="Textpoznpodarou"/>
        <w:rPr>
          <w:rFonts w:ascii="Times New Roman" w:hAnsi="Times New Roman" w:cs="Times New Roman"/>
        </w:rPr>
      </w:pPr>
      <w:r w:rsidRPr="00F230D7">
        <w:rPr>
          <w:rStyle w:val="Znakapoznpodarou"/>
          <w:rFonts w:ascii="Times New Roman" w:hAnsi="Times New Roman" w:cs="Times New Roman"/>
        </w:rPr>
        <w:footnoteRef/>
      </w:r>
      <w:r w:rsidRPr="00F230D7">
        <w:rPr>
          <w:rFonts w:ascii="Times New Roman" w:hAnsi="Times New Roman" w:cs="Times New Roman"/>
        </w:rPr>
        <w:t xml:space="preserve"> § 14a odst. 3 zákona o místních poplatcích</w:t>
      </w:r>
    </w:p>
  </w:footnote>
  <w:footnote w:id="8">
    <w:p w:rsidR="00F0520F" w:rsidRPr="00F230D7" w:rsidRDefault="00F0520F">
      <w:pPr>
        <w:pStyle w:val="Textpoznpodarou"/>
        <w:rPr>
          <w:rFonts w:ascii="Times New Roman" w:hAnsi="Times New Roman" w:cs="Times New Roman"/>
        </w:rPr>
      </w:pPr>
      <w:r w:rsidRPr="00F230D7">
        <w:rPr>
          <w:rStyle w:val="Znakapoznpodarou"/>
          <w:rFonts w:ascii="Times New Roman" w:hAnsi="Times New Roman" w:cs="Times New Roman"/>
        </w:rPr>
        <w:footnoteRef/>
      </w:r>
      <w:r w:rsidRPr="00F230D7">
        <w:rPr>
          <w:rFonts w:ascii="Times New Roman" w:hAnsi="Times New Roman" w:cs="Times New Roman"/>
        </w:rPr>
        <w:t xml:space="preserve"> § 14a odst. 4 zákona o místních poplatcích</w:t>
      </w:r>
    </w:p>
  </w:footnote>
  <w:footnote w:id="9">
    <w:p w:rsidR="00865BAD" w:rsidRPr="00F230D7" w:rsidRDefault="00865BAD">
      <w:pPr>
        <w:pStyle w:val="Textpoznpodarou"/>
        <w:rPr>
          <w:rFonts w:ascii="Times New Roman" w:hAnsi="Times New Roman" w:cs="Times New Roman"/>
        </w:rPr>
      </w:pPr>
      <w:r w:rsidRPr="00F230D7">
        <w:rPr>
          <w:rStyle w:val="Znakapoznpodarou"/>
          <w:rFonts w:ascii="Times New Roman" w:hAnsi="Times New Roman" w:cs="Times New Roman"/>
        </w:rPr>
        <w:footnoteRef/>
      </w:r>
      <w:r w:rsidRPr="00F230D7">
        <w:rPr>
          <w:rFonts w:ascii="Times New Roman" w:hAnsi="Times New Roman" w:cs="Times New Roman"/>
        </w:rPr>
        <w:t xml:space="preserve"> § 14a odst. 5 zákona o místních poplatcích</w:t>
      </w:r>
    </w:p>
  </w:footnote>
  <w:footnote w:id="10">
    <w:p w:rsidR="00865BAD" w:rsidRPr="00F230D7" w:rsidRDefault="00865BAD">
      <w:pPr>
        <w:pStyle w:val="Textpoznpodarou"/>
        <w:rPr>
          <w:rFonts w:ascii="Times New Roman" w:hAnsi="Times New Roman" w:cs="Times New Roman"/>
        </w:rPr>
      </w:pPr>
      <w:r w:rsidRPr="00F230D7">
        <w:rPr>
          <w:rStyle w:val="Znakapoznpodarou"/>
          <w:rFonts w:ascii="Times New Roman" w:hAnsi="Times New Roman" w:cs="Times New Roman"/>
        </w:rPr>
        <w:footnoteRef/>
      </w:r>
      <w:r w:rsidRPr="00F230D7">
        <w:rPr>
          <w:rFonts w:ascii="Times New Roman" w:hAnsi="Times New Roman" w:cs="Times New Roman"/>
        </w:rPr>
        <w:t xml:space="preserve"> § 10h odst. 2 ve spojení s § 10o odst. 2 zákona o místních poplatcích</w:t>
      </w:r>
    </w:p>
  </w:footnote>
  <w:footnote w:id="11">
    <w:p w:rsidR="00865BAD" w:rsidRDefault="00865BAD">
      <w:pPr>
        <w:pStyle w:val="Textpoznpodarou"/>
      </w:pPr>
      <w:r w:rsidRPr="00F230D7">
        <w:rPr>
          <w:rStyle w:val="Znakapoznpodarou"/>
          <w:rFonts w:ascii="Times New Roman" w:hAnsi="Times New Roman" w:cs="Times New Roman"/>
        </w:rPr>
        <w:footnoteRef/>
      </w:r>
      <w:r w:rsidRPr="00F230D7">
        <w:rPr>
          <w:rFonts w:ascii="Times New Roman" w:hAnsi="Times New Roman" w:cs="Times New Roman"/>
        </w:rPr>
        <w:t xml:space="preserve"> § 10h odst. 3 ve spojení s § 10o odst. 2 zákona o místních poplatcích</w:t>
      </w:r>
    </w:p>
  </w:footnote>
  <w:footnote w:id="12">
    <w:p w:rsidR="000A7A47" w:rsidRPr="004A3D03" w:rsidRDefault="000A7A47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4A3D03">
        <w:rPr>
          <w:rFonts w:ascii="Times New Roman" w:hAnsi="Times New Roman" w:cs="Times New Roman"/>
        </w:rPr>
        <w:t>§ 10g zákona o místních poplatcích</w:t>
      </w:r>
    </w:p>
  </w:footnote>
  <w:footnote w:id="13">
    <w:p w:rsidR="00352E33" w:rsidRPr="00352E33" w:rsidRDefault="00352E33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352E33">
        <w:rPr>
          <w:rFonts w:ascii="Times New Roman" w:hAnsi="Times New Roman" w:cs="Times New Roman"/>
        </w:rPr>
        <w:t>§ 39 zákona č. 155/1995 Sb., o důchodovém pojištění</w:t>
      </w:r>
    </w:p>
  </w:footnote>
  <w:footnote w:id="14">
    <w:p w:rsidR="004645B5" w:rsidRDefault="004645B5">
      <w:pPr>
        <w:pStyle w:val="Textpoznpodarou"/>
      </w:pPr>
      <w:r w:rsidRPr="004A3D03">
        <w:rPr>
          <w:rStyle w:val="Znakapoznpodarou"/>
          <w:rFonts w:ascii="Times New Roman" w:hAnsi="Times New Roman" w:cs="Times New Roman"/>
        </w:rPr>
        <w:footnoteRef/>
      </w:r>
      <w:r w:rsidRPr="004A3D03">
        <w:rPr>
          <w:rFonts w:ascii="Times New Roman" w:hAnsi="Times New Roman" w:cs="Times New Roman"/>
        </w:rPr>
        <w:t xml:space="preserve"> § 14a odst. 6 zákona o místních poplatcích</w:t>
      </w:r>
    </w:p>
  </w:footnote>
  <w:footnote w:id="15">
    <w:p w:rsidR="004645B5" w:rsidRPr="004A3D03" w:rsidRDefault="004645B5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4A3D03">
        <w:rPr>
          <w:rFonts w:ascii="Times New Roman" w:hAnsi="Times New Roman" w:cs="Times New Roman"/>
        </w:rPr>
        <w:t>§ 11 odst. 1 zákona o místních poplatcích</w:t>
      </w:r>
    </w:p>
  </w:footnote>
  <w:footnote w:id="16">
    <w:p w:rsidR="004645B5" w:rsidRPr="004A3D03" w:rsidRDefault="004645B5">
      <w:pPr>
        <w:pStyle w:val="Textpoznpodarou"/>
        <w:rPr>
          <w:rFonts w:ascii="Times New Roman" w:hAnsi="Times New Roman" w:cs="Times New Roman"/>
        </w:rPr>
      </w:pPr>
      <w:r w:rsidRPr="004A3D03">
        <w:rPr>
          <w:rStyle w:val="Znakapoznpodarou"/>
          <w:rFonts w:ascii="Times New Roman" w:hAnsi="Times New Roman" w:cs="Times New Roman"/>
        </w:rPr>
        <w:footnoteRef/>
      </w:r>
      <w:r w:rsidRPr="004A3D03">
        <w:rPr>
          <w:rFonts w:ascii="Times New Roman" w:hAnsi="Times New Roman" w:cs="Times New Roman"/>
        </w:rPr>
        <w:t xml:space="preserve"> </w:t>
      </w:r>
      <w:r w:rsidR="009F19BE" w:rsidRPr="004A3D03">
        <w:rPr>
          <w:rFonts w:ascii="Times New Roman" w:hAnsi="Times New Roman" w:cs="Times New Roman"/>
        </w:rPr>
        <w:t>§ 11 odst. 3 zákona o místních poplatcích</w:t>
      </w:r>
    </w:p>
  </w:footnote>
  <w:footnote w:id="17">
    <w:p w:rsidR="009F19BE" w:rsidRPr="004A3D03" w:rsidRDefault="009F19BE">
      <w:pPr>
        <w:pStyle w:val="Textpoznpodarou"/>
        <w:rPr>
          <w:rFonts w:ascii="Times New Roman" w:hAnsi="Times New Roman" w:cs="Times New Roman"/>
        </w:rPr>
      </w:pPr>
      <w:r w:rsidRPr="004A3D03">
        <w:rPr>
          <w:rStyle w:val="Znakapoznpodarou"/>
          <w:rFonts w:ascii="Times New Roman" w:hAnsi="Times New Roman" w:cs="Times New Roman"/>
        </w:rPr>
        <w:footnoteRef/>
      </w:r>
      <w:r w:rsidRPr="004A3D03">
        <w:rPr>
          <w:rFonts w:ascii="Times New Roman" w:hAnsi="Times New Roman" w:cs="Times New Roman"/>
        </w:rPr>
        <w:t xml:space="preserve"> § 12 zákona o místních poplatcích</w:t>
      </w:r>
    </w:p>
  </w:footnote>
  <w:footnote w:id="18">
    <w:p w:rsidR="009F19BE" w:rsidRPr="004A3D03" w:rsidRDefault="009F19BE">
      <w:pPr>
        <w:pStyle w:val="Textpoznpodarou"/>
        <w:rPr>
          <w:rFonts w:ascii="Times New Roman" w:hAnsi="Times New Roman" w:cs="Times New Roman"/>
        </w:rPr>
      </w:pPr>
      <w:r w:rsidRPr="004A3D03">
        <w:rPr>
          <w:rStyle w:val="Znakapoznpodarou"/>
          <w:rFonts w:ascii="Times New Roman" w:hAnsi="Times New Roman" w:cs="Times New Roman"/>
        </w:rPr>
        <w:footnoteRef/>
      </w:r>
      <w:r w:rsidRPr="004A3D03">
        <w:rPr>
          <w:rFonts w:ascii="Times New Roman" w:hAnsi="Times New Roman" w:cs="Times New Roman"/>
        </w:rPr>
        <w:t xml:space="preserve"> § 10q zákona o místních poplatcích</w:t>
      </w:r>
    </w:p>
  </w:footnote>
  <w:footnote w:id="19">
    <w:p w:rsidR="00AB6F9A" w:rsidRPr="004A3D03" w:rsidRDefault="00AB6F9A">
      <w:pPr>
        <w:pStyle w:val="Textpoznpodarou"/>
        <w:rPr>
          <w:rFonts w:ascii="Times New Roman" w:hAnsi="Times New Roman" w:cs="Times New Roman"/>
        </w:rPr>
      </w:pPr>
      <w:r w:rsidRPr="004A3D03">
        <w:rPr>
          <w:rStyle w:val="Znakapoznpodarou"/>
          <w:rFonts w:ascii="Times New Roman" w:hAnsi="Times New Roman" w:cs="Times New Roman"/>
        </w:rPr>
        <w:footnoteRef/>
      </w:r>
      <w:r w:rsidRPr="004A3D03">
        <w:rPr>
          <w:rFonts w:ascii="Times New Roman" w:hAnsi="Times New Roman" w:cs="Times New Roman"/>
        </w:rPr>
        <w:t xml:space="preserve"> § 10r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D2553"/>
    <w:multiLevelType w:val="hybridMultilevel"/>
    <w:tmpl w:val="F7B218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1274A"/>
    <w:multiLevelType w:val="hybridMultilevel"/>
    <w:tmpl w:val="7730FDAE"/>
    <w:lvl w:ilvl="0" w:tplc="036A3314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67A6B2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0B2CD7"/>
    <w:multiLevelType w:val="hybridMultilevel"/>
    <w:tmpl w:val="72CEA3B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303FD3"/>
    <w:multiLevelType w:val="hybridMultilevel"/>
    <w:tmpl w:val="27369A4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1C619C"/>
    <w:multiLevelType w:val="hybridMultilevel"/>
    <w:tmpl w:val="B678AE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C6D49"/>
    <w:multiLevelType w:val="hybridMultilevel"/>
    <w:tmpl w:val="2672253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A813D2"/>
    <w:multiLevelType w:val="hybridMultilevel"/>
    <w:tmpl w:val="3B18958C"/>
    <w:lvl w:ilvl="0" w:tplc="910AD53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95E47"/>
    <w:multiLevelType w:val="hybridMultilevel"/>
    <w:tmpl w:val="80DE3B52"/>
    <w:lvl w:ilvl="0" w:tplc="7A8255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D3473"/>
    <w:multiLevelType w:val="hybridMultilevel"/>
    <w:tmpl w:val="82BE4C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C678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7062D48"/>
    <w:multiLevelType w:val="hybridMultilevel"/>
    <w:tmpl w:val="EC10C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2616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A20176F"/>
    <w:multiLevelType w:val="hybridMultilevel"/>
    <w:tmpl w:val="D5F0F9D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534EB0"/>
    <w:multiLevelType w:val="hybridMultilevel"/>
    <w:tmpl w:val="5FD86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9240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A37384F"/>
    <w:multiLevelType w:val="hybridMultilevel"/>
    <w:tmpl w:val="F60274B4"/>
    <w:lvl w:ilvl="0" w:tplc="036A3314">
      <w:start w:val="1"/>
      <w:numFmt w:val="upp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0B96C6A"/>
    <w:multiLevelType w:val="hybridMultilevel"/>
    <w:tmpl w:val="BC86FCE2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66273D6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CC5053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FB71A9E"/>
    <w:multiLevelType w:val="hybridMultilevel"/>
    <w:tmpl w:val="13D404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6"/>
  </w:num>
  <w:num w:numId="4">
    <w:abstractNumId w:val="1"/>
  </w:num>
  <w:num w:numId="5">
    <w:abstractNumId w:val="8"/>
  </w:num>
  <w:num w:numId="6">
    <w:abstractNumId w:val="6"/>
  </w:num>
  <w:num w:numId="7">
    <w:abstractNumId w:val="15"/>
  </w:num>
  <w:num w:numId="8">
    <w:abstractNumId w:val="18"/>
  </w:num>
  <w:num w:numId="9">
    <w:abstractNumId w:val="3"/>
  </w:num>
  <w:num w:numId="10">
    <w:abstractNumId w:val="12"/>
  </w:num>
  <w:num w:numId="11">
    <w:abstractNumId w:val="17"/>
  </w:num>
  <w:num w:numId="12">
    <w:abstractNumId w:val="10"/>
  </w:num>
  <w:num w:numId="13">
    <w:abstractNumId w:val="19"/>
  </w:num>
  <w:num w:numId="14">
    <w:abstractNumId w:val="14"/>
  </w:num>
  <w:num w:numId="15">
    <w:abstractNumId w:val="2"/>
  </w:num>
  <w:num w:numId="16">
    <w:abstractNumId w:val="5"/>
  </w:num>
  <w:num w:numId="17">
    <w:abstractNumId w:val="9"/>
  </w:num>
  <w:num w:numId="18">
    <w:abstractNumId w:val="20"/>
  </w:num>
  <w:num w:numId="19">
    <w:abstractNumId w:val="7"/>
  </w:num>
  <w:num w:numId="20">
    <w:abstractNumId w:val="1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EC4"/>
    <w:rsid w:val="00000061"/>
    <w:rsid w:val="00000698"/>
    <w:rsid w:val="00055667"/>
    <w:rsid w:val="00097585"/>
    <w:rsid w:val="000A7A47"/>
    <w:rsid w:val="000E1A2E"/>
    <w:rsid w:val="000F444C"/>
    <w:rsid w:val="001105C8"/>
    <w:rsid w:val="001254C7"/>
    <w:rsid w:val="00131374"/>
    <w:rsid w:val="001B2D71"/>
    <w:rsid w:val="001C35B8"/>
    <w:rsid w:val="001C4DEC"/>
    <w:rsid w:val="002148FA"/>
    <w:rsid w:val="00261EFC"/>
    <w:rsid w:val="0028553F"/>
    <w:rsid w:val="002E14BB"/>
    <w:rsid w:val="002E55B2"/>
    <w:rsid w:val="00304B17"/>
    <w:rsid w:val="003405B3"/>
    <w:rsid w:val="00342A8A"/>
    <w:rsid w:val="00352E33"/>
    <w:rsid w:val="00354C51"/>
    <w:rsid w:val="00364C44"/>
    <w:rsid w:val="00383270"/>
    <w:rsid w:val="003A79A3"/>
    <w:rsid w:val="003C05A7"/>
    <w:rsid w:val="003D5ACE"/>
    <w:rsid w:val="003E1A0B"/>
    <w:rsid w:val="003E3B5B"/>
    <w:rsid w:val="003E7740"/>
    <w:rsid w:val="0040554E"/>
    <w:rsid w:val="00427323"/>
    <w:rsid w:val="004337C2"/>
    <w:rsid w:val="004645B5"/>
    <w:rsid w:val="00467872"/>
    <w:rsid w:val="00494765"/>
    <w:rsid w:val="004A2890"/>
    <w:rsid w:val="004A3D03"/>
    <w:rsid w:val="004B2563"/>
    <w:rsid w:val="004C1CC3"/>
    <w:rsid w:val="004F3D35"/>
    <w:rsid w:val="005625BE"/>
    <w:rsid w:val="005965C1"/>
    <w:rsid w:val="005C1CB6"/>
    <w:rsid w:val="005E1701"/>
    <w:rsid w:val="005F3673"/>
    <w:rsid w:val="005F776C"/>
    <w:rsid w:val="00605EA4"/>
    <w:rsid w:val="00607547"/>
    <w:rsid w:val="0061077C"/>
    <w:rsid w:val="00626C54"/>
    <w:rsid w:val="00633C5C"/>
    <w:rsid w:val="00634138"/>
    <w:rsid w:val="00650B10"/>
    <w:rsid w:val="007035E0"/>
    <w:rsid w:val="00707255"/>
    <w:rsid w:val="007D30E8"/>
    <w:rsid w:val="00831525"/>
    <w:rsid w:val="008546AD"/>
    <w:rsid w:val="00865BAD"/>
    <w:rsid w:val="00897EDF"/>
    <w:rsid w:val="008A3E99"/>
    <w:rsid w:val="008B6DA0"/>
    <w:rsid w:val="008E0278"/>
    <w:rsid w:val="008E3FB1"/>
    <w:rsid w:val="00920917"/>
    <w:rsid w:val="00922683"/>
    <w:rsid w:val="00936683"/>
    <w:rsid w:val="009448C5"/>
    <w:rsid w:val="009603C9"/>
    <w:rsid w:val="00994EC4"/>
    <w:rsid w:val="009A4563"/>
    <w:rsid w:val="009B4B22"/>
    <w:rsid w:val="009B6EE1"/>
    <w:rsid w:val="009E04B7"/>
    <w:rsid w:val="009E3694"/>
    <w:rsid w:val="009E7584"/>
    <w:rsid w:val="009F19BE"/>
    <w:rsid w:val="009F1E86"/>
    <w:rsid w:val="00A04F2B"/>
    <w:rsid w:val="00A1626F"/>
    <w:rsid w:val="00A72D56"/>
    <w:rsid w:val="00A90848"/>
    <w:rsid w:val="00AA2C0A"/>
    <w:rsid w:val="00AA4DFB"/>
    <w:rsid w:val="00AB6F9A"/>
    <w:rsid w:val="00AE4833"/>
    <w:rsid w:val="00B01C9A"/>
    <w:rsid w:val="00B027C3"/>
    <w:rsid w:val="00B25AC0"/>
    <w:rsid w:val="00B30C86"/>
    <w:rsid w:val="00B7704A"/>
    <w:rsid w:val="00BF6C46"/>
    <w:rsid w:val="00C0410F"/>
    <w:rsid w:val="00C2193F"/>
    <w:rsid w:val="00C931CE"/>
    <w:rsid w:val="00C96DB4"/>
    <w:rsid w:val="00C97E7E"/>
    <w:rsid w:val="00CC1A2C"/>
    <w:rsid w:val="00D9087B"/>
    <w:rsid w:val="00DB50D1"/>
    <w:rsid w:val="00DD0A39"/>
    <w:rsid w:val="00DD424C"/>
    <w:rsid w:val="00DE4866"/>
    <w:rsid w:val="00E039E9"/>
    <w:rsid w:val="00E061B6"/>
    <w:rsid w:val="00E116B8"/>
    <w:rsid w:val="00E149B1"/>
    <w:rsid w:val="00E46C15"/>
    <w:rsid w:val="00E55FEE"/>
    <w:rsid w:val="00E676A0"/>
    <w:rsid w:val="00E67E84"/>
    <w:rsid w:val="00E74C5A"/>
    <w:rsid w:val="00EF2CE9"/>
    <w:rsid w:val="00F0520F"/>
    <w:rsid w:val="00F1593D"/>
    <w:rsid w:val="00F230D7"/>
    <w:rsid w:val="00F34E89"/>
    <w:rsid w:val="00F610CF"/>
    <w:rsid w:val="00FA24F7"/>
    <w:rsid w:val="00FE59AA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9D5D5-FF3C-4E52-BE8B-A549C314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55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B50D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B50D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B50D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26C54"/>
    <w:pPr>
      <w:ind w:left="720"/>
      <w:contextualSpacing/>
    </w:pPr>
  </w:style>
  <w:style w:type="paragraph" w:customStyle="1" w:styleId="FirstParagraph">
    <w:name w:val="First Paragraph"/>
    <w:basedOn w:val="Zkladntext"/>
    <w:next w:val="Zkladntext"/>
    <w:qFormat/>
    <w:rsid w:val="003E3B5B"/>
    <w:pPr>
      <w:spacing w:before="120" w:line="240" w:lineRule="auto"/>
      <w:jc w:val="both"/>
    </w:pPr>
    <w:rPr>
      <w:rFonts w:ascii="Fira Sans" w:hAnsi="Fira Sans"/>
      <w:color w:val="232323"/>
      <w:sz w:val="20"/>
      <w:szCs w:val="24"/>
      <w:lang w:val="en-US"/>
    </w:rPr>
  </w:style>
  <w:style w:type="character" w:styleId="Hypertextovodkaz">
    <w:name w:val="Hyperlink"/>
    <w:basedOn w:val="Standardnpsmoodstavce"/>
    <w:rsid w:val="003E3B5B"/>
    <w:rPr>
      <w:color w:val="5B9BD5" w:themeColor="accent1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3B5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3B5B"/>
  </w:style>
  <w:style w:type="table" w:styleId="Mkatabulky">
    <w:name w:val="Table Grid"/>
    <w:basedOn w:val="Normlntabulka"/>
    <w:uiPriority w:val="39"/>
    <w:rsid w:val="00097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C4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4D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4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9/71563/1/ASPI%253A/280/2009%20Sb.%25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spi.cz/products/lawText/9/71563/1/ASPI%253A/280/2009%20Sb.%25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9/71563/1/ASPI%253A/280/2009%20Sb.%2523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CE4C7-F0E1-4CFD-91EC-1D111F2B4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1318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Petříková Hana</dc:creator>
  <cp:keywords/>
  <dc:description/>
  <cp:lastModifiedBy>Pucová Lenka</cp:lastModifiedBy>
  <cp:revision>6</cp:revision>
  <cp:lastPrinted>2022-10-31T11:41:00Z</cp:lastPrinted>
  <dcterms:created xsi:type="dcterms:W3CDTF">2022-11-21T15:29:00Z</dcterms:created>
  <dcterms:modified xsi:type="dcterms:W3CDTF">2022-11-22T12:30:00Z</dcterms:modified>
</cp:coreProperties>
</file>