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SVS/2026/092149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743F53F" w14:textId="3C9F4E90" w:rsidR="00CE4652" w:rsidRDefault="00CE4652" w:rsidP="00CE4652">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783A18DE" w14:textId="77777777" w:rsidR="00CE4652" w:rsidRPr="00CE4652" w:rsidRDefault="00CE4652" w:rsidP="00CE4652">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2C263472" w14:textId="77777777" w:rsidR="00CE4652" w:rsidRDefault="00656E32" w:rsidP="00CE465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Arial"/>
          </w:rPr>
          <w:id w:val="1443648337"/>
          <w:placeholder>
            <w:docPart w:val="8D35A4E81E8C432D873F575ADC71A740"/>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CE4652">
            <w:rPr>
              <w:rFonts w:ascii="Arial" w:eastAsia="Calibri" w:hAnsi="Arial" w:cs="Arial"/>
            </w:rPr>
            <w:t>Krajská veterinární správa Státní veterinární správy pro Olomoucký kraj</w:t>
          </w:r>
        </w:sdtContent>
      </w:sdt>
      <w:r w:rsidR="00CE4652" w:rsidRPr="00C15F8F">
        <w:rPr>
          <w:rFonts w:ascii="Arial" w:eastAsia="Calibri" w:hAnsi="Arial" w:cs="Times New Roman"/>
        </w:rPr>
        <w:t xml:space="preserve"> jako místně a věcně příslušný správní orgán podle ustanovení § 49 odst. 1 písm. c) zák. č. 166/1999 Sb., </w:t>
      </w:r>
      <w:r w:rsidR="00CE4652" w:rsidRPr="004552BF">
        <w:rPr>
          <w:rFonts w:ascii="Arial" w:eastAsia="Calibri" w:hAnsi="Arial" w:cs="Times New Roman"/>
        </w:rPr>
        <w:t>o veterinární péči a o změně některých souvisejících zákonů (veterinární zákon), v souladu s ustanovením § 54 odst. 2 písm. a) a § 75a odst. 1 a 2 veterinárního zákona a podle § 11</w:t>
      </w:r>
      <w:r w:rsidR="00CE4652">
        <w:rPr>
          <w:rFonts w:ascii="Arial" w:eastAsia="Calibri" w:hAnsi="Arial" w:cs="Times New Roman"/>
        </w:rPr>
        <w:t xml:space="preserve"> </w:t>
      </w:r>
      <w:r w:rsidR="00CE4652" w:rsidRPr="004552BF">
        <w:rPr>
          <w:rFonts w:ascii="Arial" w:eastAsia="Calibri" w:hAnsi="Arial" w:cs="Times New Roman"/>
        </w:rPr>
        <w:t xml:space="preserve">vyhl. č. 144/2023 Sb., o veterinárních požadavcích na chov včel a včelstev a o opatřeních pro předcházení a tlumení některých nákaz včel, a ve znění pozdějších předpisů, nařizuje tato </w:t>
      </w:r>
    </w:p>
    <w:p w14:paraId="50B6BCA0" w14:textId="77777777" w:rsidR="00CE4652" w:rsidRDefault="00CE4652" w:rsidP="00CE465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0D6F1D58" w14:textId="02BC8D47" w:rsidR="00CE4652" w:rsidRPr="004552BF" w:rsidRDefault="00CE4652" w:rsidP="00CE4652">
      <w:pPr>
        <w:tabs>
          <w:tab w:val="left" w:pos="709"/>
          <w:tab w:val="left" w:pos="5387"/>
        </w:tabs>
        <w:autoSpaceDE w:val="0"/>
        <w:autoSpaceDN w:val="0"/>
        <w:adjustRightInd w:val="0"/>
        <w:spacing w:before="120" w:after="0" w:line="240" w:lineRule="auto"/>
        <w:jc w:val="center"/>
        <w:rPr>
          <w:rFonts w:ascii="Arial" w:eastAsia="Calibri" w:hAnsi="Arial" w:cs="Times New Roman"/>
          <w:b/>
          <w:bCs/>
          <w:sz w:val="26"/>
          <w:szCs w:val="26"/>
        </w:rPr>
      </w:pPr>
      <w:r w:rsidRPr="004552BF">
        <w:rPr>
          <w:rFonts w:ascii="Arial" w:eastAsia="Calibri" w:hAnsi="Arial" w:cs="Times New Roman"/>
          <w:b/>
          <w:bCs/>
          <w:sz w:val="26"/>
          <w:szCs w:val="26"/>
        </w:rPr>
        <w:t>mimořádná veterinární opatření</w:t>
      </w:r>
    </w:p>
    <w:p w14:paraId="7AC57CED" w14:textId="77777777" w:rsidR="00CE4652" w:rsidRPr="004552BF" w:rsidRDefault="00CE4652" w:rsidP="00CE4652">
      <w:pPr>
        <w:tabs>
          <w:tab w:val="left" w:pos="709"/>
          <w:tab w:val="left" w:pos="5387"/>
        </w:tabs>
        <w:autoSpaceDE w:val="0"/>
        <w:autoSpaceDN w:val="0"/>
        <w:adjustRightInd w:val="0"/>
        <w:spacing w:before="120" w:after="0" w:line="240" w:lineRule="auto"/>
        <w:jc w:val="center"/>
        <w:rPr>
          <w:rFonts w:ascii="Arial" w:eastAsia="Calibri" w:hAnsi="Arial" w:cs="Times New Roman"/>
        </w:rPr>
      </w:pPr>
    </w:p>
    <w:p w14:paraId="055686A3" w14:textId="76717ACF" w:rsidR="00CE4652" w:rsidRPr="00C15F8F" w:rsidRDefault="00CE4652" w:rsidP="00CE4652">
      <w:pPr>
        <w:tabs>
          <w:tab w:val="left" w:pos="709"/>
          <w:tab w:val="left" w:pos="5387"/>
        </w:tabs>
        <w:autoSpaceDE w:val="0"/>
        <w:autoSpaceDN w:val="0"/>
        <w:adjustRightInd w:val="0"/>
        <w:spacing w:before="120" w:after="0" w:line="240" w:lineRule="auto"/>
        <w:ind w:firstLine="567"/>
        <w:jc w:val="both"/>
        <w:rPr>
          <w:rFonts w:ascii="Arial" w:eastAsia="Times New Roman" w:hAnsi="Arial" w:cs="Arial"/>
          <w:b/>
          <w:iCs/>
          <w:spacing w:val="15"/>
          <w:sz w:val="26"/>
          <w:szCs w:val="26"/>
        </w:rPr>
      </w:pPr>
      <w:r w:rsidRPr="004552BF">
        <w:rPr>
          <w:rFonts w:ascii="Arial" w:eastAsia="Calibri" w:hAnsi="Arial" w:cs="Times New Roman"/>
        </w:rPr>
        <w:t xml:space="preserve">k zamezení šíření nebezpečné nákazy – </w:t>
      </w:r>
      <w:r w:rsidRPr="004552BF">
        <w:rPr>
          <w:rFonts w:ascii="Arial" w:eastAsia="Calibri" w:hAnsi="Arial" w:cs="Times New Roman"/>
          <w:b/>
          <w:bCs/>
        </w:rPr>
        <w:t>hniloby včelího plodu v Olomouckém kraji</w:t>
      </w:r>
      <w:r w:rsidR="00930BFB">
        <w:rPr>
          <w:rFonts w:ascii="Arial" w:eastAsia="Calibri" w:hAnsi="Arial" w:cs="Times New Roman"/>
          <w:b/>
          <w:bCs/>
        </w:rPr>
        <w:t>.</w:t>
      </w:r>
    </w:p>
    <w:p w14:paraId="6377DC7A" w14:textId="77777777" w:rsidR="00CE4652" w:rsidRPr="00AB1E28" w:rsidRDefault="00CE4652" w:rsidP="00CE465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852162E" w14:textId="77777777" w:rsidR="00CE4652" w:rsidRDefault="00CE4652" w:rsidP="00CE4652">
      <w:pPr>
        <w:pStyle w:val="OdstavecsloOdstavecseseznamem"/>
        <w:numPr>
          <w:ilvl w:val="0"/>
          <w:numId w:val="0"/>
        </w:numPr>
        <w:jc w:val="center"/>
        <w:rPr>
          <w:b/>
          <w:bCs/>
          <w:sz w:val="26"/>
          <w:szCs w:val="26"/>
        </w:rPr>
      </w:pPr>
      <w:r w:rsidRPr="00546E09">
        <w:rPr>
          <w:b/>
          <w:bCs/>
          <w:sz w:val="26"/>
          <w:szCs w:val="26"/>
        </w:rPr>
        <w:t>Vymezení ochranného pásma</w:t>
      </w:r>
    </w:p>
    <w:p w14:paraId="3229ECF7" w14:textId="77777777" w:rsidR="00CE4652" w:rsidRPr="00546E09" w:rsidRDefault="00CE4652" w:rsidP="00CE4652">
      <w:pPr>
        <w:pStyle w:val="OdstavecsloOdstavecseseznamem"/>
        <w:numPr>
          <w:ilvl w:val="0"/>
          <w:numId w:val="0"/>
        </w:numPr>
        <w:ind w:left="709"/>
        <w:jc w:val="center"/>
        <w:rPr>
          <w:b/>
          <w:bCs/>
          <w:sz w:val="26"/>
          <w:szCs w:val="26"/>
        </w:rPr>
      </w:pPr>
    </w:p>
    <w:p w14:paraId="50299EBA" w14:textId="38F66E18" w:rsidR="00CE4652" w:rsidRPr="00CE4652" w:rsidRDefault="00CE4652" w:rsidP="002E37DF">
      <w:pPr>
        <w:pStyle w:val="OdstavecsloOdstavecseseznamem"/>
        <w:numPr>
          <w:ilvl w:val="0"/>
          <w:numId w:val="0"/>
        </w:numPr>
        <w:ind w:firstLine="709"/>
        <w:rPr>
          <w:sz w:val="22"/>
          <w:szCs w:val="28"/>
        </w:rPr>
      </w:pPr>
      <w:r w:rsidRPr="00CE4652">
        <w:rPr>
          <w:sz w:val="22"/>
          <w:szCs w:val="28"/>
        </w:rPr>
        <w:t xml:space="preserve">Ochranným pásmem vymezeným v okruhu minimálně 3 km kolem ohniska nákazy (k.ú. </w:t>
      </w:r>
      <w:r>
        <w:rPr>
          <w:sz w:val="22"/>
          <w:szCs w:val="28"/>
        </w:rPr>
        <w:t>Vikýřovice</w:t>
      </w:r>
      <w:r w:rsidRPr="00CE4652">
        <w:rPr>
          <w:sz w:val="22"/>
          <w:szCs w:val="28"/>
        </w:rPr>
        <w:t xml:space="preserve">), s přihlédnutím k epizootologickým, zeměpisným, biologickým a ekologickým podmínkám, se stanovují tato katastrální území v územním obvodu Olomouckého kraje, okres Šumperk: </w:t>
      </w:r>
      <w:r>
        <w:rPr>
          <w:sz w:val="22"/>
          <w:szCs w:val="28"/>
        </w:rPr>
        <w:t>Petrov nad Desnou (719790); Nový Malín (707813); Rudoltice u Sobotína (752053); Vikýřovice (781827); Krásné u Šumperka (646415); Hraběšice (646407) a Sobotín (752061).</w:t>
      </w:r>
    </w:p>
    <w:p w14:paraId="67BB325D" w14:textId="77777777" w:rsidR="00CE4652" w:rsidRPr="004552BF" w:rsidRDefault="00CE4652" w:rsidP="00CE4652">
      <w:pPr>
        <w:pStyle w:val="OdstavecsloOdstavecseseznamem"/>
        <w:numPr>
          <w:ilvl w:val="0"/>
          <w:numId w:val="0"/>
        </w:numPr>
        <w:ind w:left="709"/>
      </w:pPr>
    </w:p>
    <w:p w14:paraId="1388101A" w14:textId="77777777" w:rsidR="00CE4652" w:rsidRPr="00AB1E28" w:rsidRDefault="00CE4652" w:rsidP="00CE465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65DE61A7" w14:textId="77777777" w:rsidR="00CE4652" w:rsidRDefault="00CE4652" w:rsidP="00CE4652">
      <w:pPr>
        <w:keepNext/>
        <w:spacing w:before="240" w:after="240" w:line="240" w:lineRule="auto"/>
        <w:jc w:val="center"/>
        <w:outlineLvl w:val="0"/>
        <w:rPr>
          <w:rFonts w:ascii="Arial" w:eastAsia="Times New Roman" w:hAnsi="Arial" w:cs="Arial"/>
          <w:b/>
          <w:bCs/>
          <w:kern w:val="32"/>
          <w:sz w:val="26"/>
          <w:szCs w:val="26"/>
          <w:lang w:eastAsia="cs-CZ"/>
        </w:rPr>
      </w:pPr>
      <w:r w:rsidRPr="00546E09">
        <w:rPr>
          <w:rFonts w:ascii="Arial" w:eastAsia="Times New Roman" w:hAnsi="Arial" w:cs="Arial"/>
          <w:b/>
          <w:bCs/>
          <w:kern w:val="32"/>
          <w:sz w:val="26"/>
          <w:szCs w:val="26"/>
          <w:lang w:eastAsia="cs-CZ"/>
        </w:rPr>
        <w:t>Opatření v ochranném pásmu</w:t>
      </w:r>
    </w:p>
    <w:p w14:paraId="1F5523F4" w14:textId="77777777" w:rsidR="00CE4652" w:rsidRPr="00546E09" w:rsidRDefault="00CE4652" w:rsidP="00CE4652">
      <w:pPr>
        <w:keepNext/>
        <w:spacing w:before="240" w:after="240" w:line="240" w:lineRule="auto"/>
        <w:jc w:val="center"/>
        <w:outlineLvl w:val="0"/>
        <w:rPr>
          <w:rFonts w:ascii="Arial" w:eastAsia="Times New Roman" w:hAnsi="Arial" w:cs="Arial"/>
          <w:b/>
          <w:bCs/>
          <w:kern w:val="32"/>
          <w:sz w:val="26"/>
          <w:szCs w:val="26"/>
          <w:lang w:eastAsia="cs-CZ"/>
        </w:rPr>
      </w:pPr>
    </w:p>
    <w:p w14:paraId="20510AC7" w14:textId="77777777" w:rsidR="00CE4652" w:rsidRDefault="00CE4652" w:rsidP="00CE4652">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 xml:space="preserve">(1) Zakazuje se přemisťování včel a včelstev ze stanoveného ochranného pásma. </w:t>
      </w:r>
    </w:p>
    <w:p w14:paraId="6017448A" w14:textId="77777777" w:rsidR="00CE4652" w:rsidRPr="004552BF" w:rsidRDefault="00CE4652" w:rsidP="00CE4652">
      <w:pPr>
        <w:spacing w:before="120" w:after="0" w:line="240" w:lineRule="auto"/>
        <w:ind w:firstLine="708"/>
        <w:jc w:val="both"/>
        <w:rPr>
          <w:rFonts w:ascii="Arial" w:eastAsia="Times New Roman" w:hAnsi="Arial" w:cs="Times New Roman"/>
          <w:lang w:eastAsia="cs-CZ"/>
        </w:rPr>
      </w:pPr>
    </w:p>
    <w:p w14:paraId="77AD5093" w14:textId="77777777" w:rsidR="00CE4652" w:rsidRDefault="00CE4652" w:rsidP="00CE4652">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(2) Přemístění včel a včelstev uvnitř ochranného pásma je možné jen se souhlasem Krajské veterinární správy Státní veterinární správy pro Olomoucký kraj vydaným na základě žádosti chovatele. Krajská veterinární správa Státní veterinární správy pro Olomoucký kraj udělí souhlas k přemístění včel a včelstev uvnitř ochranného pásma na základě žádosti chovatele doložené negativním výsledkem laboratorního vyšetření vzorku</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na původce hniloby včelího plodu </w:t>
      </w:r>
      <w:r w:rsidRPr="00546E09">
        <w:rPr>
          <w:rFonts w:ascii="Arial" w:eastAsia="Times New Roman" w:hAnsi="Arial" w:cs="Times New Roman"/>
          <w:b/>
          <w:bCs/>
          <w:lang w:eastAsia="cs-CZ"/>
        </w:rPr>
        <w:t>ne starším 6 měsíců</w:t>
      </w:r>
      <w:r w:rsidRPr="004552BF">
        <w:rPr>
          <w:rFonts w:ascii="Arial" w:eastAsia="Times New Roman" w:hAnsi="Arial" w:cs="Times New Roman"/>
          <w:lang w:eastAsia="cs-CZ"/>
        </w:rPr>
        <w:t xml:space="preserve">. Toto laboratorní vyšetření musí být provedeno ve Státním veterinárním ústavu Praha, Jihlava nebo Olomouc (dále jen „státní veterinární ústav“). </w:t>
      </w:r>
    </w:p>
    <w:p w14:paraId="4EF90D90" w14:textId="77777777" w:rsidR="00CE4652" w:rsidRDefault="00CE4652" w:rsidP="00CE4652">
      <w:pPr>
        <w:spacing w:before="120" w:after="0" w:line="240" w:lineRule="auto"/>
        <w:ind w:firstLine="708"/>
        <w:jc w:val="both"/>
        <w:rPr>
          <w:rFonts w:ascii="Arial" w:eastAsia="Times New Roman" w:hAnsi="Arial" w:cs="Times New Roman"/>
          <w:lang w:eastAsia="cs-CZ"/>
        </w:rPr>
      </w:pPr>
    </w:p>
    <w:p w14:paraId="438A3863" w14:textId="77777777" w:rsidR="00CE4652" w:rsidRDefault="00CE4652" w:rsidP="00CE4652">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lastRenderedPageBreak/>
        <w:t xml:space="preserve">(3) Všem chovatelům včel v ochranném pásmu se nařizuje provést </w:t>
      </w:r>
      <w:r w:rsidRPr="00546E09">
        <w:rPr>
          <w:rFonts w:ascii="Arial" w:eastAsia="Times New Roman" w:hAnsi="Arial" w:cs="Times New Roman"/>
          <w:b/>
          <w:bCs/>
          <w:lang w:eastAsia="cs-CZ"/>
        </w:rPr>
        <w:t>odběr vzorků včelí měli</w:t>
      </w:r>
      <w:r w:rsidRPr="004552BF">
        <w:rPr>
          <w:rFonts w:ascii="Arial" w:eastAsia="Times New Roman" w:hAnsi="Arial" w:cs="Times New Roman"/>
          <w:lang w:eastAsia="cs-CZ"/>
        </w:rPr>
        <w:t xml:space="preserve"> ze všech včelstev na všech stanovištích umístěných ve stanoveném ochranném pásmu</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a zajistit jejich laboratorní vyšetření ve státním veterinárním ústavu, </w:t>
      </w:r>
      <w:r w:rsidRPr="00546E09">
        <w:rPr>
          <w:rFonts w:ascii="Arial" w:eastAsia="Times New Roman" w:hAnsi="Arial" w:cs="Times New Roman"/>
          <w:b/>
          <w:bCs/>
          <w:lang w:eastAsia="cs-CZ"/>
        </w:rPr>
        <w:t>pokud toto vyšetření nebylo provedeno ve státním veterinárním stavu v posledních 6 měsících</w:t>
      </w:r>
      <w:r w:rsidRPr="004552BF">
        <w:rPr>
          <w:rFonts w:ascii="Arial" w:eastAsia="Times New Roman" w:hAnsi="Arial" w:cs="Times New Roman"/>
          <w:lang w:eastAsia="cs-CZ"/>
        </w:rPr>
        <w:t xml:space="preserve"> před účinností tohoto</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nařízení. Každý směsný vzorek je tvořen z nejvýše 10 úlů na stanovišti včelstev. Vzorky musí být předány k laboratornímu vyšetření nejpozději </w:t>
      </w:r>
      <w:r w:rsidRPr="00546E09">
        <w:rPr>
          <w:rFonts w:ascii="Arial" w:eastAsia="Times New Roman" w:hAnsi="Arial" w:cs="Times New Roman"/>
          <w:b/>
          <w:bCs/>
          <w:lang w:eastAsia="cs-CZ"/>
        </w:rPr>
        <w:t>v termínu do 26. 06. 2026</w:t>
      </w:r>
      <w:r w:rsidRPr="004552BF">
        <w:rPr>
          <w:rFonts w:ascii="Arial" w:eastAsia="Times New Roman" w:hAnsi="Arial" w:cs="Times New Roman"/>
          <w:lang w:eastAsia="cs-CZ"/>
        </w:rPr>
        <w:t>.</w:t>
      </w:r>
      <w:r>
        <w:rPr>
          <w:rFonts w:ascii="Arial" w:eastAsia="Times New Roman" w:hAnsi="Arial" w:cs="Times New Roman"/>
          <w:lang w:eastAsia="cs-CZ"/>
        </w:rPr>
        <w:t xml:space="preserve"> </w:t>
      </w:r>
    </w:p>
    <w:p w14:paraId="28A1F719" w14:textId="77777777" w:rsidR="00CE4652" w:rsidRDefault="00CE4652" w:rsidP="00CE4652">
      <w:pPr>
        <w:spacing w:before="120" w:after="0" w:line="240" w:lineRule="auto"/>
        <w:ind w:firstLine="708"/>
        <w:jc w:val="both"/>
        <w:rPr>
          <w:rFonts w:ascii="Arial" w:eastAsia="Times New Roman" w:hAnsi="Arial" w:cs="Times New Roman"/>
          <w:lang w:eastAsia="cs-CZ"/>
        </w:rPr>
      </w:pPr>
      <w:r w:rsidRPr="004552BF">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w:t>
      </w:r>
      <w:r>
        <w:rPr>
          <w:rFonts w:ascii="Arial" w:eastAsia="Times New Roman" w:hAnsi="Arial" w:cs="Times New Roman"/>
          <w:lang w:eastAsia="cs-CZ"/>
        </w:rPr>
        <w:t xml:space="preserve"> </w:t>
      </w:r>
      <w:r w:rsidRPr="004552BF">
        <w:rPr>
          <w:rFonts w:ascii="Arial" w:eastAsia="Times New Roman" w:hAnsi="Arial" w:cs="Times New Roman"/>
          <w:lang w:eastAsia="cs-CZ"/>
        </w:rPr>
        <w:t>období. Nejdříve po 14 dnech od umístění jednorázových podložek do včelstev je chovatelé vyjmou, zabalí, označí adresou, registračním číslem včelaře, registračním číslem stanoviště a</w:t>
      </w:r>
      <w:r>
        <w:rPr>
          <w:rFonts w:ascii="Arial" w:eastAsia="Times New Roman" w:hAnsi="Arial" w:cs="Times New Roman"/>
          <w:lang w:eastAsia="cs-CZ"/>
        </w:rPr>
        <w:t xml:space="preserve"> </w:t>
      </w:r>
      <w:r w:rsidRPr="004552BF">
        <w:rPr>
          <w:rFonts w:ascii="Arial" w:eastAsia="Times New Roman" w:hAnsi="Arial" w:cs="Times New Roman"/>
          <w:lang w:eastAsia="cs-CZ"/>
        </w:rPr>
        <w:t xml:space="preserve">čísly úlů, ze kterých směsný vzorek pochází. </w:t>
      </w:r>
      <w:r w:rsidRPr="00546E09">
        <w:rPr>
          <w:rFonts w:ascii="Arial" w:eastAsia="Times New Roman" w:hAnsi="Arial" w:cs="Times New Roman"/>
          <w:b/>
          <w:bCs/>
          <w:lang w:eastAsia="cs-CZ"/>
        </w:rPr>
        <w:t>Jeden směsný vzorek může obsahovat včelí měl nejvýše od 10 včelstev</w:t>
      </w:r>
      <w:r w:rsidRPr="004552BF">
        <w:rPr>
          <w:rFonts w:ascii="Arial" w:eastAsia="Times New Roman" w:hAnsi="Arial" w:cs="Times New Roman"/>
          <w:lang w:eastAsia="cs-CZ"/>
        </w:rPr>
        <w:t xml:space="preserve">. Směsné vzorky včelí měli předají k laboratornímu vyšetření do státního veterinárního ústavu. Požadavek na vyšetření hniloby včelího plodu musí být vyznačen na objednávce laboratorního vyšetření </w:t>
      </w:r>
      <w:r w:rsidRPr="00546E09">
        <w:rPr>
          <w:rFonts w:ascii="Arial" w:eastAsia="Times New Roman" w:hAnsi="Arial" w:cs="Times New Roman"/>
          <w:b/>
          <w:bCs/>
          <w:lang w:eastAsia="cs-CZ"/>
        </w:rPr>
        <w:t>(kód vyšetření EpM 211)</w:t>
      </w:r>
      <w:r w:rsidRPr="004552BF">
        <w:rPr>
          <w:rFonts w:ascii="Arial" w:eastAsia="Times New Roman" w:hAnsi="Arial" w:cs="Times New Roman"/>
          <w:lang w:eastAsia="cs-CZ"/>
        </w:rPr>
        <w:t xml:space="preserve"> i na obalu vzorků.</w:t>
      </w:r>
    </w:p>
    <w:p w14:paraId="68913858" w14:textId="77777777" w:rsidR="00CE4652" w:rsidRPr="00AB1E28" w:rsidRDefault="00CE4652" w:rsidP="00CE4652">
      <w:pPr>
        <w:spacing w:before="120" w:after="0" w:line="240" w:lineRule="auto"/>
        <w:ind w:firstLine="708"/>
        <w:jc w:val="both"/>
        <w:rPr>
          <w:rFonts w:ascii="Arial" w:eastAsia="Times New Roman" w:hAnsi="Arial" w:cs="Times New Roman"/>
          <w:lang w:eastAsia="cs-CZ"/>
        </w:rPr>
      </w:pPr>
    </w:p>
    <w:p w14:paraId="262B8600" w14:textId="77777777" w:rsidR="00CE4652" w:rsidRPr="00C15F8F" w:rsidRDefault="00CE4652" w:rsidP="00CE465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EC07567" w14:textId="77777777" w:rsidR="00CE4652" w:rsidRPr="00C15F8F" w:rsidRDefault="00CE4652" w:rsidP="00CE4652">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864F497" w14:textId="77777777" w:rsidR="00CE4652" w:rsidRPr="00C15F8F" w:rsidRDefault="00CE4652" w:rsidP="00CE4652">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4082E95" w14:textId="77777777" w:rsidR="00CE4652" w:rsidRPr="00C15F8F" w:rsidRDefault="00CE4652" w:rsidP="00CE465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8EFC8EB" w14:textId="77777777" w:rsidR="00CE4652" w:rsidRPr="00C15F8F" w:rsidRDefault="00CE4652" w:rsidP="00CE4652">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1FBC174" w14:textId="77777777" w:rsidR="00CE4652" w:rsidRPr="00C15F8F" w:rsidRDefault="00CE4652" w:rsidP="00CE465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2395011" w14:textId="77777777" w:rsidR="00CE4652" w:rsidRPr="00C15F8F" w:rsidRDefault="00CE4652" w:rsidP="00CE4652">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BC15640" w14:textId="77777777" w:rsidR="00CE4652" w:rsidRPr="00C15F8F" w:rsidRDefault="00CE4652" w:rsidP="00CE4652">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3167FF6" w14:textId="77777777" w:rsidR="00CE4652" w:rsidRPr="00C15F8F" w:rsidRDefault="00CE4652" w:rsidP="00CE4652">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6137C85F" w14:textId="77777777" w:rsidR="00CE4652" w:rsidRPr="00C15F8F" w:rsidRDefault="00CE4652" w:rsidP="00CE4652">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40ED3B5" w14:textId="77777777" w:rsidR="00CE4652" w:rsidRPr="004E324F" w:rsidRDefault="00CE4652" w:rsidP="00CE4652">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37DC8F83" w14:textId="77777777" w:rsidR="00CE4652" w:rsidRPr="004E324F" w:rsidRDefault="00CE4652" w:rsidP="00CE4652">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0" w:name="_Hlk215552253"/>
      <w:sdt>
        <w:sdtPr>
          <w:rPr>
            <w:rFonts w:ascii="Arial" w:hAnsi="Arial" w:cs="Arial"/>
            <w:color w:val="000000" w:themeColor="text1"/>
          </w:rPr>
          <w:id w:val="-1837757120"/>
          <w:placeholder>
            <w:docPart w:val="5E133BB1F9B542F2AA9FDA42B5FE0A60"/>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0"/>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37A5661" w14:textId="77777777" w:rsidR="00CE4652" w:rsidRPr="00C15F8F" w:rsidRDefault="00CE4652" w:rsidP="00CE4652">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7508D26" w14:textId="77777777" w:rsidR="00CE4652" w:rsidRPr="00C15F8F" w:rsidRDefault="00CE4652" w:rsidP="00CE4652">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843B056" w14:textId="77777777" w:rsidR="00CE4652" w:rsidRDefault="00CE4652" w:rsidP="00CE4652">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DC6A3EF888564741A9211AEC905C1711"/>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Olomouci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1" w:name="_Hlk215552278"/>
      <w:sdt>
        <w:sdtPr>
          <w:rPr>
            <w:rFonts w:ascii="Arial" w:hAnsi="Arial" w:cs="Arial"/>
          </w:rPr>
          <w:alias w:val="Datum"/>
          <w:tag w:val="Datum"/>
          <w:id w:val="1655103604"/>
          <w:placeholder>
            <w:docPart w:val="9EC2534A8EDB446D8A4AE970B7668765"/>
          </w:placeholder>
          <w:date w:fullDate="2026-06-02T00:00:00Z">
            <w:dateFormat w:val="dd.MM.yyyy"/>
            <w:lid w:val="cs-CZ"/>
            <w:storeMappedDataAs w:val="dateTime"/>
            <w:calendar w:val="gregorian"/>
          </w:date>
        </w:sdtPr>
        <w:sdtEndPr/>
        <w:sdtContent>
          <w:r>
            <w:rPr>
              <w:rFonts w:ascii="Arial" w:hAnsi="Arial" w:cs="Arial"/>
            </w:rPr>
            <w:t>02.06.2026</w:t>
          </w:r>
        </w:sdtContent>
      </w:sdt>
      <w:bookmarkEnd w:id="1"/>
    </w:p>
    <w:p w14:paraId="37D0C2A9" w14:textId="77777777" w:rsidR="00CE4652" w:rsidRDefault="00CE4652" w:rsidP="00CE4652">
      <w:pPr>
        <w:widowControl w:val="0"/>
        <w:autoSpaceDE w:val="0"/>
        <w:autoSpaceDN w:val="0"/>
        <w:adjustRightInd w:val="0"/>
        <w:spacing w:after="0" w:line="240" w:lineRule="auto"/>
        <w:rPr>
          <w:rFonts w:ascii="Arial" w:eastAsia="Calibri" w:hAnsi="Arial" w:cs="Times New Roman"/>
          <w:sz w:val="20"/>
          <w:szCs w:val="20"/>
        </w:rPr>
      </w:pPr>
    </w:p>
    <w:p w14:paraId="5EC8AB0E" w14:textId="77777777" w:rsidR="00CE4652" w:rsidRDefault="00CE4652" w:rsidP="00CE4652">
      <w:pPr>
        <w:widowControl w:val="0"/>
        <w:autoSpaceDE w:val="0"/>
        <w:autoSpaceDN w:val="0"/>
        <w:adjustRightInd w:val="0"/>
        <w:spacing w:after="0" w:line="240" w:lineRule="auto"/>
        <w:ind w:left="4254"/>
        <w:jc w:val="center"/>
        <w:rPr>
          <w:rFonts w:ascii="Arial" w:eastAsia="Calibri" w:hAnsi="Arial" w:cs="Times New Roman"/>
          <w:sz w:val="20"/>
          <w:szCs w:val="20"/>
        </w:rPr>
      </w:pPr>
    </w:p>
    <w:p w14:paraId="535713DF" w14:textId="77777777" w:rsidR="00CE4652" w:rsidRDefault="00CE4652" w:rsidP="00CE4652">
      <w:pPr>
        <w:widowControl w:val="0"/>
        <w:autoSpaceDE w:val="0"/>
        <w:autoSpaceDN w:val="0"/>
        <w:adjustRightInd w:val="0"/>
        <w:spacing w:after="0" w:line="240" w:lineRule="auto"/>
        <w:ind w:left="4254"/>
        <w:jc w:val="center"/>
        <w:rPr>
          <w:rFonts w:ascii="Arial" w:eastAsia="Calibri" w:hAnsi="Arial" w:cs="Times New Roman"/>
          <w:sz w:val="20"/>
          <w:szCs w:val="20"/>
        </w:rPr>
      </w:pPr>
    </w:p>
    <w:p w14:paraId="4EA23F68" w14:textId="77777777" w:rsidR="00CE4652" w:rsidRPr="00850D2F" w:rsidRDefault="00656E32" w:rsidP="00CE4652">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232ACE24FC724E2DB0254AEBC82FFE9F"/>
          </w:placeholder>
          <w:showingPlcHdr/>
        </w:sdtPr>
        <w:sdtEndPr>
          <w:rPr>
            <w:bCs w:val="0"/>
          </w:rPr>
        </w:sdtEndPr>
        <w:sdtContent>
          <w:r w:rsidR="00CE4652" w:rsidRPr="00850D2F">
            <w:rPr>
              <w:rFonts w:cs="Arial"/>
            </w:rPr>
            <w:t>MVDr. Hana Brázdová</w:t>
          </w:r>
        </w:sdtContent>
      </w:sdt>
    </w:p>
    <w:p w14:paraId="41675A1D" w14:textId="77777777" w:rsidR="00CE4652" w:rsidRPr="00850D2F" w:rsidRDefault="00656E32" w:rsidP="00CE4652">
      <w:pPr>
        <w:pStyle w:val="Podpisovdoloka"/>
        <w:widowControl/>
        <w:ind w:left="5245"/>
        <w:rPr>
          <w:rFonts w:cs="Arial"/>
        </w:rPr>
      </w:pPr>
      <w:sdt>
        <w:sdtPr>
          <w:rPr>
            <w:rFonts w:cs="Arial"/>
          </w:rPr>
          <w:alias w:val="podepisuje název"/>
          <w:tag w:val="espis_podepisuje/podepisuje_nazev"/>
          <w:id w:val="-1043603805"/>
          <w:placeholder>
            <w:docPart w:val="BE8D5279619C4BB0B83C71C148002F95"/>
          </w:placeholder>
          <w:showingPlcHdr/>
        </w:sdtPr>
        <w:sdtEndPr>
          <w:rPr>
            <w:bCs w:val="0"/>
          </w:rPr>
        </w:sdtEndPr>
        <w:sdtContent>
          <w:r w:rsidR="00CE4652" w:rsidRPr="00850D2F">
            <w:rPr>
              <w:rFonts w:cs="Arial"/>
            </w:rPr>
            <w:t>ředitel Krajské veterinární správy Státní veterinární správy pro Olomoucký kraj</w:t>
          </w:r>
        </w:sdtContent>
      </w:sdt>
    </w:p>
    <w:p w14:paraId="34F8E281" w14:textId="77777777" w:rsidR="00CE4652" w:rsidRPr="00850D2F" w:rsidRDefault="00CE4652" w:rsidP="00CE4652">
      <w:pPr>
        <w:widowControl w:val="0"/>
        <w:autoSpaceDE w:val="0"/>
        <w:autoSpaceDN w:val="0"/>
        <w:adjustRightInd w:val="0"/>
        <w:spacing w:after="0" w:line="240" w:lineRule="auto"/>
        <w:ind w:left="5387"/>
        <w:jc w:val="center"/>
        <w:rPr>
          <w:rFonts w:ascii="Arial" w:eastAsia="Calibri" w:hAnsi="Arial" w:cs="Arial"/>
          <w:bCs/>
          <w:sz w:val="20"/>
          <w:szCs w:val="20"/>
        </w:rPr>
      </w:pPr>
      <w:r w:rsidRPr="00850D2F">
        <w:rPr>
          <w:rFonts w:ascii="Arial" w:hAnsi="Arial" w:cs="Arial"/>
          <w:sz w:val="20"/>
          <w:szCs w:val="20"/>
        </w:rPr>
        <w:t>podepsáno elektronicky</w:t>
      </w:r>
    </w:p>
    <w:p w14:paraId="4B162BC8" w14:textId="77777777" w:rsidR="00CE4652" w:rsidRPr="00312826" w:rsidRDefault="00CE4652" w:rsidP="00CE4652">
      <w:pPr>
        <w:widowControl w:val="0"/>
        <w:autoSpaceDE w:val="0"/>
        <w:autoSpaceDN w:val="0"/>
        <w:adjustRightInd w:val="0"/>
        <w:spacing w:after="0" w:line="240" w:lineRule="auto"/>
        <w:ind w:left="6237"/>
        <w:jc w:val="center"/>
        <w:rPr>
          <w:rFonts w:ascii="Arial" w:eastAsia="Calibri" w:hAnsi="Arial" w:cs="Arial"/>
          <w:bCs/>
          <w:sz w:val="20"/>
          <w:szCs w:val="20"/>
        </w:rPr>
      </w:pPr>
    </w:p>
    <w:p w14:paraId="2C9A64FC" w14:textId="77777777" w:rsidR="00CE4652" w:rsidRPr="00C15F8F" w:rsidRDefault="00CE4652" w:rsidP="00CE4652">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7781035704544DDB9D0D3D58AC3DA4AA"/>
        </w:placeholder>
      </w:sdtPr>
      <w:sdtEndPr/>
      <w:sdtContent>
        <w:p w14:paraId="3A20DC68" w14:textId="77777777" w:rsidR="00CE4652" w:rsidRPr="00546E09" w:rsidRDefault="00CE4652" w:rsidP="00CE4652">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46E09">
            <w:rPr>
              <w:rFonts w:ascii="Arial" w:eastAsia="Calibri" w:hAnsi="Arial" w:cs="Times New Roman"/>
              <w:color w:val="000000" w:themeColor="text1"/>
              <w:sz w:val="20"/>
              <w:szCs w:val="20"/>
            </w:rPr>
            <w:t>Krajský úřad Olomouckého kraje</w:t>
          </w:r>
        </w:p>
        <w:p w14:paraId="19B458DA" w14:textId="77777777" w:rsidR="00CE4652" w:rsidRPr="00C01D55" w:rsidRDefault="00CE4652" w:rsidP="00CE4652">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546E09">
            <w:rPr>
              <w:rFonts w:ascii="Arial" w:eastAsia="Calibri" w:hAnsi="Arial" w:cs="Times New Roman"/>
              <w:color w:val="000000" w:themeColor="text1"/>
              <w:sz w:val="20"/>
              <w:szCs w:val="20"/>
            </w:rPr>
            <w:t>Dotčené obecní a městské úřady:</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7781035704544DDB9D0D3D58AC3DA4AA"/>
        </w:placeholder>
      </w:sdtPr>
      <w:sdtEndPr/>
      <w:sdtContent>
        <w:p w14:paraId="37B07878" w14:textId="15AEDA87" w:rsidR="00490C7F" w:rsidRPr="00490C7F" w:rsidRDefault="00490C7F" w:rsidP="00490C7F">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90C7F">
            <w:rPr>
              <w:rFonts w:ascii="Arial" w:eastAsia="Calibri" w:hAnsi="Arial" w:cs="Times New Roman"/>
              <w:color w:val="000000" w:themeColor="text1"/>
              <w:sz w:val="20"/>
              <w:szCs w:val="20"/>
            </w:rPr>
            <w:t xml:space="preserve">Petrov nad Desnou - 5f3b6et </w:t>
          </w:r>
        </w:p>
        <w:p w14:paraId="080A5A54" w14:textId="2032B720" w:rsidR="00490C7F" w:rsidRPr="00490C7F" w:rsidRDefault="00490C7F" w:rsidP="00490C7F">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90C7F">
            <w:rPr>
              <w:rFonts w:ascii="Arial" w:eastAsia="Calibri" w:hAnsi="Arial" w:cs="Times New Roman"/>
              <w:color w:val="000000" w:themeColor="text1"/>
              <w:sz w:val="20"/>
              <w:szCs w:val="20"/>
            </w:rPr>
            <w:t xml:space="preserve">Nový Malín - t3kbj8c </w:t>
          </w:r>
        </w:p>
        <w:p w14:paraId="10380DFA" w14:textId="4B778603" w:rsidR="00490C7F" w:rsidRPr="00490C7F" w:rsidRDefault="00490C7F" w:rsidP="00490C7F">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90C7F">
            <w:rPr>
              <w:rFonts w:ascii="Arial" w:eastAsia="Calibri" w:hAnsi="Arial" w:cs="Times New Roman"/>
              <w:color w:val="000000" w:themeColor="text1"/>
              <w:sz w:val="20"/>
              <w:szCs w:val="20"/>
            </w:rPr>
            <w:t xml:space="preserve">Sobotín - e8ubzdq </w:t>
          </w:r>
        </w:p>
        <w:p w14:paraId="517CF1E8" w14:textId="636EF2F9" w:rsidR="00490C7F" w:rsidRPr="00490C7F" w:rsidRDefault="00490C7F" w:rsidP="00490C7F">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90C7F">
            <w:rPr>
              <w:rFonts w:ascii="Arial" w:eastAsia="Calibri" w:hAnsi="Arial" w:cs="Times New Roman"/>
              <w:color w:val="000000" w:themeColor="text1"/>
              <w:sz w:val="20"/>
              <w:szCs w:val="20"/>
            </w:rPr>
            <w:t xml:space="preserve">Vikýřovice - k9ubzrd </w:t>
          </w:r>
        </w:p>
        <w:p w14:paraId="41593310" w14:textId="79CBDCD4" w:rsidR="00490C7F" w:rsidRPr="00490C7F" w:rsidRDefault="00490C7F" w:rsidP="00490C7F">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90C7F">
            <w:rPr>
              <w:rFonts w:ascii="Arial" w:eastAsia="Calibri" w:hAnsi="Arial" w:cs="Times New Roman"/>
              <w:color w:val="000000" w:themeColor="text1"/>
              <w:sz w:val="20"/>
              <w:szCs w:val="20"/>
            </w:rPr>
            <w:t>Hraběšice - 8hmbq2p</w:t>
          </w:r>
        </w:p>
        <w:p w14:paraId="36C15938" w14:textId="1608C83A" w:rsidR="00CE4652" w:rsidRPr="00C15F8F" w:rsidRDefault="00656E32" w:rsidP="00CE4652">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333C2F25" w14:textId="77777777" w:rsidR="00661489" w:rsidRDefault="00661489" w:rsidP="00CE4652">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9B30" w14:textId="77777777" w:rsidR="00656E32" w:rsidRDefault="00656E32" w:rsidP="00461078">
      <w:pPr>
        <w:spacing w:after="0" w:line="240" w:lineRule="auto"/>
      </w:pPr>
      <w:r>
        <w:separator/>
      </w:r>
    </w:p>
  </w:endnote>
  <w:endnote w:type="continuationSeparator" w:id="0">
    <w:p w14:paraId="78D1B041" w14:textId="77777777" w:rsidR="00656E32" w:rsidRDefault="00656E3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72FA" w14:textId="77777777" w:rsidR="00656E32" w:rsidRDefault="00656E32" w:rsidP="00461078">
      <w:pPr>
        <w:spacing w:after="0" w:line="240" w:lineRule="auto"/>
      </w:pPr>
      <w:r>
        <w:separator/>
      </w:r>
    </w:p>
  </w:footnote>
  <w:footnote w:type="continuationSeparator" w:id="0">
    <w:p w14:paraId="4BB496FE" w14:textId="77777777" w:rsidR="00656E32" w:rsidRDefault="00656E3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256328"/>
    <w:rsid w:val="002E37DF"/>
    <w:rsid w:val="00312826"/>
    <w:rsid w:val="003617B3"/>
    <w:rsid w:val="00362F56"/>
    <w:rsid w:val="003F56DA"/>
    <w:rsid w:val="00461078"/>
    <w:rsid w:val="00472DB5"/>
    <w:rsid w:val="00490C7F"/>
    <w:rsid w:val="004F2DFF"/>
    <w:rsid w:val="00612542"/>
    <w:rsid w:val="00616664"/>
    <w:rsid w:val="006238CB"/>
    <w:rsid w:val="00656E32"/>
    <w:rsid w:val="00661489"/>
    <w:rsid w:val="00693BE7"/>
    <w:rsid w:val="006A510D"/>
    <w:rsid w:val="00740498"/>
    <w:rsid w:val="007B6A92"/>
    <w:rsid w:val="00850D2F"/>
    <w:rsid w:val="00885F56"/>
    <w:rsid w:val="009066E7"/>
    <w:rsid w:val="00930BFB"/>
    <w:rsid w:val="009D7D39"/>
    <w:rsid w:val="00AB1E28"/>
    <w:rsid w:val="00BB5C31"/>
    <w:rsid w:val="00CE4652"/>
    <w:rsid w:val="00DC4873"/>
    <w:rsid w:val="00E0754C"/>
    <w:rsid w:val="00E4311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D35A4E81E8C432D873F575ADC71A740"/>
        <w:category>
          <w:name w:val="Obecné"/>
          <w:gallery w:val="placeholder"/>
        </w:category>
        <w:types>
          <w:type w:val="bbPlcHdr"/>
        </w:types>
        <w:behaviors>
          <w:behavior w:val="content"/>
        </w:behaviors>
        <w:guid w:val="{A810C6BB-457A-46AE-96A2-3AA9A6F95178}"/>
      </w:docPartPr>
      <w:docPartBody>
        <w:p w:rsidR="00C3293F" w:rsidRDefault="00304FD1" w:rsidP="00304FD1">
          <w:pPr>
            <w:pStyle w:val="8D35A4E81E8C432D873F575ADC71A740"/>
          </w:pPr>
          <w:r w:rsidRPr="00C8446A">
            <w:rPr>
              <w:rStyle w:val="Zstupntext"/>
            </w:rPr>
            <w:t>Zvolte položku.</w:t>
          </w:r>
        </w:p>
      </w:docPartBody>
    </w:docPart>
    <w:docPart>
      <w:docPartPr>
        <w:name w:val="5E133BB1F9B542F2AA9FDA42B5FE0A60"/>
        <w:category>
          <w:name w:val="Obecné"/>
          <w:gallery w:val="placeholder"/>
        </w:category>
        <w:types>
          <w:type w:val="bbPlcHdr"/>
        </w:types>
        <w:behaviors>
          <w:behavior w:val="content"/>
        </w:behaviors>
        <w:guid w:val="{B4E112E7-A6AC-4197-9B07-1C0A2A245A75}"/>
      </w:docPartPr>
      <w:docPartBody>
        <w:p w:rsidR="00C3293F" w:rsidRDefault="00304FD1" w:rsidP="00304FD1">
          <w:pPr>
            <w:pStyle w:val="5E133BB1F9B542F2AA9FDA42B5FE0A60"/>
          </w:pPr>
          <w:r w:rsidRPr="00462F9E">
            <w:rPr>
              <w:rStyle w:val="Zstupntext"/>
            </w:rPr>
            <w:t>Zvolte položku.</w:t>
          </w:r>
        </w:p>
      </w:docPartBody>
    </w:docPart>
    <w:docPart>
      <w:docPartPr>
        <w:name w:val="DC6A3EF888564741A9211AEC905C1711"/>
        <w:category>
          <w:name w:val="Obecné"/>
          <w:gallery w:val="placeholder"/>
        </w:category>
        <w:types>
          <w:type w:val="bbPlcHdr"/>
        </w:types>
        <w:behaviors>
          <w:behavior w:val="content"/>
        </w:behaviors>
        <w:guid w:val="{6D89A436-E95D-4DD6-9D7E-520CE11CE7F5}"/>
      </w:docPartPr>
      <w:docPartBody>
        <w:p w:rsidR="00C3293F" w:rsidRDefault="00304FD1" w:rsidP="00304FD1">
          <w:pPr>
            <w:pStyle w:val="DC6A3EF888564741A9211AEC905C1711"/>
          </w:pPr>
          <w:r w:rsidRPr="000745FA">
            <w:rPr>
              <w:rStyle w:val="Zstupntext"/>
            </w:rPr>
            <w:t>Zvolte položku.</w:t>
          </w:r>
        </w:p>
      </w:docPartBody>
    </w:docPart>
    <w:docPart>
      <w:docPartPr>
        <w:name w:val="9EC2534A8EDB446D8A4AE970B7668765"/>
        <w:category>
          <w:name w:val="Obecné"/>
          <w:gallery w:val="placeholder"/>
        </w:category>
        <w:types>
          <w:type w:val="bbPlcHdr"/>
        </w:types>
        <w:behaviors>
          <w:behavior w:val="content"/>
        </w:behaviors>
        <w:guid w:val="{0F5879BD-9788-4EF1-82CF-19B420AF4183}"/>
      </w:docPartPr>
      <w:docPartBody>
        <w:p w:rsidR="00C3293F" w:rsidRDefault="00304FD1" w:rsidP="00304FD1">
          <w:pPr>
            <w:pStyle w:val="9EC2534A8EDB446D8A4AE970B7668765"/>
          </w:pPr>
          <w:r w:rsidRPr="00594F9C">
            <w:rPr>
              <w:rStyle w:val="Zstupntext"/>
            </w:rPr>
            <w:t>Klikněte nebo klepněte sem a zadejte datum.</w:t>
          </w:r>
        </w:p>
      </w:docPartBody>
    </w:docPart>
    <w:docPart>
      <w:docPartPr>
        <w:name w:val="232ACE24FC724E2DB0254AEBC82FFE9F"/>
        <w:category>
          <w:name w:val="Obecné"/>
          <w:gallery w:val="placeholder"/>
        </w:category>
        <w:types>
          <w:type w:val="bbPlcHdr"/>
        </w:types>
        <w:behaviors>
          <w:behavior w:val="content"/>
        </w:behaviors>
        <w:guid w:val="{824212CA-41A4-4046-A954-AAF24C67C98F}"/>
      </w:docPartPr>
      <w:docPartBody>
        <w:p w:rsidR="00C3293F" w:rsidRDefault="00304FD1" w:rsidP="00304FD1">
          <w:pPr>
            <w:pStyle w:val="232ACE24FC724E2DB0254AEBC82FFE9F"/>
          </w:pPr>
          <w:r w:rsidRPr="00D94F04">
            <w:rPr>
              <w:rFonts w:cs="Arial"/>
            </w:rPr>
            <w:t>Klikněte nebo klepněte sem a zadejte text.</w:t>
          </w:r>
        </w:p>
      </w:docPartBody>
    </w:docPart>
    <w:docPart>
      <w:docPartPr>
        <w:name w:val="BE8D5279619C4BB0B83C71C148002F95"/>
        <w:category>
          <w:name w:val="Obecné"/>
          <w:gallery w:val="placeholder"/>
        </w:category>
        <w:types>
          <w:type w:val="bbPlcHdr"/>
        </w:types>
        <w:behaviors>
          <w:behavior w:val="content"/>
        </w:behaviors>
        <w:guid w:val="{D60446F6-ED2E-464F-8649-0CCD205C2116}"/>
      </w:docPartPr>
      <w:docPartBody>
        <w:p w:rsidR="00C3293F" w:rsidRDefault="00304FD1" w:rsidP="00304FD1">
          <w:pPr>
            <w:pStyle w:val="BE8D5279619C4BB0B83C71C148002F95"/>
          </w:pPr>
          <w:r w:rsidRPr="00280BFE">
            <w:t>Klikněte nebo klepněte sem a zadejte text.</w:t>
          </w:r>
        </w:p>
      </w:docPartBody>
    </w:docPart>
    <w:docPart>
      <w:docPartPr>
        <w:name w:val="7781035704544DDB9D0D3D58AC3DA4AA"/>
        <w:category>
          <w:name w:val="Obecné"/>
          <w:gallery w:val="placeholder"/>
        </w:category>
        <w:types>
          <w:type w:val="bbPlcHdr"/>
        </w:types>
        <w:behaviors>
          <w:behavior w:val="content"/>
        </w:behaviors>
        <w:guid w:val="{8891D349-4A2E-4DF0-B2B0-CCE6093BD9E7}"/>
      </w:docPartPr>
      <w:docPartBody>
        <w:p w:rsidR="00C3293F" w:rsidRDefault="00304FD1" w:rsidP="00304FD1">
          <w:pPr>
            <w:pStyle w:val="7781035704544DDB9D0D3D58AC3DA4AA"/>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04FD1"/>
    <w:rsid w:val="003617B3"/>
    <w:rsid w:val="003A5764"/>
    <w:rsid w:val="00472DB5"/>
    <w:rsid w:val="005E611E"/>
    <w:rsid w:val="006A510D"/>
    <w:rsid w:val="00702975"/>
    <w:rsid w:val="00885F56"/>
    <w:rsid w:val="009037E0"/>
    <w:rsid w:val="00914DC8"/>
    <w:rsid w:val="009D7D39"/>
    <w:rsid w:val="00BE6933"/>
    <w:rsid w:val="00C3293F"/>
    <w:rsid w:val="00E0754C"/>
    <w:rsid w:val="00E43110"/>
    <w:rsid w:val="00E56832"/>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304FD1"/>
    <w:rPr>
      <w:color w:val="808080"/>
    </w:rPr>
  </w:style>
  <w:style w:type="paragraph" w:customStyle="1" w:styleId="AEC567BA72B2431BA210BBA91CC550D3">
    <w:name w:val="AEC567BA72B2431BA210BBA91CC550D3"/>
    <w:rsid w:val="00702975"/>
  </w:style>
  <w:style w:type="paragraph" w:customStyle="1" w:styleId="8D35A4E81E8C432D873F575ADC71A740">
    <w:name w:val="8D35A4E81E8C432D873F575ADC71A740"/>
    <w:rsid w:val="00304FD1"/>
    <w:pPr>
      <w:spacing w:line="278" w:lineRule="auto"/>
    </w:pPr>
    <w:rPr>
      <w:kern w:val="2"/>
      <w:sz w:val="24"/>
      <w:szCs w:val="24"/>
      <w14:ligatures w14:val="standardContextual"/>
    </w:rPr>
  </w:style>
  <w:style w:type="paragraph" w:customStyle="1" w:styleId="5E133BB1F9B542F2AA9FDA42B5FE0A60">
    <w:name w:val="5E133BB1F9B542F2AA9FDA42B5FE0A60"/>
    <w:rsid w:val="00304FD1"/>
    <w:pPr>
      <w:spacing w:line="278" w:lineRule="auto"/>
    </w:pPr>
    <w:rPr>
      <w:kern w:val="2"/>
      <w:sz w:val="24"/>
      <w:szCs w:val="24"/>
      <w14:ligatures w14:val="standardContextual"/>
    </w:rPr>
  </w:style>
  <w:style w:type="paragraph" w:customStyle="1" w:styleId="DC6A3EF888564741A9211AEC905C1711">
    <w:name w:val="DC6A3EF888564741A9211AEC905C1711"/>
    <w:rsid w:val="00304FD1"/>
    <w:pPr>
      <w:spacing w:line="278" w:lineRule="auto"/>
    </w:pPr>
    <w:rPr>
      <w:kern w:val="2"/>
      <w:sz w:val="24"/>
      <w:szCs w:val="24"/>
      <w14:ligatures w14:val="standardContextual"/>
    </w:rPr>
  </w:style>
  <w:style w:type="paragraph" w:customStyle="1" w:styleId="9EC2534A8EDB446D8A4AE970B7668765">
    <w:name w:val="9EC2534A8EDB446D8A4AE970B7668765"/>
    <w:rsid w:val="00304FD1"/>
    <w:pPr>
      <w:spacing w:line="278" w:lineRule="auto"/>
    </w:pPr>
    <w:rPr>
      <w:kern w:val="2"/>
      <w:sz w:val="24"/>
      <w:szCs w:val="24"/>
      <w14:ligatures w14:val="standardContextual"/>
    </w:rPr>
  </w:style>
  <w:style w:type="paragraph" w:customStyle="1" w:styleId="232ACE24FC724E2DB0254AEBC82FFE9F">
    <w:name w:val="232ACE24FC724E2DB0254AEBC82FFE9F"/>
    <w:rsid w:val="00304FD1"/>
    <w:pPr>
      <w:spacing w:line="278" w:lineRule="auto"/>
    </w:pPr>
    <w:rPr>
      <w:kern w:val="2"/>
      <w:sz w:val="24"/>
      <w:szCs w:val="24"/>
      <w14:ligatures w14:val="standardContextual"/>
    </w:rPr>
  </w:style>
  <w:style w:type="paragraph" w:customStyle="1" w:styleId="BE8D5279619C4BB0B83C71C148002F95">
    <w:name w:val="BE8D5279619C4BB0B83C71C148002F95"/>
    <w:rsid w:val="00304FD1"/>
    <w:pPr>
      <w:spacing w:line="278" w:lineRule="auto"/>
    </w:pPr>
    <w:rPr>
      <w:kern w:val="2"/>
      <w:sz w:val="24"/>
      <w:szCs w:val="24"/>
      <w14:ligatures w14:val="standardContextual"/>
    </w:rPr>
  </w:style>
  <w:style w:type="paragraph" w:customStyle="1" w:styleId="7781035704544DDB9D0D3D58AC3DA4AA">
    <w:name w:val="7781035704544DDB9D0D3D58AC3DA4AA"/>
    <w:rsid w:val="00304F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4588</Characters>
  <Application>Microsoft Office Word</Application>
  <DocSecurity>4</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2026-06-02T14:19:00Z</dcterms:created>
  <dcterms:modified xsi:type="dcterms:W3CDTF">2026-06-02T14:19:00Z</dcterms:modified>
</cp:coreProperties>
</file>