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5A8F" w14:textId="77777777" w:rsidR="0052456E" w:rsidRDefault="0052456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59F65A90" w14:textId="77777777" w:rsidR="0052456E" w:rsidRDefault="00264830">
      <w:pPr>
        <w:tabs>
          <w:tab w:val="left" w:pos="3544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 Bílovice-Lutotín</w:t>
      </w:r>
    </w:p>
    <w:p w14:paraId="59F65A91" w14:textId="77777777" w:rsidR="0052456E" w:rsidRDefault="0026483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Zastupitelstvo obce Bílovice-Lutotín</w:t>
      </w:r>
    </w:p>
    <w:p w14:paraId="59F65A92" w14:textId="77777777" w:rsidR="0052456E" w:rsidRDefault="0026483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 obce Bílovice-Lutotín č.2/2024 o nočním klidu</w:t>
      </w:r>
    </w:p>
    <w:p w14:paraId="59F65A93" w14:textId="77777777" w:rsidR="0052456E" w:rsidRDefault="0052456E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59F65A94" w14:textId="77777777" w:rsidR="0052456E" w:rsidRDefault="00264830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Zastupitelstvo obce Bílovice-Lutotín se na svém zasedání dne 19.12.2024 usnesením č.5/2024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9F65A95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</w:t>
      </w:r>
    </w:p>
    <w:p w14:paraId="59F65A96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Předmět </w:t>
      </w:r>
    </w:p>
    <w:p w14:paraId="59F65A97" w14:textId="77777777" w:rsidR="0052456E" w:rsidRDefault="00264830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9F65A98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2</w:t>
      </w:r>
    </w:p>
    <w:p w14:paraId="59F65A99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Doba nočního klidu</w:t>
      </w:r>
    </w:p>
    <w:p w14:paraId="59F65A9A" w14:textId="77777777" w:rsidR="0052456E" w:rsidRDefault="00264830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Dobou nočního klidu se rozumí doba od dvacáté druhé do šesté hodiny.</w:t>
      </w:r>
    </w:p>
    <w:p w14:paraId="59F65A9B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3</w:t>
      </w:r>
    </w:p>
    <w:p w14:paraId="59F65A9C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59F65A9D" w14:textId="77777777" w:rsidR="0052456E" w:rsidRDefault="0052456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9F65A9E" w14:textId="77777777" w:rsidR="0052456E" w:rsidRDefault="00264830">
      <w:pPr>
        <w:tabs>
          <w:tab w:val="left" w:pos="284"/>
        </w:tabs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1)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Doba nočního klidu nemusí být dodržována:</w:t>
      </w:r>
    </w:p>
    <w:p w14:paraId="59F65A9F" w14:textId="77777777" w:rsidR="0052456E" w:rsidRDefault="00264830">
      <w:pPr>
        <w:tabs>
          <w:tab w:val="left" w:pos="284"/>
        </w:tabs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v noci z 31. prosince na 1. ledna z důvodu konání oslav příchodu nového roku</w:t>
      </w:r>
    </w:p>
    <w:p w14:paraId="59F65AA0" w14:textId="77777777" w:rsidR="0052456E" w:rsidRDefault="00264830">
      <w:pPr>
        <w:tabs>
          <w:tab w:val="left" w:pos="284"/>
        </w:tabs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 xml:space="preserve"> Doba nočního klidu se </w:t>
      </w:r>
      <w:r>
        <w:rPr>
          <w:rFonts w:ascii="Arial" w:eastAsia="Arial" w:hAnsi="Arial" w:cs="Arial"/>
          <w:sz w:val="20"/>
          <w:szCs w:val="20"/>
          <w:u w:val="single"/>
        </w:rPr>
        <w:t>vymezuje od 03:00 do 06:00 hodin,</w:t>
      </w:r>
      <w:r>
        <w:rPr>
          <w:rFonts w:ascii="Arial" w:eastAsia="Arial" w:hAnsi="Arial" w:cs="Arial"/>
          <w:sz w:val="20"/>
          <w:szCs w:val="20"/>
        </w:rPr>
        <w:t xml:space="preserve"> a to v následujících případech:</w:t>
      </w:r>
    </w:p>
    <w:p w14:paraId="59F65AA1" w14:textId="77777777" w:rsidR="0052456E" w:rsidRDefault="00264830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noci ze dne 23.5.2025 na 24.5.2025 při konání taneční zábavy v Bílovicích na hřišti </w:t>
      </w:r>
    </w:p>
    <w:p w14:paraId="59F65AA2" w14:textId="77777777" w:rsidR="0052456E" w:rsidRDefault="00264830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noci ze dne 13.6.2025 na 14.6.2025 při konání taneční zábavy v Bílovicích na hřišti </w:t>
      </w:r>
    </w:p>
    <w:p w14:paraId="59F65AA3" w14:textId="77777777" w:rsidR="0052456E" w:rsidRDefault="00264830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noci ze dne 12.7.2025 na 13.7.2025 při konání noční soutěže v požárním sportu v Bílovicích na hřišti</w:t>
      </w:r>
    </w:p>
    <w:p w14:paraId="59F65AA4" w14:textId="77777777" w:rsidR="0052456E" w:rsidRDefault="00264830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noci ze dne 25.7.2025 na 26.7.2025 při konání taneční zábavy</w:t>
      </w:r>
    </w:p>
    <w:p w14:paraId="59F65AA5" w14:textId="77777777" w:rsidR="0052456E" w:rsidRDefault="00264830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noci ze dne 26.7.2025 na 27.7.2025 při setkání u příležitosti svátku sv. Anny v Lutotíně na hřišti. </w:t>
      </w:r>
    </w:p>
    <w:p w14:paraId="59F65AA6" w14:textId="77777777" w:rsidR="0052456E" w:rsidRDefault="00264830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noci ze dne 6.9.2025 na 7.9.2025 při konání tradiční hodové zábavy na hřišti v Bílovicích</w:t>
      </w:r>
    </w:p>
    <w:p w14:paraId="59F65AA7" w14:textId="77777777" w:rsidR="0052456E" w:rsidRDefault="0052456E">
      <w:pPr>
        <w:tabs>
          <w:tab w:val="left" w:pos="284"/>
        </w:tabs>
        <w:spacing w:after="120"/>
        <w:jc w:val="both"/>
        <w:rPr>
          <w:rFonts w:ascii="Arial" w:eastAsia="Arial" w:hAnsi="Arial" w:cs="Arial"/>
          <w:i/>
          <w:sz w:val="20"/>
          <w:szCs w:val="20"/>
        </w:rPr>
      </w:pPr>
    </w:p>
    <w:p w14:paraId="59F65AA8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4</w:t>
      </w:r>
    </w:p>
    <w:p w14:paraId="59F65AA9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Zrušovací ustanovení</w:t>
      </w:r>
    </w:p>
    <w:p w14:paraId="59F65AAA" w14:textId="77777777" w:rsidR="0052456E" w:rsidRDefault="00264830">
      <w:pPr>
        <w:spacing w:before="120" w:line="288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Zrušuje se obecně závazná vyhláška č. 1./2023, o nočním klidu ze dne 14.12.2023</w:t>
      </w:r>
    </w:p>
    <w:p w14:paraId="59F65AAB" w14:textId="77777777" w:rsidR="0052456E" w:rsidRDefault="0052456E">
      <w:pPr>
        <w:tabs>
          <w:tab w:val="left" w:pos="284"/>
        </w:tabs>
        <w:spacing w:after="120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59F65AAC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5</w:t>
      </w:r>
    </w:p>
    <w:p w14:paraId="59F65AAD" w14:textId="77777777" w:rsidR="0052456E" w:rsidRDefault="0026483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Účinnost</w:t>
      </w:r>
    </w:p>
    <w:p w14:paraId="59F65AAE" w14:textId="77777777" w:rsidR="0052456E" w:rsidRDefault="0026483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9F65AAF" w14:textId="77777777" w:rsidR="0052456E" w:rsidRDefault="0052456E">
      <w:pPr>
        <w:spacing w:after="120"/>
        <w:rPr>
          <w:rFonts w:ascii="Arial" w:eastAsia="Arial" w:hAnsi="Arial" w:cs="Arial"/>
          <w:sz w:val="22"/>
          <w:szCs w:val="22"/>
        </w:rPr>
      </w:pPr>
    </w:p>
    <w:p w14:paraId="59F65AB0" w14:textId="77777777" w:rsidR="0052456E" w:rsidRDefault="0052456E">
      <w:pPr>
        <w:spacing w:after="120"/>
        <w:rPr>
          <w:rFonts w:ascii="Arial" w:eastAsia="Arial" w:hAnsi="Arial" w:cs="Arial"/>
          <w:sz w:val="22"/>
          <w:szCs w:val="22"/>
        </w:rPr>
      </w:pPr>
    </w:p>
    <w:p w14:paraId="59F65AB1" w14:textId="77777777" w:rsidR="0052456E" w:rsidRDefault="00264830">
      <w:pPr>
        <w:spacing w:after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i/>
          <w:sz w:val="22"/>
          <w:szCs w:val="22"/>
        </w:rPr>
        <w:t>Podpis v.r.</w:t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>Podpis v.r.</w:t>
      </w:r>
    </w:p>
    <w:p w14:paraId="59F65AB2" w14:textId="77777777" w:rsidR="0052456E" w:rsidRDefault="00264830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</w:t>
      </w:r>
    </w:p>
    <w:p w14:paraId="59F65AB3" w14:textId="77777777" w:rsidR="0052456E" w:rsidRDefault="00264830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Martin Smutný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Ing. Miroslav Hochvald</w:t>
      </w:r>
    </w:p>
    <w:p w14:paraId="59F65AB4" w14:textId="77777777" w:rsidR="0052456E" w:rsidRDefault="00264830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místostarosta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starosta</w:t>
      </w:r>
    </w:p>
    <w:p w14:paraId="59F65AB5" w14:textId="77777777" w:rsidR="0052456E" w:rsidRDefault="00264830">
      <w:pPr>
        <w:rPr>
          <w:b/>
        </w:rPr>
      </w:pPr>
      <w:r>
        <w:rPr>
          <w:b/>
        </w:rPr>
        <w:t>_________________________________________________________________________</w:t>
      </w:r>
    </w:p>
    <w:sectPr w:rsidR="0052456E">
      <w:pgSz w:w="11906" w:h="16838"/>
      <w:pgMar w:top="0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385F"/>
    <w:multiLevelType w:val="multilevel"/>
    <w:tmpl w:val="C420961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3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6E"/>
    <w:rsid w:val="00264830"/>
    <w:rsid w:val="0052456E"/>
    <w:rsid w:val="00C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5A8F"/>
  <w15:docId w15:val="{3133F5AE-6135-4CA5-82E6-CE01CA71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PzECbXI0jiFF58SpTK9rwGsAw==">CgMxLjAyCGguZ2pkZ3hzOAByITFXQkJiNTVGalI3eU9fYndzQ0tObk9QU3g4TGJ1NnBVYQ==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DA210036</dc:creator>
  <cp:lastModifiedBy>Miroslav Hochvald</cp:lastModifiedBy>
  <cp:revision>2</cp:revision>
  <dcterms:created xsi:type="dcterms:W3CDTF">2025-01-06T13:54:00Z</dcterms:created>
  <dcterms:modified xsi:type="dcterms:W3CDTF">2025-01-06T13:54:00Z</dcterms:modified>
</cp:coreProperties>
</file>