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90" w:rsidRDefault="00BE4990" w:rsidP="00BE4990">
      <w:pPr>
        <w:jc w:val="right"/>
        <w:rPr>
          <w:rFonts w:ascii="CKGinis" w:hAnsi="CKGinis"/>
          <w:sz w:val="72"/>
          <w:szCs w:val="72"/>
        </w:rPr>
      </w:pPr>
      <w:r>
        <w:rPr>
          <w:rFonts w:ascii="CKGinis" w:hAnsi="CKGinis"/>
          <w:sz w:val="72"/>
          <w:szCs w:val="72"/>
        </w:rPr>
        <w:fldChar w:fldCharType="begin" w:fldLock="1">
          <w:ffData>
            <w:name w:val="Text2"/>
            <w:enabled w:val="0"/>
            <w:calcOnExit w:val="0"/>
            <w:statusText w:type="text" w:val="MSWField: id_pisemnosti_car"/>
            <w:textInput>
              <w:default w:val="*MEJAX00DT09L*"/>
            </w:textInput>
          </w:ffData>
        </w:fldChar>
      </w:r>
      <w:r>
        <w:rPr>
          <w:rFonts w:ascii="CKGinis" w:hAnsi="CKGinis"/>
          <w:sz w:val="72"/>
          <w:szCs w:val="72"/>
        </w:rPr>
        <w:instrText xml:space="preserve">FORMTEXT </w:instrText>
      </w:r>
      <w:r>
        <w:rPr>
          <w:rFonts w:ascii="CKGinis" w:hAnsi="CKGinis"/>
          <w:sz w:val="72"/>
          <w:szCs w:val="72"/>
        </w:rPr>
      </w:r>
      <w:r>
        <w:rPr>
          <w:rFonts w:ascii="CKGinis" w:hAnsi="CKGinis"/>
          <w:sz w:val="72"/>
          <w:szCs w:val="72"/>
        </w:rPr>
        <w:fldChar w:fldCharType="separate"/>
      </w:r>
      <w:r>
        <w:rPr>
          <w:rFonts w:ascii="CKGinis" w:hAnsi="CKGinis"/>
          <w:sz w:val="72"/>
          <w:szCs w:val="72"/>
        </w:rPr>
        <w:t>*MEJAX00DT09L*</w:t>
      </w:r>
      <w:r>
        <w:rPr>
          <w:rFonts w:ascii="CKGinis" w:hAnsi="CKGinis"/>
          <w:sz w:val="72"/>
          <w:szCs w:val="72"/>
        </w:rPr>
        <w:fldChar w:fldCharType="end"/>
      </w:r>
    </w:p>
    <w:p w:rsidR="00BE4990" w:rsidRDefault="00BE4990" w:rsidP="00BE4990">
      <w:pPr>
        <w:jc w:val="right"/>
        <w:rPr>
          <w:rFonts w:ascii="Calibri" w:hAnsi="Calibri" w:cs="Calibri"/>
        </w:rPr>
      </w:pPr>
      <w:r w:rsidRPr="00E234D3">
        <w:rPr>
          <w:rFonts w:asciiTheme="minorHAnsi" w:hAnsiTheme="minorHAnsi" w:cs="Calibri"/>
        </w:rPr>
        <w:fldChar w:fldCharType="begin" w:fldLock="1">
          <w:ffData>
            <w:name w:val="Text3"/>
            <w:enabled w:val="0"/>
            <w:calcOnExit w:val="0"/>
            <w:statusText w:type="text" w:val="MSWField: id_pisemnosti"/>
            <w:textInput>
              <w:default w:val="MEJAX00DT09L"/>
            </w:textInput>
          </w:ffData>
        </w:fldChar>
      </w:r>
      <w:r w:rsidRPr="00E234D3">
        <w:rPr>
          <w:rFonts w:asciiTheme="minorHAnsi" w:hAnsiTheme="minorHAnsi" w:cs="Calibri"/>
        </w:rPr>
        <w:instrText xml:space="preserve">FORMTEXT </w:instrText>
      </w:r>
      <w:r w:rsidRPr="00E234D3">
        <w:rPr>
          <w:rFonts w:asciiTheme="minorHAnsi" w:hAnsiTheme="minorHAnsi" w:cs="Calibri"/>
        </w:rPr>
      </w:r>
      <w:r w:rsidRPr="00E234D3">
        <w:rPr>
          <w:rFonts w:asciiTheme="minorHAnsi" w:hAnsiTheme="minorHAnsi" w:cs="Calibri"/>
        </w:rPr>
        <w:fldChar w:fldCharType="separate"/>
      </w:r>
      <w:r w:rsidRPr="00E234D3">
        <w:rPr>
          <w:rFonts w:asciiTheme="minorHAnsi" w:hAnsiTheme="minorHAnsi" w:cs="Calibri"/>
        </w:rPr>
        <w:t>MEJAX00DT09L</w:t>
      </w:r>
      <w:r w:rsidRPr="00E234D3">
        <w:rPr>
          <w:rFonts w:asciiTheme="minorHAnsi" w:hAnsiTheme="minorHAnsi" w:cs="Calibri"/>
        </w:rPr>
        <w:fldChar w:fldCharType="end"/>
      </w:r>
    </w:p>
    <w:p w:rsidR="00BE4990" w:rsidRPr="0099292B" w:rsidRDefault="00BE4990" w:rsidP="00BE499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bookmarkStart w:id="0" w:name="_GoBack"/>
      <w:bookmarkEnd w:id="0"/>
      <w:r w:rsidRPr="0099292B">
        <w:rPr>
          <w:rFonts w:ascii="Calibri" w:hAnsi="Calibri" w:cs="Calibri"/>
        </w:rPr>
        <w:t>Značka:</w:t>
      </w:r>
      <w:bookmarkStart w:id="1" w:name="Text26"/>
      <w:r w:rsidRPr="0099292B">
        <w:rPr>
          <w:rFonts w:ascii="Calibri" w:hAnsi="Calibri" w:cs="Calibri"/>
        </w:rPr>
        <w:tab/>
      </w:r>
      <w:r w:rsidRPr="0099292B">
        <w:rPr>
          <w:rFonts w:ascii="Calibri" w:hAnsi="Calibri" w:cs="Calibri"/>
        </w:rPr>
        <w:tab/>
      </w:r>
      <w:r w:rsidRPr="0099292B">
        <w:rPr>
          <w:rFonts w:ascii="Calibri" w:hAnsi="Calibri" w:cs="Calibri"/>
        </w:rPr>
        <w:fldChar w:fldCharType="begin" w:fldLock="1">
          <w:ffData>
            <w:name w:val="Text4"/>
            <w:enabled w:val="0"/>
            <w:calcOnExit w:val="0"/>
            <w:statusText w:type="text" w:val="MSWField: akt_znacka"/>
            <w:textInput>
              <w:default w:val="MEJA 15605/2022"/>
            </w:textInput>
          </w:ffData>
        </w:fldChar>
      </w:r>
      <w:r w:rsidRPr="0099292B">
        <w:rPr>
          <w:rFonts w:ascii="Calibri" w:hAnsi="Calibri" w:cs="Calibri"/>
        </w:rPr>
        <w:instrText xml:space="preserve">FORMTEXT </w:instrText>
      </w:r>
      <w:r w:rsidRPr="0099292B">
        <w:rPr>
          <w:rFonts w:ascii="Calibri" w:hAnsi="Calibri" w:cs="Calibri"/>
        </w:rPr>
      </w:r>
      <w:r w:rsidRPr="0099292B">
        <w:rPr>
          <w:rFonts w:ascii="Calibri" w:hAnsi="Calibri" w:cs="Calibri"/>
        </w:rPr>
        <w:fldChar w:fldCharType="separate"/>
      </w:r>
      <w:r w:rsidRPr="0099292B">
        <w:rPr>
          <w:rFonts w:ascii="Calibri" w:hAnsi="Calibri" w:cs="Calibri"/>
        </w:rPr>
        <w:t>MEJA 15605/2022</w:t>
      </w:r>
      <w:r w:rsidRPr="0099292B">
        <w:rPr>
          <w:rFonts w:ascii="Calibri" w:hAnsi="Calibri" w:cs="Calibri"/>
        </w:rPr>
        <w:fldChar w:fldCharType="end"/>
      </w:r>
      <w:bookmarkEnd w:id="1"/>
    </w:p>
    <w:p w:rsidR="00BE4990" w:rsidRPr="0064152D" w:rsidRDefault="00BE4990" w:rsidP="00BE4990">
      <w:pPr>
        <w:rPr>
          <w:rFonts w:asciiTheme="minorHAnsi" w:hAnsiTheme="minorHAnsi" w:cs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23"/>
        <w:gridCol w:w="7049"/>
      </w:tblGrid>
      <w:tr w:rsidR="00BE4990" w:rsidRPr="0064152D" w:rsidTr="00BE4990">
        <w:trPr>
          <w:trHeight w:val="364"/>
        </w:trPr>
        <w:tc>
          <w:tcPr>
            <w:tcW w:w="2023" w:type="dxa"/>
          </w:tcPr>
          <w:p w:rsidR="00BE4990" w:rsidRPr="00B21E67" w:rsidRDefault="00BE4990" w:rsidP="00014441">
            <w:pPr>
              <w:rPr>
                <w:rFonts w:asciiTheme="minorHAnsi" w:hAnsiTheme="minorHAnsi" w:cs="Calibri"/>
                <w:b/>
              </w:rPr>
            </w:pPr>
            <w:r w:rsidRPr="00B21E67">
              <w:rPr>
                <w:rFonts w:asciiTheme="minorHAnsi" w:hAnsiTheme="minorHAnsi" w:cs="Calibri"/>
                <w:b/>
              </w:rPr>
              <w:t>Věc:</w:t>
            </w:r>
          </w:p>
        </w:tc>
        <w:bookmarkStart w:id="2" w:name="Text17"/>
        <w:tc>
          <w:tcPr>
            <w:tcW w:w="7049" w:type="dxa"/>
          </w:tcPr>
          <w:p w:rsidR="00BE4990" w:rsidRPr="00B21E67" w:rsidRDefault="00BE4990" w:rsidP="00014441">
            <w:pPr>
              <w:rPr>
                <w:rFonts w:asciiTheme="minorHAnsi" w:hAnsiTheme="minorHAnsi" w:cs="Calibri"/>
                <w:b/>
              </w:rPr>
            </w:pPr>
            <w:r w:rsidRPr="00B21E67">
              <w:rPr>
                <w:rFonts w:asciiTheme="minorHAnsi" w:hAnsiTheme="minorHAnsi" w:cs="Calibri"/>
                <w:b/>
              </w:rPr>
              <w:fldChar w:fldCharType="begin" w:fldLock="1">
                <w:ffData>
                  <w:name w:val="Text6"/>
                  <w:enabled w:val="0"/>
                  <w:calcOnExit w:val="0"/>
                  <w:statusText w:type="text" w:val="MSWField: vec"/>
                  <w:textInput>
                    <w:default w:val="OZV o užívání pakátovacích ploch"/>
                  </w:textInput>
                </w:ffData>
              </w:fldChar>
            </w:r>
            <w:r w:rsidRPr="00B21E67">
              <w:rPr>
                <w:rFonts w:asciiTheme="minorHAnsi" w:hAnsiTheme="minorHAnsi" w:cs="Calibri"/>
                <w:b/>
              </w:rPr>
              <w:instrText xml:space="preserve">FORMTEXT </w:instrText>
            </w:r>
            <w:r w:rsidRPr="00B21E67">
              <w:rPr>
                <w:rFonts w:asciiTheme="minorHAnsi" w:hAnsiTheme="minorHAnsi" w:cs="Calibri"/>
                <w:b/>
              </w:rPr>
            </w:r>
            <w:r w:rsidRPr="00B21E67">
              <w:rPr>
                <w:rFonts w:asciiTheme="minorHAnsi" w:hAnsiTheme="minorHAnsi" w:cs="Calibri"/>
                <w:b/>
              </w:rPr>
              <w:fldChar w:fldCharType="separate"/>
            </w:r>
            <w:r w:rsidRPr="00B21E67">
              <w:rPr>
                <w:rFonts w:asciiTheme="minorHAnsi" w:hAnsiTheme="minorHAnsi" w:cs="Calibri"/>
                <w:b/>
              </w:rPr>
              <w:t>OZV o užívání pakátovacích ploch</w:t>
            </w:r>
            <w:r w:rsidRPr="00B21E67">
              <w:rPr>
                <w:rFonts w:asciiTheme="minorHAnsi" w:hAnsiTheme="minorHAnsi" w:cs="Calibri"/>
                <w:b/>
              </w:rPr>
              <w:fldChar w:fldCharType="end"/>
            </w:r>
            <w:bookmarkEnd w:id="2"/>
          </w:p>
        </w:tc>
      </w:tr>
      <w:tr w:rsidR="00BE4990" w:rsidRPr="0064152D" w:rsidTr="00BE4990">
        <w:trPr>
          <w:trHeight w:val="364"/>
        </w:trPr>
        <w:tc>
          <w:tcPr>
            <w:tcW w:w="2023" w:type="dxa"/>
          </w:tcPr>
          <w:p w:rsidR="00BE4990" w:rsidRPr="0064152D" w:rsidRDefault="00BE4990" w:rsidP="00014441">
            <w:pPr>
              <w:rPr>
                <w:rFonts w:asciiTheme="minorHAnsi" w:hAnsiTheme="minorHAnsi" w:cs="Calibri"/>
              </w:rPr>
            </w:pPr>
            <w:r w:rsidRPr="0064152D">
              <w:rPr>
                <w:rFonts w:asciiTheme="minorHAnsi" w:hAnsiTheme="minorHAnsi" w:cs="Calibri"/>
              </w:rPr>
              <w:t>Zpracovatel:</w:t>
            </w:r>
          </w:p>
        </w:tc>
        <w:bookmarkStart w:id="3" w:name="Text19"/>
        <w:tc>
          <w:tcPr>
            <w:tcW w:w="7049" w:type="dxa"/>
          </w:tcPr>
          <w:p w:rsidR="00BE4990" w:rsidRPr="0064152D" w:rsidRDefault="00BE4990" w:rsidP="00014441">
            <w:pPr>
              <w:rPr>
                <w:rFonts w:asciiTheme="minorHAnsi" w:hAnsiTheme="minorHAnsi" w:cs="Calibri"/>
              </w:rPr>
            </w:pPr>
            <w:r w:rsidRPr="0064152D">
              <w:rPr>
                <w:rFonts w:asciiTheme="minorHAnsi" w:hAnsiTheme="minorHAnsi" w:cs="Calibri"/>
              </w:rPr>
              <w:fldChar w:fldCharType="begin" w:fldLock="1">
                <w:ffData>
                  <w:name w:val="Text8"/>
                  <w:enabled w:val="0"/>
                  <w:calcOnExit w:val="0"/>
                  <w:statusText w:type="text" w:val="MSWField: zpracovatel"/>
                  <w:textInput>
                    <w:default w:val="Műllerová Terezie Mgr., Vedoucí odboru ŠaK"/>
                  </w:textInput>
                </w:ffData>
              </w:fldChar>
            </w:r>
            <w:r w:rsidRPr="0064152D">
              <w:rPr>
                <w:rFonts w:asciiTheme="minorHAnsi" w:hAnsiTheme="minorHAnsi" w:cs="Calibri"/>
              </w:rPr>
              <w:instrText xml:space="preserve">FORMTEXT </w:instrText>
            </w:r>
            <w:r w:rsidRPr="0064152D">
              <w:rPr>
                <w:rFonts w:asciiTheme="minorHAnsi" w:hAnsiTheme="minorHAnsi" w:cs="Calibri"/>
              </w:rPr>
            </w:r>
            <w:r w:rsidRPr="0064152D">
              <w:rPr>
                <w:rFonts w:asciiTheme="minorHAnsi" w:hAnsiTheme="minorHAnsi" w:cs="Calibri"/>
              </w:rPr>
              <w:fldChar w:fldCharType="separate"/>
            </w:r>
            <w:r w:rsidRPr="0064152D">
              <w:rPr>
                <w:rFonts w:asciiTheme="minorHAnsi" w:hAnsiTheme="minorHAnsi" w:cs="Calibri"/>
              </w:rPr>
              <w:t>Műllerová Terezie Mgr., Vedoucí odboru ŠaK</w:t>
            </w:r>
            <w:r w:rsidRPr="0064152D">
              <w:rPr>
                <w:rFonts w:asciiTheme="minorHAnsi" w:hAnsiTheme="minorHAnsi" w:cs="Calibri"/>
              </w:rPr>
              <w:fldChar w:fldCharType="end"/>
            </w:r>
            <w:bookmarkEnd w:id="3"/>
          </w:p>
        </w:tc>
      </w:tr>
      <w:tr w:rsidR="00BE4990" w:rsidRPr="0064152D" w:rsidTr="00BE4990">
        <w:trPr>
          <w:trHeight w:val="364"/>
        </w:trPr>
        <w:tc>
          <w:tcPr>
            <w:tcW w:w="2023" w:type="dxa"/>
          </w:tcPr>
          <w:p w:rsidR="00BE4990" w:rsidRPr="0064152D" w:rsidRDefault="00BE4990" w:rsidP="00014441">
            <w:pPr>
              <w:rPr>
                <w:rFonts w:asciiTheme="minorHAnsi" w:hAnsiTheme="minorHAnsi" w:cs="Calibri"/>
              </w:rPr>
            </w:pPr>
          </w:p>
        </w:tc>
        <w:tc>
          <w:tcPr>
            <w:tcW w:w="7049" w:type="dxa"/>
          </w:tcPr>
          <w:p w:rsidR="00BE4990" w:rsidRPr="0064152D" w:rsidRDefault="00BE4990" w:rsidP="00014441">
            <w:pPr>
              <w:rPr>
                <w:rFonts w:asciiTheme="minorHAnsi" w:hAnsiTheme="minorHAnsi" w:cs="Calibri"/>
              </w:rPr>
            </w:pPr>
          </w:p>
        </w:tc>
      </w:tr>
    </w:tbl>
    <w:p w:rsidR="004857C3" w:rsidRDefault="004857C3">
      <w:pPr>
        <w:pStyle w:val="Zhlav"/>
        <w:tabs>
          <w:tab w:val="clear" w:pos="4536"/>
          <w:tab w:val="clear" w:pos="9072"/>
        </w:tabs>
        <w:rPr>
          <w:bCs/>
        </w:rPr>
      </w:pPr>
    </w:p>
    <w:p w:rsidR="004857C3" w:rsidRDefault="004857C3">
      <w:pPr>
        <w:pStyle w:val="Zhlav"/>
        <w:tabs>
          <w:tab w:val="clear" w:pos="4536"/>
          <w:tab w:val="clear" w:pos="9072"/>
        </w:tabs>
        <w:rPr>
          <w:bCs/>
        </w:rPr>
      </w:pPr>
    </w:p>
    <w:p w:rsidR="0024722A" w:rsidRDefault="00436959">
      <w:pPr>
        <w:pStyle w:val="Zhlav"/>
        <w:tabs>
          <w:tab w:val="clear" w:pos="4536"/>
          <w:tab w:val="clear" w:pos="9072"/>
        </w:tabs>
        <w:rPr>
          <w:bCs/>
        </w:rPr>
      </w:pPr>
      <w:r w:rsidRPr="00436959">
        <w:rPr>
          <w:bCs/>
          <w:noProof/>
        </w:rPr>
        <w:drawing>
          <wp:anchor distT="0" distB="0" distL="114300" distR="114300" simplePos="0" relativeHeight="251658240" behindDoc="0" locked="0" layoutInCell="1" allowOverlap="1" wp14:anchorId="3BC901FA" wp14:editId="295DA1AC">
            <wp:simplePos x="0" y="0"/>
            <wp:positionH relativeFrom="column">
              <wp:posOffset>2460625</wp:posOffset>
            </wp:positionH>
            <wp:positionV relativeFrom="paragraph">
              <wp:posOffset>0</wp:posOffset>
            </wp:positionV>
            <wp:extent cx="792480" cy="855345"/>
            <wp:effectExtent l="0" t="0" r="7620" b="1905"/>
            <wp:wrapSquare wrapText="bothSides"/>
            <wp:docPr id="1" name="Obrázek 1" descr="C:\Users\Terezie Mullerova\Documents\loga,erby,\erb\JABLUNKOV_ERB_OK_1_nah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rezie Mullerova\Documents\loga,erby,\erb\JABLUNKOV_ERB_OK_1_nah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92480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959" w:rsidRDefault="00436959">
      <w:pPr>
        <w:pStyle w:val="Zhlav"/>
        <w:tabs>
          <w:tab w:val="clear" w:pos="4536"/>
          <w:tab w:val="clear" w:pos="9072"/>
        </w:tabs>
        <w:rPr>
          <w:bCs/>
        </w:rPr>
      </w:pPr>
    </w:p>
    <w:p w:rsidR="00436959" w:rsidRDefault="00436959">
      <w:pPr>
        <w:pStyle w:val="Zhlav"/>
        <w:tabs>
          <w:tab w:val="clear" w:pos="4536"/>
          <w:tab w:val="clear" w:pos="9072"/>
        </w:tabs>
        <w:rPr>
          <w:bCs/>
        </w:rPr>
      </w:pPr>
    </w:p>
    <w:p w:rsidR="00436959" w:rsidRDefault="00436959" w:rsidP="00436959">
      <w:pPr>
        <w:pStyle w:val="Zhlav"/>
        <w:tabs>
          <w:tab w:val="clear" w:pos="4536"/>
          <w:tab w:val="clear" w:pos="9072"/>
        </w:tabs>
        <w:jc w:val="center"/>
        <w:rPr>
          <w:bCs/>
        </w:rPr>
      </w:pPr>
    </w:p>
    <w:p w:rsidR="00436959" w:rsidRDefault="00436959" w:rsidP="00436959">
      <w:pPr>
        <w:pStyle w:val="Zhlav"/>
        <w:tabs>
          <w:tab w:val="clear" w:pos="4536"/>
          <w:tab w:val="clear" w:pos="9072"/>
        </w:tabs>
        <w:jc w:val="center"/>
        <w:rPr>
          <w:bCs/>
        </w:rPr>
      </w:pPr>
    </w:p>
    <w:p w:rsidR="00436959" w:rsidRDefault="00436959" w:rsidP="004369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436959" w:rsidRDefault="00436959" w:rsidP="004369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B790E" w:rsidRPr="00097F0F" w:rsidRDefault="00BB790E" w:rsidP="004369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097F0F">
        <w:rPr>
          <w:rFonts w:ascii="Arial" w:hAnsi="Arial" w:cs="Arial"/>
          <w:b/>
          <w:bCs/>
          <w:sz w:val="28"/>
          <w:szCs w:val="28"/>
        </w:rPr>
        <w:t>Město Jablunkov</w:t>
      </w:r>
    </w:p>
    <w:p w:rsidR="00BB790E" w:rsidRPr="00097F0F" w:rsidRDefault="00BB790E" w:rsidP="004369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097F0F">
        <w:rPr>
          <w:rFonts w:ascii="Arial" w:hAnsi="Arial" w:cs="Arial"/>
          <w:b/>
          <w:bCs/>
        </w:rPr>
        <w:t>Zastupitelstvo mě</w:t>
      </w:r>
      <w:r w:rsidR="00401199" w:rsidRPr="00097F0F">
        <w:rPr>
          <w:rFonts w:ascii="Arial" w:hAnsi="Arial" w:cs="Arial"/>
          <w:b/>
          <w:bCs/>
        </w:rPr>
        <w:t>sta Jablunkov</w:t>
      </w:r>
    </w:p>
    <w:p w:rsidR="00BB790E" w:rsidRPr="00097F0F" w:rsidRDefault="00BB790E" w:rsidP="004369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097F0F">
        <w:rPr>
          <w:rFonts w:ascii="Arial" w:hAnsi="Arial" w:cs="Arial"/>
          <w:b/>
          <w:bCs/>
        </w:rPr>
        <w:t>Obecně závazná vyhláška mě</w:t>
      </w:r>
      <w:r w:rsidR="00401199" w:rsidRPr="00097F0F">
        <w:rPr>
          <w:rFonts w:ascii="Arial" w:hAnsi="Arial" w:cs="Arial"/>
          <w:b/>
          <w:bCs/>
        </w:rPr>
        <w:t>sta Jablunkov</w:t>
      </w:r>
    </w:p>
    <w:p w:rsidR="00097F0F" w:rsidRPr="00097F0F" w:rsidRDefault="00097F0F" w:rsidP="00097F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97F0F" w:rsidRPr="008068CC" w:rsidRDefault="00E25BEA" w:rsidP="008068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 užívání </w:t>
      </w:r>
      <w:r w:rsidR="008B00DB">
        <w:rPr>
          <w:rFonts w:ascii="Arial" w:hAnsi="Arial" w:cs="Arial"/>
          <w:b/>
          <w:bCs/>
        </w:rPr>
        <w:t>plakátovacích ploch v majetku</w:t>
      </w:r>
      <w:r w:rsidR="00097F0F" w:rsidRPr="008068CC">
        <w:rPr>
          <w:rFonts w:ascii="Arial" w:hAnsi="Arial" w:cs="Arial"/>
          <w:b/>
          <w:bCs/>
        </w:rPr>
        <w:t xml:space="preserve"> města Jablunkova </w:t>
      </w:r>
    </w:p>
    <w:p w:rsidR="00BB790E" w:rsidRPr="00097F0F" w:rsidRDefault="00BB790E" w:rsidP="00BB790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36959" w:rsidRPr="00097F0F" w:rsidRDefault="00436959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Pr="00097F0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97F0F">
        <w:rPr>
          <w:rFonts w:ascii="Arial" w:hAnsi="Arial" w:cs="Arial"/>
          <w:sz w:val="22"/>
          <w:szCs w:val="22"/>
        </w:rPr>
        <w:t>Zastupitelstvo</w:t>
      </w:r>
      <w:r w:rsidR="00BB790E" w:rsidRPr="00097F0F">
        <w:rPr>
          <w:rFonts w:ascii="Arial" w:hAnsi="Arial" w:cs="Arial"/>
          <w:sz w:val="22"/>
          <w:szCs w:val="22"/>
        </w:rPr>
        <w:t xml:space="preserve"> města Jablunkova </w:t>
      </w:r>
      <w:r w:rsidR="006D674E">
        <w:rPr>
          <w:rFonts w:ascii="Arial" w:hAnsi="Arial" w:cs="Arial"/>
          <w:sz w:val="22"/>
          <w:szCs w:val="22"/>
        </w:rPr>
        <w:t>se na svém zasedání dne 13.9.2022</w:t>
      </w:r>
      <w:r w:rsidRPr="00097F0F">
        <w:rPr>
          <w:rFonts w:ascii="Arial" w:hAnsi="Arial" w:cs="Arial"/>
          <w:sz w:val="22"/>
          <w:szCs w:val="22"/>
        </w:rPr>
        <w:t xml:space="preserve"> usnesením č.</w:t>
      </w:r>
      <w:r w:rsidR="006D674E">
        <w:rPr>
          <w:rFonts w:ascii="Arial" w:hAnsi="Arial" w:cs="Arial"/>
          <w:sz w:val="22"/>
          <w:szCs w:val="22"/>
        </w:rPr>
        <w:t>25/335</w:t>
      </w:r>
      <w:r w:rsidR="00F3246D" w:rsidRPr="00097F0F">
        <w:rPr>
          <w:rFonts w:ascii="Arial" w:hAnsi="Arial" w:cs="Arial"/>
          <w:sz w:val="22"/>
          <w:szCs w:val="22"/>
        </w:rPr>
        <w:t xml:space="preserve"> </w:t>
      </w:r>
      <w:r w:rsidRPr="00097F0F">
        <w:rPr>
          <w:rFonts w:ascii="Arial" w:hAnsi="Arial" w:cs="Arial"/>
          <w:sz w:val="22"/>
          <w:szCs w:val="22"/>
        </w:rPr>
        <w:t>usneslo vydat na základě ustanovení § 10 písm.</w:t>
      </w:r>
      <w:r w:rsidR="008B00DB">
        <w:rPr>
          <w:rFonts w:ascii="Arial" w:hAnsi="Arial" w:cs="Arial"/>
          <w:sz w:val="22"/>
          <w:szCs w:val="22"/>
        </w:rPr>
        <w:t xml:space="preserve"> c</w:t>
      </w:r>
      <w:r w:rsidRPr="00097F0F"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předpisů, tuto obecně závaznou vyhlášku:</w:t>
      </w:r>
    </w:p>
    <w:p w:rsidR="005545D7" w:rsidRPr="00097F0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Pr="00097F0F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097F0F">
        <w:rPr>
          <w:rFonts w:ascii="Arial" w:hAnsi="Arial" w:cs="Arial"/>
          <w:b/>
          <w:sz w:val="22"/>
          <w:szCs w:val="22"/>
        </w:rPr>
        <w:t>Čl. 1</w:t>
      </w:r>
    </w:p>
    <w:p w:rsidR="00097F0F" w:rsidRPr="00097F0F" w:rsidRDefault="00097F0F" w:rsidP="00E25BE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97F0F" w:rsidRPr="00097F0F" w:rsidRDefault="008B00DB" w:rsidP="00097F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Vymezení plakátovacích ploch v majetku obce</w:t>
      </w:r>
    </w:p>
    <w:p w:rsidR="00097F0F" w:rsidRPr="00097F0F" w:rsidRDefault="00D46D74" w:rsidP="00097F0F">
      <w:pPr>
        <w:pStyle w:val="Zkladntextodsazen2"/>
        <w:tabs>
          <w:tab w:val="left" w:pos="993"/>
        </w:tabs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Plakátovacími plochami ve m</w:t>
      </w:r>
      <w:r w:rsidR="00097F0F" w:rsidRPr="00097F0F">
        <w:rPr>
          <w:rFonts w:ascii="Arial" w:hAnsi="Arial" w:cs="Arial"/>
          <w:sz w:val="22"/>
          <w:szCs w:val="22"/>
        </w:rPr>
        <w:t xml:space="preserve">ěstě Jablunkově se rozumí místa, kde je možné vylepovat plakáty, a sice vylepovací plochy na plakátovacích sloupech před budovou č.p. 108 a před prodejnou Albert </w:t>
      </w:r>
      <w:r w:rsidR="008B00DB">
        <w:rPr>
          <w:rFonts w:ascii="Arial" w:hAnsi="Arial" w:cs="Arial"/>
          <w:sz w:val="22"/>
          <w:szCs w:val="22"/>
        </w:rPr>
        <w:t>(dále jen „plakátovací plochy“).</w:t>
      </w:r>
    </w:p>
    <w:p w:rsidR="00097F0F" w:rsidRPr="00097F0F" w:rsidRDefault="00097F0F" w:rsidP="00097F0F">
      <w:pPr>
        <w:rPr>
          <w:rFonts w:ascii="Arial" w:hAnsi="Arial" w:cs="Arial"/>
          <w:sz w:val="22"/>
          <w:szCs w:val="22"/>
        </w:rPr>
      </w:pPr>
    </w:p>
    <w:p w:rsidR="008068CC" w:rsidRDefault="008068CC" w:rsidP="008068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068CC" w:rsidRPr="00097F0F" w:rsidRDefault="008068CC" w:rsidP="008068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F0F">
        <w:rPr>
          <w:rFonts w:ascii="Arial" w:hAnsi="Arial" w:cs="Arial"/>
          <w:b/>
          <w:bCs/>
          <w:sz w:val="22"/>
          <w:szCs w:val="22"/>
        </w:rPr>
        <w:t>Č</w:t>
      </w:r>
      <w:r w:rsidR="00E25BEA">
        <w:rPr>
          <w:rFonts w:ascii="Arial" w:hAnsi="Arial" w:cs="Arial"/>
          <w:b/>
          <w:bCs/>
          <w:sz w:val="22"/>
          <w:szCs w:val="22"/>
        </w:rPr>
        <w:t>l. 2</w:t>
      </w:r>
    </w:p>
    <w:p w:rsidR="008B00DB" w:rsidRPr="00097F0F" w:rsidRDefault="008B00DB" w:rsidP="008B00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Povinnosti k užívání plakátovacích ploch</w:t>
      </w:r>
    </w:p>
    <w:p w:rsidR="003C25EE" w:rsidRDefault="00097F0F" w:rsidP="003C25EE">
      <w:pPr>
        <w:pStyle w:val="Zkladntextodsazen2"/>
        <w:numPr>
          <w:ilvl w:val="0"/>
          <w:numId w:val="18"/>
        </w:numPr>
        <w:tabs>
          <w:tab w:val="left" w:pos="993"/>
        </w:tabs>
        <w:spacing w:after="120"/>
        <w:jc w:val="left"/>
        <w:rPr>
          <w:rFonts w:ascii="Arial" w:hAnsi="Arial" w:cs="Arial"/>
          <w:sz w:val="22"/>
          <w:szCs w:val="22"/>
        </w:rPr>
      </w:pPr>
      <w:r w:rsidRPr="00097F0F">
        <w:rPr>
          <w:rFonts w:ascii="Arial" w:hAnsi="Arial" w:cs="Arial"/>
          <w:sz w:val="22"/>
          <w:szCs w:val="22"/>
        </w:rPr>
        <w:t>P</w:t>
      </w:r>
      <w:r w:rsidR="008B00DB">
        <w:rPr>
          <w:rFonts w:ascii="Arial" w:hAnsi="Arial" w:cs="Arial"/>
          <w:sz w:val="22"/>
          <w:szCs w:val="22"/>
        </w:rPr>
        <w:t xml:space="preserve">lakátování na plochách uvedených v článku 1 zajišťuje </w:t>
      </w:r>
      <w:r w:rsidRPr="00097F0F">
        <w:rPr>
          <w:rFonts w:ascii="Arial" w:hAnsi="Arial" w:cs="Arial"/>
          <w:sz w:val="22"/>
          <w:szCs w:val="22"/>
        </w:rPr>
        <w:t>Jablunkovské centrum kultury a informací, příspěvková organizace (dále JACKi)</w:t>
      </w:r>
      <w:r w:rsidR="003C25EE">
        <w:rPr>
          <w:rFonts w:ascii="Arial" w:hAnsi="Arial" w:cs="Arial"/>
          <w:sz w:val="22"/>
          <w:szCs w:val="22"/>
        </w:rPr>
        <w:t>.</w:t>
      </w:r>
    </w:p>
    <w:p w:rsidR="003C25EE" w:rsidRDefault="003C25EE" w:rsidP="003C25EE">
      <w:pPr>
        <w:pStyle w:val="Zkladntextodsazen2"/>
        <w:numPr>
          <w:ilvl w:val="0"/>
          <w:numId w:val="18"/>
        </w:numPr>
        <w:tabs>
          <w:tab w:val="left" w:pos="993"/>
        </w:tabs>
        <w:spacing w:after="120"/>
        <w:jc w:val="left"/>
        <w:rPr>
          <w:rFonts w:ascii="Arial" w:hAnsi="Arial" w:cs="Arial"/>
          <w:sz w:val="22"/>
          <w:szCs w:val="22"/>
        </w:rPr>
      </w:pPr>
      <w:r w:rsidRPr="003C25EE">
        <w:rPr>
          <w:rFonts w:ascii="Arial" w:hAnsi="Arial" w:cs="Arial"/>
          <w:sz w:val="22"/>
          <w:szCs w:val="22"/>
        </w:rPr>
        <w:t>Požadavky na zajištění plakátování na pl</w:t>
      </w:r>
      <w:r w:rsidR="0096743E">
        <w:rPr>
          <w:rFonts w:ascii="Arial" w:hAnsi="Arial" w:cs="Arial"/>
          <w:sz w:val="22"/>
          <w:szCs w:val="22"/>
        </w:rPr>
        <w:t xml:space="preserve">akátovacích plochách v článku </w:t>
      </w:r>
      <w:r w:rsidRPr="003C25EE">
        <w:rPr>
          <w:rFonts w:ascii="Arial" w:hAnsi="Arial" w:cs="Arial"/>
          <w:sz w:val="22"/>
          <w:szCs w:val="22"/>
        </w:rPr>
        <w:t>1, předkládá žadatel příspěvkové organizaci JACKi</w:t>
      </w:r>
      <w:r w:rsidR="0096743E">
        <w:rPr>
          <w:rFonts w:ascii="Arial" w:hAnsi="Arial" w:cs="Arial"/>
          <w:sz w:val="22"/>
          <w:szCs w:val="22"/>
        </w:rPr>
        <w:t>.</w:t>
      </w:r>
    </w:p>
    <w:p w:rsidR="003C25EE" w:rsidRDefault="00097F0F" w:rsidP="003C25EE">
      <w:pPr>
        <w:pStyle w:val="Zkladntextodsazen2"/>
        <w:numPr>
          <w:ilvl w:val="0"/>
          <w:numId w:val="18"/>
        </w:numPr>
        <w:tabs>
          <w:tab w:val="left" w:pos="993"/>
        </w:tabs>
        <w:spacing w:after="120"/>
        <w:jc w:val="left"/>
        <w:rPr>
          <w:rFonts w:ascii="Arial" w:hAnsi="Arial" w:cs="Arial"/>
          <w:sz w:val="22"/>
          <w:szCs w:val="22"/>
        </w:rPr>
      </w:pPr>
      <w:r w:rsidRPr="00097F0F">
        <w:rPr>
          <w:rFonts w:ascii="Arial" w:hAnsi="Arial" w:cs="Arial"/>
          <w:sz w:val="22"/>
          <w:szCs w:val="22"/>
        </w:rPr>
        <w:t>Na</w:t>
      </w:r>
      <w:r w:rsidR="00297D68">
        <w:rPr>
          <w:rFonts w:ascii="Arial" w:hAnsi="Arial" w:cs="Arial"/>
          <w:sz w:val="22"/>
          <w:szCs w:val="22"/>
        </w:rPr>
        <w:t xml:space="preserve"> plochách, uvedených v</w:t>
      </w:r>
      <w:r w:rsidR="008068CC">
        <w:rPr>
          <w:rFonts w:ascii="Arial" w:hAnsi="Arial" w:cs="Arial"/>
          <w:sz w:val="22"/>
          <w:szCs w:val="22"/>
        </w:rPr>
        <w:t xml:space="preserve"> článku 2</w:t>
      </w:r>
      <w:r w:rsidRPr="00097F0F">
        <w:rPr>
          <w:rFonts w:ascii="Arial" w:hAnsi="Arial" w:cs="Arial"/>
          <w:sz w:val="22"/>
          <w:szCs w:val="22"/>
        </w:rPr>
        <w:t>, se zveřejňují pouze informace a pozvánky o konání sportovních, kulturních, společenských a prodejních akcích. Plakátování na</w:t>
      </w:r>
      <w:r w:rsidR="00297D68">
        <w:rPr>
          <w:rFonts w:ascii="Arial" w:hAnsi="Arial" w:cs="Arial"/>
          <w:sz w:val="22"/>
          <w:szCs w:val="22"/>
        </w:rPr>
        <w:t xml:space="preserve"> plochách, uvedených v</w:t>
      </w:r>
      <w:r w:rsidR="008068CC">
        <w:rPr>
          <w:rFonts w:ascii="Arial" w:hAnsi="Arial" w:cs="Arial"/>
          <w:sz w:val="22"/>
          <w:szCs w:val="22"/>
        </w:rPr>
        <w:t xml:space="preserve"> článku 2</w:t>
      </w:r>
      <w:r w:rsidRPr="00097F0F">
        <w:rPr>
          <w:rFonts w:ascii="Arial" w:hAnsi="Arial" w:cs="Arial"/>
          <w:sz w:val="22"/>
          <w:szCs w:val="22"/>
        </w:rPr>
        <w:t>, zajišťované jinými osobami a zveřejňování ji</w:t>
      </w:r>
      <w:r w:rsidR="00E25BEA">
        <w:rPr>
          <w:rFonts w:ascii="Arial" w:hAnsi="Arial" w:cs="Arial"/>
          <w:sz w:val="22"/>
          <w:szCs w:val="22"/>
        </w:rPr>
        <w:t xml:space="preserve">ných informací, než je uvedeno ve </w:t>
      </w:r>
      <w:r w:rsidR="008B00DB">
        <w:rPr>
          <w:rFonts w:ascii="Arial" w:hAnsi="Arial" w:cs="Arial"/>
          <w:sz w:val="22"/>
          <w:szCs w:val="22"/>
        </w:rPr>
        <w:t xml:space="preserve">vyhlášce, </w:t>
      </w:r>
      <w:r w:rsidRPr="00097F0F">
        <w:rPr>
          <w:rFonts w:ascii="Arial" w:hAnsi="Arial" w:cs="Arial"/>
          <w:sz w:val="22"/>
          <w:szCs w:val="22"/>
        </w:rPr>
        <w:t xml:space="preserve">je </w:t>
      </w:r>
      <w:r w:rsidRPr="003C25EE">
        <w:rPr>
          <w:rFonts w:ascii="Arial" w:hAnsi="Arial" w:cs="Arial"/>
          <w:sz w:val="22"/>
          <w:szCs w:val="22"/>
        </w:rPr>
        <w:t>zakázáno.</w:t>
      </w:r>
      <w:r w:rsidR="003C25EE" w:rsidRPr="003C25EE">
        <w:rPr>
          <w:rFonts w:ascii="Arial" w:hAnsi="Arial" w:cs="Arial"/>
          <w:sz w:val="22"/>
          <w:szCs w:val="22"/>
        </w:rPr>
        <w:t xml:space="preserve"> </w:t>
      </w:r>
    </w:p>
    <w:p w:rsidR="003C25EE" w:rsidRDefault="003C25EE" w:rsidP="003C25EE">
      <w:pPr>
        <w:pStyle w:val="Zkladntextodsazen2"/>
        <w:numPr>
          <w:ilvl w:val="0"/>
          <w:numId w:val="18"/>
        </w:numPr>
        <w:tabs>
          <w:tab w:val="left" w:pos="993"/>
        </w:tabs>
        <w:spacing w:after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</w:t>
      </w:r>
      <w:r w:rsidR="00297D68" w:rsidRPr="003C25EE">
        <w:rPr>
          <w:rFonts w:ascii="Arial" w:hAnsi="Arial" w:cs="Arial"/>
          <w:color w:val="000000"/>
          <w:sz w:val="22"/>
          <w:szCs w:val="22"/>
        </w:rPr>
        <w:t xml:space="preserve">ikdo </w:t>
      </w:r>
      <w:r w:rsidR="00097F0F" w:rsidRPr="003C25EE">
        <w:rPr>
          <w:rFonts w:ascii="Arial" w:hAnsi="Arial" w:cs="Arial"/>
          <w:color w:val="000000"/>
          <w:sz w:val="22"/>
          <w:szCs w:val="22"/>
        </w:rPr>
        <w:t>kro</w:t>
      </w:r>
      <w:r w:rsidR="00297D68" w:rsidRPr="003C25EE">
        <w:rPr>
          <w:rFonts w:ascii="Arial" w:hAnsi="Arial" w:cs="Arial"/>
          <w:color w:val="000000"/>
          <w:sz w:val="22"/>
          <w:szCs w:val="22"/>
        </w:rPr>
        <w:t xml:space="preserve">mě pověřených pracovníků JACKi </w:t>
      </w:r>
      <w:r w:rsidR="0096743E">
        <w:rPr>
          <w:rFonts w:ascii="Arial" w:hAnsi="Arial" w:cs="Arial"/>
          <w:color w:val="000000"/>
          <w:sz w:val="22"/>
          <w:szCs w:val="22"/>
        </w:rPr>
        <w:t xml:space="preserve">není </w:t>
      </w:r>
      <w:r w:rsidR="00097F0F" w:rsidRPr="003C25EE">
        <w:rPr>
          <w:rFonts w:ascii="Arial" w:hAnsi="Arial" w:cs="Arial"/>
          <w:color w:val="000000"/>
          <w:sz w:val="22"/>
          <w:szCs w:val="22"/>
        </w:rPr>
        <w:t xml:space="preserve">oprávněn strhávat nebo jinak znehodnocovat plakáty z plakátovacích ploch. Strhávat, přelepovat či jinak </w:t>
      </w:r>
      <w:r w:rsidR="00097F0F" w:rsidRPr="003C25EE">
        <w:rPr>
          <w:rFonts w:ascii="Arial" w:hAnsi="Arial" w:cs="Arial"/>
          <w:color w:val="000000"/>
          <w:sz w:val="22"/>
          <w:szCs w:val="22"/>
        </w:rPr>
        <w:lastRenderedPageBreak/>
        <w:t xml:space="preserve">znehodnocovat plakáty z plakátovacích ploch jsou oprávněni pouze po uplynutí sjednané či stanovené doby výlepu zaměstnanci </w:t>
      </w:r>
      <w:r>
        <w:rPr>
          <w:rFonts w:ascii="Arial" w:hAnsi="Arial" w:cs="Arial"/>
          <w:sz w:val="22"/>
          <w:szCs w:val="22"/>
        </w:rPr>
        <w:t>JACKI.</w:t>
      </w:r>
    </w:p>
    <w:p w:rsidR="00436959" w:rsidRPr="00097F0F" w:rsidRDefault="00436959" w:rsidP="005641A3">
      <w:pPr>
        <w:jc w:val="center"/>
        <w:rPr>
          <w:rFonts w:ascii="Arial" w:hAnsi="Arial" w:cs="Arial"/>
          <w:b/>
          <w:sz w:val="22"/>
          <w:szCs w:val="22"/>
        </w:rPr>
      </w:pPr>
    </w:p>
    <w:p w:rsidR="005641A3" w:rsidRDefault="00097F0F" w:rsidP="00297D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F0F">
        <w:rPr>
          <w:rFonts w:ascii="Arial" w:hAnsi="Arial" w:cs="Arial"/>
          <w:b/>
          <w:bCs/>
          <w:sz w:val="22"/>
          <w:szCs w:val="22"/>
        </w:rPr>
        <w:t>Č</w:t>
      </w:r>
      <w:r w:rsidR="00E25BEA">
        <w:rPr>
          <w:rFonts w:ascii="Arial" w:hAnsi="Arial" w:cs="Arial"/>
          <w:b/>
          <w:bCs/>
          <w:sz w:val="22"/>
          <w:szCs w:val="22"/>
        </w:rPr>
        <w:t>l. 3</w:t>
      </w:r>
    </w:p>
    <w:p w:rsidR="003C25EE" w:rsidRPr="00097F0F" w:rsidRDefault="003C25EE" w:rsidP="00297D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Kontrola dodržování</w:t>
      </w:r>
    </w:p>
    <w:p w:rsidR="005641A3" w:rsidRPr="00097F0F" w:rsidRDefault="005641A3" w:rsidP="005641A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F0F">
        <w:rPr>
          <w:rFonts w:ascii="Arial" w:hAnsi="Arial" w:cs="Arial"/>
          <w:sz w:val="22"/>
          <w:szCs w:val="22"/>
        </w:rPr>
        <w:t>Dodržování této</w:t>
      </w:r>
      <w:r w:rsidR="00AE653E" w:rsidRPr="00097F0F">
        <w:rPr>
          <w:rFonts w:ascii="Arial" w:hAnsi="Arial" w:cs="Arial"/>
          <w:sz w:val="22"/>
          <w:szCs w:val="22"/>
        </w:rPr>
        <w:t xml:space="preserve"> obecně závazné</w:t>
      </w:r>
      <w:r w:rsidRPr="00097F0F">
        <w:rPr>
          <w:rFonts w:ascii="Arial" w:hAnsi="Arial" w:cs="Arial"/>
          <w:sz w:val="22"/>
          <w:szCs w:val="22"/>
        </w:rPr>
        <w:t xml:space="preserve"> vyhlášky kontrolují strážníci Městské policie Jablunkov.</w:t>
      </w:r>
    </w:p>
    <w:p w:rsidR="005641A3" w:rsidRPr="00097F0F" w:rsidRDefault="005641A3" w:rsidP="005641A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A31C7" w:rsidRPr="00097F0F" w:rsidRDefault="003A31C7" w:rsidP="005641A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641A3" w:rsidRPr="00097F0F" w:rsidRDefault="005641A3" w:rsidP="005641A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E653E" w:rsidRDefault="00AE653E" w:rsidP="00AE65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F0F">
        <w:rPr>
          <w:rFonts w:ascii="Arial" w:hAnsi="Arial" w:cs="Arial"/>
          <w:b/>
          <w:bCs/>
          <w:sz w:val="22"/>
          <w:szCs w:val="22"/>
        </w:rPr>
        <w:t>Č</w:t>
      </w:r>
      <w:r w:rsidR="00E25BEA">
        <w:rPr>
          <w:rFonts w:ascii="Arial" w:hAnsi="Arial" w:cs="Arial"/>
          <w:b/>
          <w:bCs/>
          <w:sz w:val="22"/>
          <w:szCs w:val="22"/>
        </w:rPr>
        <w:t>l. 4</w:t>
      </w:r>
    </w:p>
    <w:p w:rsidR="003C25EE" w:rsidRPr="00097F0F" w:rsidRDefault="003C25EE" w:rsidP="00AE65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:rsidR="00AE653E" w:rsidRPr="00097F0F" w:rsidRDefault="00AE653E" w:rsidP="00AE653E">
      <w:pPr>
        <w:jc w:val="both"/>
        <w:rPr>
          <w:rFonts w:ascii="Arial" w:hAnsi="Arial" w:cs="Arial"/>
          <w:sz w:val="22"/>
          <w:szCs w:val="22"/>
        </w:rPr>
      </w:pPr>
      <w:r w:rsidRPr="00097F0F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96743E">
        <w:rPr>
          <w:rFonts w:ascii="Arial" w:hAnsi="Arial" w:cs="Arial"/>
          <w:sz w:val="22"/>
          <w:szCs w:val="22"/>
        </w:rPr>
        <w:t xml:space="preserve">dnem </w:t>
      </w:r>
      <w:r w:rsidR="006D674E">
        <w:rPr>
          <w:rFonts w:ascii="Arial" w:hAnsi="Arial" w:cs="Arial"/>
          <w:sz w:val="22"/>
          <w:szCs w:val="22"/>
        </w:rPr>
        <w:t>1.10.2022</w:t>
      </w:r>
    </w:p>
    <w:p w:rsidR="00AE653E" w:rsidRPr="00097F0F" w:rsidRDefault="00AE653E" w:rsidP="00AE653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E653E" w:rsidRPr="00097F0F" w:rsidRDefault="00AE653E" w:rsidP="00AE653E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557C94" w:rsidRPr="00097F0F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Pr="00097F0F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 w:rsidRPr="00097F0F">
        <w:rPr>
          <w:rFonts w:ascii="Arial" w:hAnsi="Arial" w:cs="Arial"/>
          <w:i/>
          <w:sz w:val="22"/>
          <w:szCs w:val="22"/>
        </w:rPr>
        <w:tab/>
      </w:r>
      <w:r w:rsidRPr="00097F0F">
        <w:rPr>
          <w:rFonts w:ascii="Arial" w:hAnsi="Arial" w:cs="Arial"/>
          <w:i/>
          <w:sz w:val="22"/>
          <w:szCs w:val="22"/>
        </w:rPr>
        <w:tab/>
      </w:r>
      <w:r w:rsidRPr="00097F0F">
        <w:rPr>
          <w:rFonts w:ascii="Arial" w:hAnsi="Arial" w:cs="Arial"/>
          <w:i/>
          <w:sz w:val="22"/>
          <w:szCs w:val="22"/>
        </w:rPr>
        <w:tab/>
      </w:r>
      <w:r w:rsidRPr="00097F0F">
        <w:rPr>
          <w:rFonts w:ascii="Arial" w:hAnsi="Arial" w:cs="Arial"/>
          <w:i/>
          <w:sz w:val="22"/>
          <w:szCs w:val="22"/>
        </w:rPr>
        <w:tab/>
      </w:r>
      <w:r w:rsidRPr="00097F0F">
        <w:rPr>
          <w:rFonts w:ascii="Arial" w:hAnsi="Arial" w:cs="Arial"/>
          <w:i/>
          <w:sz w:val="22"/>
          <w:szCs w:val="22"/>
        </w:rPr>
        <w:tab/>
      </w:r>
      <w:r w:rsidRPr="00097F0F">
        <w:rPr>
          <w:rFonts w:ascii="Arial" w:hAnsi="Arial" w:cs="Arial"/>
          <w:i/>
          <w:sz w:val="22"/>
          <w:szCs w:val="22"/>
        </w:rPr>
        <w:tab/>
      </w:r>
      <w:r w:rsidRPr="00097F0F">
        <w:rPr>
          <w:rFonts w:ascii="Arial" w:hAnsi="Arial" w:cs="Arial"/>
          <w:i/>
          <w:sz w:val="22"/>
          <w:szCs w:val="22"/>
        </w:rPr>
        <w:tab/>
      </w:r>
    </w:p>
    <w:p w:rsidR="005545D7" w:rsidRPr="00097F0F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 w:rsidRPr="00097F0F">
        <w:rPr>
          <w:rFonts w:ascii="Arial" w:hAnsi="Arial" w:cs="Arial"/>
          <w:sz w:val="22"/>
          <w:szCs w:val="22"/>
        </w:rPr>
        <w:t>.............................</w:t>
      </w:r>
      <w:r w:rsidRPr="00097F0F">
        <w:rPr>
          <w:rFonts w:ascii="Arial" w:hAnsi="Arial" w:cs="Arial"/>
          <w:sz w:val="22"/>
          <w:szCs w:val="22"/>
        </w:rPr>
        <w:tab/>
      </w:r>
      <w:r w:rsidRPr="00097F0F">
        <w:rPr>
          <w:rFonts w:ascii="Arial" w:hAnsi="Arial" w:cs="Arial"/>
          <w:sz w:val="22"/>
          <w:szCs w:val="22"/>
        </w:rPr>
        <w:tab/>
      </w:r>
      <w:r w:rsidRPr="00097F0F">
        <w:rPr>
          <w:rFonts w:ascii="Arial" w:hAnsi="Arial" w:cs="Arial"/>
          <w:sz w:val="22"/>
          <w:szCs w:val="22"/>
        </w:rPr>
        <w:tab/>
      </w:r>
      <w:r w:rsidRPr="00097F0F">
        <w:rPr>
          <w:rFonts w:ascii="Arial" w:hAnsi="Arial" w:cs="Arial"/>
          <w:sz w:val="22"/>
          <w:szCs w:val="22"/>
        </w:rPr>
        <w:tab/>
      </w:r>
      <w:r w:rsidRPr="00097F0F">
        <w:rPr>
          <w:rFonts w:ascii="Arial" w:hAnsi="Arial" w:cs="Arial"/>
          <w:sz w:val="22"/>
          <w:szCs w:val="22"/>
        </w:rPr>
        <w:tab/>
      </w:r>
      <w:r w:rsidRPr="00097F0F"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Pr="00097F0F" w:rsidRDefault="00261E14" w:rsidP="005545D7">
      <w:pPr>
        <w:spacing w:after="120"/>
        <w:rPr>
          <w:rFonts w:ascii="Arial" w:hAnsi="Arial" w:cs="Arial"/>
          <w:sz w:val="22"/>
          <w:szCs w:val="22"/>
        </w:rPr>
      </w:pPr>
      <w:r w:rsidRPr="00097F0F">
        <w:rPr>
          <w:rFonts w:ascii="Arial" w:hAnsi="Arial" w:cs="Arial"/>
          <w:sz w:val="22"/>
          <w:szCs w:val="22"/>
        </w:rPr>
        <w:t>Ing. Jiří Hamrozi</w:t>
      </w:r>
      <w:r w:rsidR="005545D7" w:rsidRPr="00097F0F">
        <w:rPr>
          <w:rFonts w:ascii="Arial" w:hAnsi="Arial" w:cs="Arial"/>
          <w:sz w:val="22"/>
          <w:szCs w:val="22"/>
        </w:rPr>
        <w:tab/>
      </w:r>
      <w:r w:rsidR="005545D7" w:rsidRPr="00097F0F">
        <w:rPr>
          <w:rFonts w:ascii="Arial" w:hAnsi="Arial" w:cs="Arial"/>
          <w:sz w:val="22"/>
          <w:szCs w:val="22"/>
        </w:rPr>
        <w:tab/>
      </w:r>
      <w:r w:rsidR="005545D7" w:rsidRPr="00097F0F">
        <w:rPr>
          <w:rFonts w:ascii="Arial" w:hAnsi="Arial" w:cs="Arial"/>
          <w:sz w:val="22"/>
          <w:szCs w:val="22"/>
        </w:rPr>
        <w:tab/>
      </w:r>
      <w:r w:rsidR="005545D7" w:rsidRPr="00097F0F">
        <w:rPr>
          <w:rFonts w:ascii="Arial" w:hAnsi="Arial" w:cs="Arial"/>
          <w:sz w:val="22"/>
          <w:szCs w:val="22"/>
        </w:rPr>
        <w:tab/>
      </w:r>
      <w:r w:rsidR="005545D7" w:rsidRPr="00097F0F">
        <w:rPr>
          <w:rFonts w:ascii="Arial" w:hAnsi="Arial" w:cs="Arial"/>
          <w:sz w:val="22"/>
          <w:szCs w:val="22"/>
        </w:rPr>
        <w:tab/>
      </w:r>
      <w:r w:rsidR="005545D7" w:rsidRPr="00097F0F">
        <w:rPr>
          <w:rFonts w:ascii="Arial" w:hAnsi="Arial" w:cs="Arial"/>
          <w:sz w:val="22"/>
          <w:szCs w:val="22"/>
        </w:rPr>
        <w:tab/>
      </w:r>
      <w:r w:rsidRPr="00097F0F">
        <w:rPr>
          <w:rFonts w:ascii="Arial" w:hAnsi="Arial" w:cs="Arial"/>
          <w:sz w:val="22"/>
          <w:szCs w:val="22"/>
        </w:rPr>
        <w:t xml:space="preserve">      Luboš Čmiel</w:t>
      </w:r>
      <w:r w:rsidR="005545D7" w:rsidRPr="00097F0F">
        <w:rPr>
          <w:rFonts w:ascii="Arial" w:hAnsi="Arial" w:cs="Arial"/>
          <w:sz w:val="22"/>
          <w:szCs w:val="22"/>
        </w:rPr>
        <w:t xml:space="preserve">      </w:t>
      </w:r>
      <w:r w:rsidR="00BB7C7C" w:rsidRPr="00097F0F">
        <w:rPr>
          <w:rFonts w:ascii="Arial" w:hAnsi="Arial" w:cs="Arial"/>
          <w:sz w:val="22"/>
          <w:szCs w:val="22"/>
        </w:rPr>
        <w:t xml:space="preserve">           </w:t>
      </w:r>
    </w:p>
    <w:p w:rsidR="005545D7" w:rsidRPr="00097F0F" w:rsidRDefault="00261E14" w:rsidP="005545D7">
      <w:pPr>
        <w:spacing w:after="120"/>
        <w:rPr>
          <w:rFonts w:ascii="Arial" w:hAnsi="Arial" w:cs="Arial"/>
          <w:sz w:val="22"/>
          <w:szCs w:val="22"/>
        </w:rPr>
      </w:pPr>
      <w:r w:rsidRPr="00097F0F">
        <w:rPr>
          <w:rFonts w:ascii="Arial" w:hAnsi="Arial" w:cs="Arial"/>
          <w:sz w:val="22"/>
          <w:szCs w:val="22"/>
        </w:rPr>
        <w:t xml:space="preserve">      </w:t>
      </w:r>
      <w:r w:rsidR="005545D7" w:rsidRPr="00097F0F">
        <w:rPr>
          <w:rFonts w:ascii="Arial" w:hAnsi="Arial" w:cs="Arial"/>
          <w:sz w:val="22"/>
          <w:szCs w:val="22"/>
        </w:rPr>
        <w:t>starosta</w:t>
      </w:r>
      <w:r w:rsidR="005545D7" w:rsidRPr="00097F0F">
        <w:rPr>
          <w:rFonts w:ascii="Arial" w:hAnsi="Arial" w:cs="Arial"/>
          <w:sz w:val="22"/>
          <w:szCs w:val="22"/>
        </w:rPr>
        <w:tab/>
      </w:r>
      <w:r w:rsidR="005545D7" w:rsidRPr="00097F0F">
        <w:rPr>
          <w:rFonts w:ascii="Arial" w:hAnsi="Arial" w:cs="Arial"/>
          <w:sz w:val="22"/>
          <w:szCs w:val="22"/>
        </w:rPr>
        <w:tab/>
      </w:r>
      <w:r w:rsidR="005545D7" w:rsidRPr="00097F0F">
        <w:rPr>
          <w:rFonts w:ascii="Arial" w:hAnsi="Arial" w:cs="Arial"/>
          <w:sz w:val="22"/>
          <w:szCs w:val="22"/>
        </w:rPr>
        <w:tab/>
      </w:r>
      <w:r w:rsidR="005545D7" w:rsidRPr="00097F0F">
        <w:rPr>
          <w:rFonts w:ascii="Arial" w:hAnsi="Arial" w:cs="Arial"/>
          <w:sz w:val="22"/>
          <w:szCs w:val="22"/>
        </w:rPr>
        <w:tab/>
      </w:r>
      <w:r w:rsidR="005545D7" w:rsidRPr="00097F0F">
        <w:rPr>
          <w:rFonts w:ascii="Arial" w:hAnsi="Arial" w:cs="Arial"/>
          <w:sz w:val="22"/>
          <w:szCs w:val="22"/>
        </w:rPr>
        <w:tab/>
      </w:r>
      <w:r w:rsidR="005545D7" w:rsidRPr="00097F0F">
        <w:rPr>
          <w:rFonts w:ascii="Arial" w:hAnsi="Arial" w:cs="Arial"/>
          <w:sz w:val="22"/>
          <w:szCs w:val="22"/>
        </w:rPr>
        <w:tab/>
      </w:r>
      <w:r w:rsidR="005545D7" w:rsidRPr="00097F0F">
        <w:rPr>
          <w:rFonts w:ascii="Arial" w:hAnsi="Arial" w:cs="Arial"/>
          <w:sz w:val="22"/>
          <w:szCs w:val="22"/>
        </w:rPr>
        <w:tab/>
      </w:r>
      <w:r w:rsidRPr="00097F0F">
        <w:rPr>
          <w:rFonts w:ascii="Arial" w:hAnsi="Arial" w:cs="Arial"/>
          <w:sz w:val="22"/>
          <w:szCs w:val="22"/>
        </w:rPr>
        <w:t xml:space="preserve">      místo</w:t>
      </w:r>
      <w:r w:rsidR="005545D7" w:rsidRPr="00097F0F">
        <w:rPr>
          <w:rFonts w:ascii="Arial" w:hAnsi="Arial" w:cs="Arial"/>
          <w:sz w:val="22"/>
          <w:szCs w:val="22"/>
        </w:rPr>
        <w:t>starosta</w:t>
      </w:r>
    </w:p>
    <w:p w:rsidR="005545D7" w:rsidRPr="00097F0F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997F16" w:rsidRPr="00097F0F" w:rsidRDefault="00997F16" w:rsidP="00997F1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97F16" w:rsidRPr="00097F0F" w:rsidRDefault="00997F16" w:rsidP="00997F1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97F0F" w:rsidRDefault="00097F0F" w:rsidP="00997F1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97D68" w:rsidRDefault="00297D68" w:rsidP="00097F0F">
      <w:pPr>
        <w:pStyle w:val="Zkladntextodsazen2"/>
        <w:tabs>
          <w:tab w:val="left" w:pos="993"/>
        </w:tabs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</w:p>
    <w:p w:rsidR="003C25EE" w:rsidRDefault="003C25EE" w:rsidP="00297D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3C25EE" w:rsidRDefault="003C25EE" w:rsidP="00297D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3C25EE" w:rsidRDefault="003C25EE" w:rsidP="00297D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3C25EE" w:rsidRDefault="003C25EE" w:rsidP="00297D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3C25EE" w:rsidRDefault="003C25EE" w:rsidP="00297D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3C25EE" w:rsidRDefault="003C25EE" w:rsidP="00297D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3C25EE" w:rsidRDefault="003C25EE" w:rsidP="00297D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3C25EE" w:rsidRDefault="003C25EE" w:rsidP="00297D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3C25EE" w:rsidRDefault="003C25EE" w:rsidP="00297D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097F0F" w:rsidRPr="00097F0F" w:rsidRDefault="00097F0F" w:rsidP="00997F1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097F0F" w:rsidRPr="00097F0F" w:rsidSect="0084036B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9B1" w:rsidRDefault="001109B1">
      <w:r>
        <w:separator/>
      </w:r>
    </w:p>
  </w:endnote>
  <w:endnote w:type="continuationSeparator" w:id="0">
    <w:p w:rsidR="001109B1" w:rsidRDefault="0011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9B1" w:rsidRDefault="001109B1">
      <w:r>
        <w:separator/>
      </w:r>
    </w:p>
  </w:footnote>
  <w:footnote w:type="continuationSeparator" w:id="0">
    <w:p w:rsidR="001109B1" w:rsidRDefault="00110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0D783B"/>
    <w:multiLevelType w:val="hybridMultilevel"/>
    <w:tmpl w:val="9C668B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F7267"/>
    <w:multiLevelType w:val="hybridMultilevel"/>
    <w:tmpl w:val="1AF0CC40"/>
    <w:lvl w:ilvl="0" w:tplc="D1AA26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D6F13"/>
    <w:multiLevelType w:val="hybridMultilevel"/>
    <w:tmpl w:val="5EF43604"/>
    <w:lvl w:ilvl="0" w:tplc="7FDA6F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5A3AB1"/>
    <w:multiLevelType w:val="hybridMultilevel"/>
    <w:tmpl w:val="B1B029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C5015A"/>
    <w:multiLevelType w:val="hybridMultilevel"/>
    <w:tmpl w:val="FB3CE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5B36B3"/>
    <w:multiLevelType w:val="hybridMultilevel"/>
    <w:tmpl w:val="676AAF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386C3B"/>
    <w:multiLevelType w:val="hybridMultilevel"/>
    <w:tmpl w:val="DF0666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11"/>
  </w:num>
  <w:num w:numId="5">
    <w:abstractNumId w:val="10"/>
  </w:num>
  <w:num w:numId="6">
    <w:abstractNumId w:val="14"/>
  </w:num>
  <w:num w:numId="7">
    <w:abstractNumId w:val="5"/>
  </w:num>
  <w:num w:numId="8">
    <w:abstractNumId w:val="0"/>
  </w:num>
  <w:num w:numId="9">
    <w:abstractNumId w:val="13"/>
  </w:num>
  <w:num w:numId="10">
    <w:abstractNumId w:val="1"/>
  </w:num>
  <w:num w:numId="11">
    <w:abstractNumId w:val="2"/>
  </w:num>
  <w:num w:numId="12">
    <w:abstractNumId w:val="16"/>
  </w:num>
  <w:num w:numId="13">
    <w:abstractNumId w:val="8"/>
  </w:num>
  <w:num w:numId="14">
    <w:abstractNumId w:val="15"/>
  </w:num>
  <w:num w:numId="15">
    <w:abstractNumId w:val="7"/>
  </w:num>
  <w:num w:numId="16">
    <w:abstractNumId w:val="9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4983"/>
    <w:rsid w:val="00015BC7"/>
    <w:rsid w:val="0002050F"/>
    <w:rsid w:val="00027A3F"/>
    <w:rsid w:val="00047D7A"/>
    <w:rsid w:val="000561EB"/>
    <w:rsid w:val="00056640"/>
    <w:rsid w:val="00077753"/>
    <w:rsid w:val="00081132"/>
    <w:rsid w:val="00097F0F"/>
    <w:rsid w:val="000A0CE6"/>
    <w:rsid w:val="000C0C56"/>
    <w:rsid w:val="000D3097"/>
    <w:rsid w:val="000F0A44"/>
    <w:rsid w:val="00107BCE"/>
    <w:rsid w:val="001109B1"/>
    <w:rsid w:val="001364FD"/>
    <w:rsid w:val="00166688"/>
    <w:rsid w:val="00167FA5"/>
    <w:rsid w:val="00191966"/>
    <w:rsid w:val="001959CE"/>
    <w:rsid w:val="001979CF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1E14"/>
    <w:rsid w:val="00264869"/>
    <w:rsid w:val="00297D68"/>
    <w:rsid w:val="002B2531"/>
    <w:rsid w:val="002B2A53"/>
    <w:rsid w:val="002D539B"/>
    <w:rsid w:val="002E1369"/>
    <w:rsid w:val="002E7104"/>
    <w:rsid w:val="00314D04"/>
    <w:rsid w:val="00347C80"/>
    <w:rsid w:val="003541F4"/>
    <w:rsid w:val="00367B64"/>
    <w:rsid w:val="003759A2"/>
    <w:rsid w:val="00390B0D"/>
    <w:rsid w:val="00396228"/>
    <w:rsid w:val="003A31C7"/>
    <w:rsid w:val="003B12D9"/>
    <w:rsid w:val="003C25EE"/>
    <w:rsid w:val="003D13EC"/>
    <w:rsid w:val="00401199"/>
    <w:rsid w:val="0040725E"/>
    <w:rsid w:val="004154AF"/>
    <w:rsid w:val="00421148"/>
    <w:rsid w:val="00436959"/>
    <w:rsid w:val="00446658"/>
    <w:rsid w:val="00447362"/>
    <w:rsid w:val="00462AC7"/>
    <w:rsid w:val="0046743A"/>
    <w:rsid w:val="00470C68"/>
    <w:rsid w:val="00477C4B"/>
    <w:rsid w:val="00480521"/>
    <w:rsid w:val="004809FA"/>
    <w:rsid w:val="00485025"/>
    <w:rsid w:val="004857C3"/>
    <w:rsid w:val="00493EFE"/>
    <w:rsid w:val="00494E05"/>
    <w:rsid w:val="004A2CDB"/>
    <w:rsid w:val="004C44F6"/>
    <w:rsid w:val="004E07CD"/>
    <w:rsid w:val="00513323"/>
    <w:rsid w:val="005229CD"/>
    <w:rsid w:val="00523385"/>
    <w:rsid w:val="00524D91"/>
    <w:rsid w:val="005256F3"/>
    <w:rsid w:val="00533F5B"/>
    <w:rsid w:val="005350D4"/>
    <w:rsid w:val="005545D7"/>
    <w:rsid w:val="00557C94"/>
    <w:rsid w:val="005641A3"/>
    <w:rsid w:val="00575630"/>
    <w:rsid w:val="00581E7B"/>
    <w:rsid w:val="00596EBC"/>
    <w:rsid w:val="005E614E"/>
    <w:rsid w:val="005F4EF0"/>
    <w:rsid w:val="005F7027"/>
    <w:rsid w:val="006026C5"/>
    <w:rsid w:val="00617A91"/>
    <w:rsid w:val="00617BDE"/>
    <w:rsid w:val="00623F59"/>
    <w:rsid w:val="00641107"/>
    <w:rsid w:val="0064245C"/>
    <w:rsid w:val="00642611"/>
    <w:rsid w:val="00657383"/>
    <w:rsid w:val="00662877"/>
    <w:rsid w:val="006647CE"/>
    <w:rsid w:val="00696A6B"/>
    <w:rsid w:val="006A0CCB"/>
    <w:rsid w:val="006A5547"/>
    <w:rsid w:val="006B0AAB"/>
    <w:rsid w:val="006B2B59"/>
    <w:rsid w:val="006C2361"/>
    <w:rsid w:val="006D674E"/>
    <w:rsid w:val="006F76D2"/>
    <w:rsid w:val="0071597B"/>
    <w:rsid w:val="00725357"/>
    <w:rsid w:val="00744A2D"/>
    <w:rsid w:val="00771BD5"/>
    <w:rsid w:val="00774C69"/>
    <w:rsid w:val="0079293A"/>
    <w:rsid w:val="007A537F"/>
    <w:rsid w:val="007B3A33"/>
    <w:rsid w:val="007B5155"/>
    <w:rsid w:val="007B6205"/>
    <w:rsid w:val="007B63AA"/>
    <w:rsid w:val="007D7BB7"/>
    <w:rsid w:val="007E1DB2"/>
    <w:rsid w:val="007E3C2E"/>
    <w:rsid w:val="007F5346"/>
    <w:rsid w:val="0080186B"/>
    <w:rsid w:val="008068CC"/>
    <w:rsid w:val="00820DFE"/>
    <w:rsid w:val="0084036B"/>
    <w:rsid w:val="00840D65"/>
    <w:rsid w:val="0084248C"/>
    <w:rsid w:val="00843DC9"/>
    <w:rsid w:val="00857150"/>
    <w:rsid w:val="008573F5"/>
    <w:rsid w:val="00862799"/>
    <w:rsid w:val="008761D8"/>
    <w:rsid w:val="00876251"/>
    <w:rsid w:val="00885957"/>
    <w:rsid w:val="00887BCF"/>
    <w:rsid w:val="008928E7"/>
    <w:rsid w:val="00893F09"/>
    <w:rsid w:val="008B00DB"/>
    <w:rsid w:val="008C4C41"/>
    <w:rsid w:val="008C7339"/>
    <w:rsid w:val="008E6991"/>
    <w:rsid w:val="009204A9"/>
    <w:rsid w:val="00922828"/>
    <w:rsid w:val="009247EB"/>
    <w:rsid w:val="00927A2A"/>
    <w:rsid w:val="0094393B"/>
    <w:rsid w:val="00946852"/>
    <w:rsid w:val="0095368E"/>
    <w:rsid w:val="00964A3D"/>
    <w:rsid w:val="009662E7"/>
    <w:rsid w:val="0096743E"/>
    <w:rsid w:val="00987A7F"/>
    <w:rsid w:val="009929BE"/>
    <w:rsid w:val="00997F16"/>
    <w:rsid w:val="009A3B45"/>
    <w:rsid w:val="009A5326"/>
    <w:rsid w:val="009B1B49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E653E"/>
    <w:rsid w:val="00AF27BB"/>
    <w:rsid w:val="00AF6FB3"/>
    <w:rsid w:val="00AF71F5"/>
    <w:rsid w:val="00B04E79"/>
    <w:rsid w:val="00B12C24"/>
    <w:rsid w:val="00B13133"/>
    <w:rsid w:val="00B26438"/>
    <w:rsid w:val="00BB6020"/>
    <w:rsid w:val="00BB790E"/>
    <w:rsid w:val="00BB7C7C"/>
    <w:rsid w:val="00BE4990"/>
    <w:rsid w:val="00C01052"/>
    <w:rsid w:val="00C0729B"/>
    <w:rsid w:val="00C15523"/>
    <w:rsid w:val="00C57C27"/>
    <w:rsid w:val="00C6410F"/>
    <w:rsid w:val="00C82D9F"/>
    <w:rsid w:val="00CB088B"/>
    <w:rsid w:val="00CB3612"/>
    <w:rsid w:val="00CB4858"/>
    <w:rsid w:val="00CB56D6"/>
    <w:rsid w:val="00CD58B2"/>
    <w:rsid w:val="00D010B5"/>
    <w:rsid w:val="00D06446"/>
    <w:rsid w:val="00D26D3C"/>
    <w:rsid w:val="00D32024"/>
    <w:rsid w:val="00D32BCB"/>
    <w:rsid w:val="00D3710E"/>
    <w:rsid w:val="00D41525"/>
    <w:rsid w:val="00D42007"/>
    <w:rsid w:val="00D46D74"/>
    <w:rsid w:val="00D55D71"/>
    <w:rsid w:val="00D5768F"/>
    <w:rsid w:val="00D61FE1"/>
    <w:rsid w:val="00D7654C"/>
    <w:rsid w:val="00DA328A"/>
    <w:rsid w:val="00DA73D5"/>
    <w:rsid w:val="00DE4552"/>
    <w:rsid w:val="00DE4D85"/>
    <w:rsid w:val="00DF2532"/>
    <w:rsid w:val="00E15821"/>
    <w:rsid w:val="00E17474"/>
    <w:rsid w:val="00E25BEA"/>
    <w:rsid w:val="00E27608"/>
    <w:rsid w:val="00E31920"/>
    <w:rsid w:val="00E432DB"/>
    <w:rsid w:val="00E622EA"/>
    <w:rsid w:val="00E904EE"/>
    <w:rsid w:val="00EA650D"/>
    <w:rsid w:val="00EA6865"/>
    <w:rsid w:val="00EC4D93"/>
    <w:rsid w:val="00EE2A3B"/>
    <w:rsid w:val="00EE6B51"/>
    <w:rsid w:val="00EE78D8"/>
    <w:rsid w:val="00F17B8B"/>
    <w:rsid w:val="00F21B18"/>
    <w:rsid w:val="00F228BB"/>
    <w:rsid w:val="00F3246D"/>
    <w:rsid w:val="00F66F3F"/>
    <w:rsid w:val="00F81EC5"/>
    <w:rsid w:val="00F84910"/>
    <w:rsid w:val="00FA6CB4"/>
    <w:rsid w:val="00FE20B1"/>
    <w:rsid w:val="00FE5A90"/>
    <w:rsid w:val="00FF2286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857C3"/>
    <w:rPr>
      <w:sz w:val="24"/>
    </w:rPr>
  </w:style>
  <w:style w:type="table" w:styleId="Mkatabulky">
    <w:name w:val="Table Grid"/>
    <w:basedOn w:val="Normlntabulka"/>
    <w:uiPriority w:val="39"/>
    <w:rsid w:val="00485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97F0F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Zkladntextodsazen2Char">
    <w:name w:val="Základní text odsazený 2 Char"/>
    <w:basedOn w:val="Standardnpsmoodstavce"/>
    <w:link w:val="Zkladntextodsazen2"/>
    <w:rsid w:val="00097F0F"/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446E3-5A7A-498A-89C9-1BDB8E93F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Terezie Mullerova</cp:lastModifiedBy>
  <cp:revision>4</cp:revision>
  <cp:lastPrinted>2022-08-04T10:30:00Z</cp:lastPrinted>
  <dcterms:created xsi:type="dcterms:W3CDTF">2022-08-16T11:33:00Z</dcterms:created>
  <dcterms:modified xsi:type="dcterms:W3CDTF">2022-09-27T06:14:00Z</dcterms:modified>
</cp:coreProperties>
</file>