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62C1" w14:textId="77777777" w:rsidR="00AE17F5" w:rsidRDefault="00000000">
      <w:pPr>
        <w:pStyle w:val="Nzev"/>
        <w:spacing w:before="0"/>
      </w:pPr>
      <w:r>
        <w:t>Obec Kvasiny</w:t>
      </w:r>
      <w:r>
        <w:br/>
      </w:r>
      <w:r>
        <w:rPr>
          <w:rFonts w:cs="Arial"/>
        </w:rPr>
        <w:t>Zastupitelstvo obce Kvasiny</w:t>
      </w:r>
    </w:p>
    <w:p w14:paraId="32425CE2" w14:textId="77777777" w:rsidR="00AE17F5" w:rsidRDefault="00000000">
      <w:pPr>
        <w:pStyle w:val="Nzev"/>
        <w:spacing w:before="0" w:after="0"/>
      </w:pPr>
      <w:r>
        <w:rPr>
          <w:noProof/>
        </w:rPr>
        <w:drawing>
          <wp:inline distT="0" distB="0" distL="0" distR="0" wp14:anchorId="2A7AAFD4" wp14:editId="3FB81263">
            <wp:extent cx="596417" cy="668627"/>
            <wp:effectExtent l="0" t="0" r="0" b="0"/>
            <wp:docPr id="2130568171" name="Obrázek 1" descr="Obsah obrázku symbol, emblém, erbovní znak, odznak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417" cy="6686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F20A9E" w14:textId="77777777" w:rsidR="00AE17F5" w:rsidRDefault="00000000">
      <w:pPr>
        <w:pStyle w:val="Nadpis1"/>
        <w:spacing w:before="0" w:after="0"/>
      </w:pPr>
      <w:r>
        <w:t>Obecně závazná vyhláška obce Kvasiny</w:t>
      </w:r>
      <w:r>
        <w:br/>
        <w:t>o regulaci zacházení s pyrotechnickými výrobky</w:t>
      </w:r>
    </w:p>
    <w:p w14:paraId="7E8E11EE" w14:textId="77777777" w:rsidR="00AE17F5" w:rsidRDefault="00AE17F5">
      <w:pPr>
        <w:pStyle w:val="Textbody"/>
      </w:pPr>
    </w:p>
    <w:p w14:paraId="2B52E30E" w14:textId="77777777" w:rsidR="00AE17F5" w:rsidRDefault="00000000">
      <w:pPr>
        <w:pStyle w:val="UvodniVeta"/>
      </w:pPr>
      <w:r>
        <w:t>Zastupitelstvo obce Kvasiny se na svém zasedání dne 25.11.2025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25DD52D9" w14:textId="77777777" w:rsidR="00AE17F5" w:rsidRDefault="00000000">
      <w:pPr>
        <w:pStyle w:val="Nadpis2"/>
      </w:pPr>
      <w:r>
        <w:t>Čl. 1</w:t>
      </w:r>
      <w:r>
        <w:br/>
        <w:t>Úvodní ustanovení</w:t>
      </w:r>
    </w:p>
    <w:p w14:paraId="36C0229A" w14:textId="77777777" w:rsidR="00AE17F5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3FC4AA3" w14:textId="77777777" w:rsidR="00AE17F5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00C7F6C8" w14:textId="77777777" w:rsidR="00AE17F5" w:rsidRDefault="00000000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1253068A" w14:textId="77777777" w:rsidR="00AE17F5" w:rsidRDefault="00000000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162E923C" w14:textId="77777777" w:rsidR="00AE17F5" w:rsidRDefault="00000000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13ACCC52" w14:textId="77777777" w:rsidR="00AE17F5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672730AE" w14:textId="77777777" w:rsidR="00AE17F5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65835EF5" w14:textId="77777777" w:rsidR="00AE17F5" w:rsidRDefault="00000000">
      <w:pPr>
        <w:pStyle w:val="Odstavec"/>
      </w:pPr>
      <w:r>
        <w:t>Zacházení s pyrotechnickými výrobky podle této vyhlášky se zakazuje na celém území obce.</w:t>
      </w:r>
    </w:p>
    <w:p w14:paraId="7BDEDA21" w14:textId="77777777" w:rsidR="00AE17F5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2F63313B" w14:textId="77777777" w:rsidR="00AE17F5" w:rsidRDefault="00000000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0B64670C" w14:textId="77777777" w:rsidR="00AE17F5" w:rsidRDefault="00000000">
      <w:pPr>
        <w:pStyle w:val="Odstavec"/>
        <w:numPr>
          <w:ilvl w:val="1"/>
          <w:numId w:val="5"/>
        </w:numPr>
      </w:pPr>
      <w:r>
        <w:t>ve dnech 31. prosince a 1. ledna,</w:t>
      </w:r>
    </w:p>
    <w:p w14:paraId="25D1FD32" w14:textId="77777777" w:rsidR="00AE17F5" w:rsidRDefault="00000000">
      <w:pPr>
        <w:pStyle w:val="Odstavec"/>
        <w:numPr>
          <w:ilvl w:val="1"/>
          <w:numId w:val="1"/>
        </w:numPr>
      </w:pPr>
      <w:r>
        <w:t xml:space="preserve">v místě a době konání kulturní, sportovní nebo jiné společenské akce přístupné veřejnosti, která se koná z důvodů významného výročí obce Kvasiny </w:t>
      </w:r>
    </w:p>
    <w:p w14:paraId="03EB25BC" w14:textId="77777777" w:rsidR="00AE17F5" w:rsidRDefault="00000000">
      <w:pPr>
        <w:pStyle w:val="Odstavec"/>
        <w:numPr>
          <w:ilvl w:val="0"/>
          <w:numId w:val="1"/>
        </w:numPr>
      </w:pPr>
      <w:r>
        <w:lastRenderedPageBreak/>
        <w:t>Stanovením výjimky podle odstavce 1 není dotčen zákaz zacházení s pyrotechnickými výrobky stanovený § 35b zákona o pyrotechnice.</w:t>
      </w:r>
    </w:p>
    <w:p w14:paraId="6F13441B" w14:textId="77777777" w:rsidR="00AE17F5" w:rsidRDefault="00000000">
      <w:pPr>
        <w:pStyle w:val="Nadpis2"/>
      </w:pPr>
      <w:r>
        <w:t>Čl. 4</w:t>
      </w:r>
      <w:r>
        <w:br/>
        <w:t>Účinnost</w:t>
      </w:r>
    </w:p>
    <w:p w14:paraId="5128C375" w14:textId="77777777" w:rsidR="00AE17F5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E17F5" w14:paraId="3B22C8D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F3EE4" w14:textId="77777777" w:rsidR="00AE17F5" w:rsidRDefault="00AE17F5">
            <w:pPr>
              <w:pStyle w:val="PodpisovePole"/>
            </w:pPr>
          </w:p>
          <w:p w14:paraId="467C6D12" w14:textId="77777777" w:rsidR="00AE17F5" w:rsidRDefault="00AE17F5">
            <w:pPr>
              <w:pStyle w:val="PodpisovePole"/>
            </w:pPr>
          </w:p>
          <w:p w14:paraId="2E7126E1" w14:textId="77777777" w:rsidR="00AE17F5" w:rsidRDefault="00000000">
            <w:pPr>
              <w:pStyle w:val="PodpisovePole"/>
            </w:pPr>
            <w:r>
              <w:t>Mgr. Jiří Tobiška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D4953" w14:textId="77777777" w:rsidR="00AE17F5" w:rsidRDefault="00000000">
            <w:pPr>
              <w:pStyle w:val="PodpisovePole"/>
            </w:pPr>
            <w:r>
              <w:t>Ing. Alice Nováková v. r.</w:t>
            </w:r>
            <w:r>
              <w:br/>
              <w:t xml:space="preserve"> místostarostka</w:t>
            </w:r>
          </w:p>
        </w:tc>
      </w:tr>
      <w:tr w:rsidR="00AE17F5" w14:paraId="247A05F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0028D" w14:textId="77777777" w:rsidR="00AE17F5" w:rsidRDefault="00AE17F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EAD46" w14:textId="77777777" w:rsidR="00AE17F5" w:rsidRDefault="00AE17F5">
            <w:pPr>
              <w:pStyle w:val="PodpisovePole"/>
            </w:pPr>
          </w:p>
        </w:tc>
      </w:tr>
    </w:tbl>
    <w:p w14:paraId="784281CE" w14:textId="77777777" w:rsidR="00AE17F5" w:rsidRDefault="00AE17F5"/>
    <w:sectPr w:rsidR="00AE17F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27F4" w14:textId="77777777" w:rsidR="001B753A" w:rsidRDefault="001B753A">
      <w:r>
        <w:separator/>
      </w:r>
    </w:p>
  </w:endnote>
  <w:endnote w:type="continuationSeparator" w:id="0">
    <w:p w14:paraId="5457BB97" w14:textId="77777777" w:rsidR="001B753A" w:rsidRDefault="001B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BD96" w14:textId="77777777" w:rsidR="001B753A" w:rsidRDefault="001B753A">
      <w:r>
        <w:rPr>
          <w:color w:val="000000"/>
        </w:rPr>
        <w:separator/>
      </w:r>
    </w:p>
  </w:footnote>
  <w:footnote w:type="continuationSeparator" w:id="0">
    <w:p w14:paraId="6546BDE7" w14:textId="77777777" w:rsidR="001B753A" w:rsidRDefault="001B753A">
      <w:r>
        <w:continuationSeparator/>
      </w:r>
    </w:p>
  </w:footnote>
  <w:footnote w:id="1">
    <w:p w14:paraId="6987EFE7" w14:textId="77777777" w:rsidR="00AE17F5" w:rsidRDefault="00000000">
      <w:pPr>
        <w:pStyle w:val="Footnote"/>
      </w:pPr>
      <w:r>
        <w:rPr>
          <w:rStyle w:val="Znakapoznpodarou"/>
        </w:rPr>
        <w:footnoteRef/>
      </w:r>
      <w:r>
        <w:t xml:space="preserve"> § 4 zákona o pyrotechnice.</w:t>
      </w:r>
    </w:p>
    <w:p w14:paraId="1F0B6296" w14:textId="77777777" w:rsidR="00AE17F5" w:rsidRDefault="00AE17F5"/>
    <w:p w14:paraId="12D1DD07" w14:textId="77777777" w:rsidR="00000000" w:rsidRDefault="00000000"/>
  </w:footnote>
  <w:footnote w:id="2">
    <w:p w14:paraId="1819026E" w14:textId="77777777" w:rsidR="00AE17F5" w:rsidRDefault="00000000">
      <w:pPr>
        <w:pStyle w:val="Footnote"/>
      </w:pPr>
      <w:r>
        <w:rPr>
          <w:rStyle w:val="Znakapoznpodarou"/>
        </w:rPr>
        <w:footnoteRef/>
      </w:r>
      <w:r>
        <w:t xml:space="preserve"> § 35c odst. 3 zákona o pyrotechnice.</w:t>
      </w:r>
    </w:p>
    <w:p w14:paraId="127EE1DF" w14:textId="77777777" w:rsidR="00AE17F5" w:rsidRDefault="00AE17F5"/>
    <w:p w14:paraId="28ABEC6C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F5951"/>
    <w:multiLevelType w:val="multilevel"/>
    <w:tmpl w:val="A3D244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8670163">
    <w:abstractNumId w:val="0"/>
  </w:num>
  <w:num w:numId="2" w16cid:durableId="1883594259">
    <w:abstractNumId w:val="0"/>
    <w:lvlOverride w:ilvl="0">
      <w:startOverride w:val="1"/>
    </w:lvlOverride>
  </w:num>
  <w:num w:numId="3" w16cid:durableId="1547722654">
    <w:abstractNumId w:val="0"/>
    <w:lvlOverride w:ilvl="0">
      <w:startOverride w:val="1"/>
    </w:lvlOverride>
    <w:lvlOverride w:ilvl="1">
      <w:startOverride w:val="1"/>
    </w:lvlOverride>
  </w:num>
  <w:num w:numId="4" w16cid:durableId="136190598">
    <w:abstractNumId w:val="0"/>
    <w:lvlOverride w:ilvl="0">
      <w:startOverride w:val="1"/>
    </w:lvlOverride>
  </w:num>
  <w:num w:numId="5" w16cid:durableId="77440054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17F5"/>
    <w:rsid w:val="001B753A"/>
    <w:rsid w:val="00AE17F5"/>
    <w:rsid w:val="00CD6116"/>
    <w:rsid w:val="00E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FADF"/>
  <w15:docId w15:val="{D189CBC9-855D-4DF8-84DF-ABC4393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Podatelna Kvasiny</cp:lastModifiedBy>
  <cp:revision>2</cp:revision>
  <cp:lastPrinted>2025-11-27T10:04:00Z</cp:lastPrinted>
  <dcterms:created xsi:type="dcterms:W3CDTF">2025-11-27T10:09:00Z</dcterms:created>
  <dcterms:modified xsi:type="dcterms:W3CDTF">2025-11-27T10:09:00Z</dcterms:modified>
</cp:coreProperties>
</file>