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2125D2EC" w:rsidR="00394DC7" w:rsidRPr="00962BD2" w:rsidRDefault="009611D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11D3">
              <w:rPr>
                <w:rFonts w:ascii="Times New Roman" w:eastAsia="Times New Roman" w:hAnsi="Times New Roman"/>
                <w:lang w:eastAsia="cs-CZ"/>
              </w:rPr>
              <w:t>SZ UKZUZ 140912/2024/56125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374AFA1A" w:rsidR="00394DC7" w:rsidRPr="00962BD2" w:rsidRDefault="002A1470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A1470">
              <w:rPr>
                <w:rFonts w:ascii="Times New Roman" w:eastAsia="Times New Roman" w:hAnsi="Times New Roman"/>
                <w:lang w:eastAsia="cs-CZ"/>
              </w:rPr>
              <w:t>UKZUZ 089926/2025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13AA79E0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9611D3">
              <w:rPr>
                <w:rFonts w:ascii="Times New Roman" w:hAnsi="Times New Roman"/>
              </w:rPr>
              <w:t>penshui</w:t>
            </w:r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09794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9794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24665763" w:rsidR="00394DC7" w:rsidRPr="000543D5" w:rsidRDefault="000543D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543D5">
              <w:rPr>
                <w:rFonts w:ascii="Times New Roman" w:hAnsi="Times New Roman"/>
              </w:rPr>
              <w:t>30</w:t>
            </w:r>
            <w:r w:rsidR="004C7A67" w:rsidRPr="000543D5">
              <w:rPr>
                <w:rFonts w:ascii="Times New Roman" w:hAnsi="Times New Roman"/>
              </w:rPr>
              <w:t xml:space="preserve">. </w:t>
            </w:r>
            <w:r w:rsidR="00A1159E" w:rsidRPr="000543D5">
              <w:rPr>
                <w:rFonts w:ascii="Times New Roman" w:hAnsi="Times New Roman"/>
              </w:rPr>
              <w:t>května</w:t>
            </w:r>
            <w:r w:rsidR="004C7A67" w:rsidRPr="000543D5">
              <w:rPr>
                <w:rFonts w:ascii="Times New Roman" w:hAnsi="Times New Roman"/>
              </w:rPr>
              <w:t xml:space="preserve"> 202</w:t>
            </w:r>
            <w:r w:rsidR="00EF2210" w:rsidRPr="000543D5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60255761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9611D3">
        <w:rPr>
          <w:rFonts w:ascii="Times New Roman" w:hAnsi="Times New Roman"/>
          <w:b/>
          <w:bCs/>
          <w:sz w:val="28"/>
          <w:szCs w:val="28"/>
        </w:rPr>
        <w:t>Penshui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9611D3">
        <w:rPr>
          <w:rFonts w:ascii="Times New Roman" w:hAnsi="Times New Roman"/>
          <w:b/>
          <w:sz w:val="28"/>
          <w:szCs w:val="28"/>
        </w:rPr>
        <w:t>6060</w:t>
      </w:r>
      <w:r w:rsidR="00FF2A37" w:rsidRPr="003D3169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6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2444"/>
        <w:gridCol w:w="1306"/>
        <w:gridCol w:w="460"/>
        <w:gridCol w:w="2062"/>
        <w:gridCol w:w="1849"/>
      </w:tblGrid>
      <w:tr w:rsidR="007E7F26" w:rsidRPr="004B2D54" w14:paraId="1298592D" w14:textId="77777777" w:rsidTr="009611D3">
        <w:tc>
          <w:tcPr>
            <w:tcW w:w="660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306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8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6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02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88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9611D3" w:rsidRPr="009611D3" w14:paraId="2BFDF10C" w14:textId="77777777" w:rsidTr="009611D3">
        <w:tc>
          <w:tcPr>
            <w:tcW w:w="660" w:type="pct"/>
          </w:tcPr>
          <w:p w14:paraId="02526120" w14:textId="2506F73C" w:rsidR="009611D3" w:rsidRPr="002C0D21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mrkev, petržel, pastinák</w:t>
            </w:r>
          </w:p>
        </w:tc>
        <w:tc>
          <w:tcPr>
            <w:tcW w:w="1306" w:type="pct"/>
          </w:tcPr>
          <w:p w14:paraId="2D64C7B7" w14:textId="17478899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698" w:type="pct"/>
          </w:tcPr>
          <w:p w14:paraId="0E4E8F14" w14:textId="2E501A38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2,5 l/ha</w:t>
            </w:r>
          </w:p>
        </w:tc>
        <w:tc>
          <w:tcPr>
            <w:tcW w:w="246" w:type="pct"/>
          </w:tcPr>
          <w:p w14:paraId="76D3A357" w14:textId="3E7D1476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02" w:type="pct"/>
          </w:tcPr>
          <w:p w14:paraId="1BE1A191" w14:textId="3651559E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00 BBCH, do: 09 BBCH </w:t>
            </w:r>
          </w:p>
        </w:tc>
        <w:tc>
          <w:tcPr>
            <w:tcW w:w="988" w:type="pct"/>
          </w:tcPr>
          <w:p w14:paraId="39FFF8F0" w14:textId="1D9436DB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9611D3" w:rsidRPr="009611D3" w14:paraId="29F8C7B9" w14:textId="77777777" w:rsidTr="009611D3">
        <w:trPr>
          <w:trHeight w:val="57"/>
        </w:trPr>
        <w:tc>
          <w:tcPr>
            <w:tcW w:w="660" w:type="pct"/>
          </w:tcPr>
          <w:p w14:paraId="6BE1F0AB" w14:textId="520A9881" w:rsidR="009611D3" w:rsidRPr="002C0D21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306" w:type="pct"/>
          </w:tcPr>
          <w:p w14:paraId="55DAC66F" w14:textId="7B89759C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698" w:type="pct"/>
          </w:tcPr>
          <w:p w14:paraId="44FB62F8" w14:textId="31DC9F6F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2,5 l/ha</w:t>
            </w:r>
          </w:p>
        </w:tc>
        <w:tc>
          <w:tcPr>
            <w:tcW w:w="246" w:type="pct"/>
          </w:tcPr>
          <w:p w14:paraId="7B10AB57" w14:textId="51F4E717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02" w:type="pct"/>
          </w:tcPr>
          <w:p w14:paraId="673EFD6F" w14:textId="694E4F36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ve f. 00 BBCH, v období vegetačního klidu </w:t>
            </w:r>
          </w:p>
        </w:tc>
        <w:tc>
          <w:tcPr>
            <w:tcW w:w="988" w:type="pct"/>
          </w:tcPr>
          <w:p w14:paraId="768D68C2" w14:textId="5A092415" w:rsidR="009611D3" w:rsidRPr="00A1159E" w:rsidRDefault="009611D3" w:rsidP="009611D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611D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</w:tbl>
    <w:p w14:paraId="15EFA14B" w14:textId="77777777" w:rsidR="008F788D" w:rsidRDefault="008F788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5D58A97" w14:textId="330F69CA" w:rsidR="00AB16DC" w:rsidRDefault="009611D3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611D3">
        <w:rPr>
          <w:rFonts w:ascii="Times New Roman" w:hAnsi="Times New Roman"/>
          <w:sz w:val="24"/>
          <w:szCs w:val="24"/>
        </w:rPr>
        <w:lastRenderedPageBreak/>
        <w:t>AT – ochranná lhůta je dána odstupem mezi termínem aplikace a sklizní.</w:t>
      </w:r>
    </w:p>
    <w:p w14:paraId="7A59AF05" w14:textId="77777777" w:rsidR="009611D3" w:rsidRPr="000C47EE" w:rsidRDefault="009611D3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66" w:type="pct"/>
        <w:tblInd w:w="0" w:type="dxa"/>
        <w:tblLook w:val="01E0" w:firstRow="1" w:lastRow="1" w:firstColumn="1" w:lastColumn="1" w:noHBand="0" w:noVBand="0"/>
      </w:tblPr>
      <w:tblGrid>
        <w:gridCol w:w="3411"/>
        <w:gridCol w:w="1971"/>
        <w:gridCol w:w="1912"/>
        <w:gridCol w:w="2067"/>
      </w:tblGrid>
      <w:tr w:rsidR="009611D3" w:rsidRPr="002C0D21" w14:paraId="13844A51" w14:textId="77777777" w:rsidTr="009611D3">
        <w:tc>
          <w:tcPr>
            <w:tcW w:w="1822" w:type="pct"/>
          </w:tcPr>
          <w:p w14:paraId="15EBCEE6" w14:textId="77777777" w:rsidR="009611D3" w:rsidRPr="002C0D21" w:rsidRDefault="009611D3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053" w:type="pct"/>
          </w:tcPr>
          <w:p w14:paraId="126D017C" w14:textId="77777777" w:rsidR="009611D3" w:rsidRPr="002C0D21" w:rsidRDefault="009611D3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21" w:type="pct"/>
          </w:tcPr>
          <w:p w14:paraId="7ADEA0CD" w14:textId="77777777" w:rsidR="009611D3" w:rsidRPr="002C0D21" w:rsidRDefault="009611D3" w:rsidP="007E7F26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04" w:type="pct"/>
          </w:tcPr>
          <w:p w14:paraId="49CBBF80" w14:textId="77777777" w:rsidR="009611D3" w:rsidRPr="002C0D21" w:rsidRDefault="009611D3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9611D3" w:rsidRPr="009611D3" w14:paraId="6E571213" w14:textId="77777777" w:rsidTr="009611D3">
        <w:tc>
          <w:tcPr>
            <w:tcW w:w="1822" w:type="pct"/>
          </w:tcPr>
          <w:p w14:paraId="5523C4BD" w14:textId="732D6762" w:rsidR="009611D3" w:rsidRPr="00A1159E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>mrkev, petržel, pastinák</w:t>
            </w:r>
          </w:p>
        </w:tc>
        <w:tc>
          <w:tcPr>
            <w:tcW w:w="1053" w:type="pct"/>
          </w:tcPr>
          <w:p w14:paraId="583F7328" w14:textId="118DAE08" w:rsidR="009611D3" w:rsidRPr="00A1159E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021" w:type="pct"/>
          </w:tcPr>
          <w:p w14:paraId="15319FF9" w14:textId="3258F4C7" w:rsidR="009611D3" w:rsidRPr="00A1159E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104" w:type="pct"/>
          </w:tcPr>
          <w:p w14:paraId="2BD2D027" w14:textId="0A982DC2" w:rsidR="009611D3" w:rsidRPr="00A1159E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 xml:space="preserve">  1x</w:t>
            </w:r>
          </w:p>
        </w:tc>
      </w:tr>
      <w:tr w:rsidR="009611D3" w:rsidRPr="009611D3" w14:paraId="49D07D09" w14:textId="77777777" w:rsidTr="009611D3">
        <w:tc>
          <w:tcPr>
            <w:tcW w:w="1822" w:type="pct"/>
          </w:tcPr>
          <w:p w14:paraId="44214D56" w14:textId="505A8C41" w:rsidR="009611D3" w:rsidRPr="003D3169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>jahodník</w:t>
            </w:r>
          </w:p>
        </w:tc>
        <w:tc>
          <w:tcPr>
            <w:tcW w:w="1053" w:type="pct"/>
          </w:tcPr>
          <w:p w14:paraId="4CA0B3AF" w14:textId="6A110B28" w:rsidR="009611D3" w:rsidRPr="003D3169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021" w:type="pct"/>
          </w:tcPr>
          <w:p w14:paraId="4C1A1970" w14:textId="2AE5E4DC" w:rsidR="009611D3" w:rsidRPr="003D3169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104" w:type="pct"/>
          </w:tcPr>
          <w:p w14:paraId="204EC7DD" w14:textId="508991E7" w:rsidR="009611D3" w:rsidRPr="003D3169" w:rsidRDefault="009611D3" w:rsidP="009611D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1D3">
              <w:rPr>
                <w:rFonts w:ascii="Times New Roman" w:eastAsiaTheme="minorHAnsi" w:hAnsi="Times New Roman"/>
                <w:sz w:val="24"/>
                <w:szCs w:val="24"/>
              </w:rPr>
              <w:t xml:space="preserve">  1x za rok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2AE1843" w14:textId="77777777" w:rsidR="00AB16DC" w:rsidRPr="00CA584D" w:rsidRDefault="00AB16DC" w:rsidP="00AB16DC">
      <w:pPr>
        <w:keepNext/>
        <w:numPr>
          <w:ilvl w:val="12"/>
          <w:numId w:val="0"/>
        </w:numPr>
        <w:spacing w:after="0"/>
        <w:ind w:left="284" w:right="-284"/>
        <w:rPr>
          <w:rFonts w:ascii="Times New Roman" w:eastAsia="Times New Roman" w:hAnsi="Times New Roman"/>
          <w:bCs/>
          <w:sz w:val="24"/>
          <w:szCs w:val="24"/>
        </w:rPr>
      </w:pPr>
      <w:r w:rsidRPr="00CA584D">
        <w:rPr>
          <w:rFonts w:ascii="Times New Roman" w:eastAsia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82"/>
        <w:gridCol w:w="1275"/>
      </w:tblGrid>
      <w:tr w:rsidR="00AB16DC" w:rsidRPr="00AB16DC" w14:paraId="021A0739" w14:textId="77777777" w:rsidTr="00AB16DC">
        <w:trPr>
          <w:trHeight w:val="284"/>
        </w:trPr>
        <w:tc>
          <w:tcPr>
            <w:tcW w:w="4253" w:type="dxa"/>
            <w:vMerge w:val="restart"/>
            <w:shd w:val="clear" w:color="auto" w:fill="FFFFFF"/>
            <w:vAlign w:val="center"/>
            <w:hideMark/>
          </w:tcPr>
          <w:p w14:paraId="3BE56D6D" w14:textId="77777777" w:rsidR="00AB16DC" w:rsidRPr="00AB16DC" w:rsidRDefault="00AB16DC" w:rsidP="00506B70">
            <w:pPr>
              <w:spacing w:after="0"/>
              <w:ind w:right="-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108" w:type="dxa"/>
            <w:gridSpan w:val="4"/>
            <w:vAlign w:val="center"/>
            <w:hideMark/>
          </w:tcPr>
          <w:p w14:paraId="6BA3B314" w14:textId="77777777" w:rsidR="00AB16DC" w:rsidRPr="00AB16DC" w:rsidRDefault="00AB16DC" w:rsidP="00AB16D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třída omezení úletu</w:t>
            </w:r>
          </w:p>
        </w:tc>
      </w:tr>
      <w:tr w:rsidR="00AB16DC" w:rsidRPr="00AB16DC" w14:paraId="0DB11CAB" w14:textId="77777777" w:rsidTr="00AB16DC">
        <w:trPr>
          <w:trHeight w:val="284"/>
        </w:trPr>
        <w:tc>
          <w:tcPr>
            <w:tcW w:w="4253" w:type="dxa"/>
            <w:vMerge/>
            <w:vAlign w:val="center"/>
            <w:hideMark/>
          </w:tcPr>
          <w:p w14:paraId="3B93BA0C" w14:textId="77777777" w:rsidR="00AB16DC" w:rsidRPr="00AB16DC" w:rsidRDefault="00AB16DC" w:rsidP="00506B7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D553BE0" w14:textId="77777777" w:rsidR="00AB16DC" w:rsidRPr="00AB16DC" w:rsidRDefault="00AB16DC" w:rsidP="00506B70">
            <w:pPr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  <w:hideMark/>
          </w:tcPr>
          <w:p w14:paraId="39E6BEDE" w14:textId="77777777" w:rsidR="00AB16DC" w:rsidRPr="00AB16DC" w:rsidRDefault="00AB16DC" w:rsidP="00506B70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282" w:type="dxa"/>
            <w:vAlign w:val="center"/>
            <w:hideMark/>
          </w:tcPr>
          <w:p w14:paraId="643510DB" w14:textId="77777777" w:rsidR="00AB16DC" w:rsidRPr="00AB16DC" w:rsidRDefault="00AB16DC" w:rsidP="00506B70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75 %</w:t>
            </w:r>
          </w:p>
        </w:tc>
        <w:tc>
          <w:tcPr>
            <w:tcW w:w="1275" w:type="dxa"/>
            <w:vAlign w:val="center"/>
            <w:hideMark/>
          </w:tcPr>
          <w:p w14:paraId="62D482F7" w14:textId="77777777" w:rsidR="00AB16DC" w:rsidRPr="00AB16DC" w:rsidRDefault="00AB16DC" w:rsidP="00AB16DC">
            <w:pPr>
              <w:spacing w:after="0"/>
              <w:ind w:right="-11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90 %</w:t>
            </w:r>
          </w:p>
        </w:tc>
      </w:tr>
      <w:tr w:rsidR="00AB16DC" w:rsidRPr="00AB16DC" w14:paraId="0EE8F913" w14:textId="77777777" w:rsidTr="00AB16DC">
        <w:trPr>
          <w:trHeight w:val="284"/>
        </w:trPr>
        <w:tc>
          <w:tcPr>
            <w:tcW w:w="9361" w:type="dxa"/>
            <w:gridSpan w:val="5"/>
            <w:shd w:val="clear" w:color="auto" w:fill="FFFFFF"/>
            <w:vAlign w:val="center"/>
            <w:hideMark/>
          </w:tcPr>
          <w:p w14:paraId="5EA584EA" w14:textId="77777777" w:rsidR="00AB16DC" w:rsidRPr="00AB16DC" w:rsidRDefault="00AB16DC" w:rsidP="00506B70">
            <w:pPr>
              <w:spacing w:after="0"/>
              <w:ind w:right="-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16DC">
              <w:rPr>
                <w:rFonts w:ascii="Times New Roman" w:eastAsia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17FE8" w:rsidRPr="00C17FE8" w14:paraId="4EBCD17F" w14:textId="77777777" w:rsidTr="00AB16DC">
        <w:trPr>
          <w:trHeight w:val="284"/>
        </w:trPr>
        <w:tc>
          <w:tcPr>
            <w:tcW w:w="4253" w:type="dxa"/>
            <w:shd w:val="clear" w:color="auto" w:fill="FFFFFF"/>
            <w:vAlign w:val="center"/>
            <w:hideMark/>
          </w:tcPr>
          <w:p w14:paraId="1AA80F3E" w14:textId="2FEA27F8" w:rsidR="00C17FE8" w:rsidRPr="00C17FE8" w:rsidRDefault="00C17FE8" w:rsidP="00C17FE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7FE8">
              <w:rPr>
                <w:rFonts w:ascii="Times New Roman" w:hAnsi="Times New Roman"/>
                <w:sz w:val="24"/>
                <w:szCs w:val="24"/>
              </w:rPr>
              <w:t>mrkev, petržel, pastinák, jahodník</w:t>
            </w:r>
          </w:p>
        </w:tc>
        <w:tc>
          <w:tcPr>
            <w:tcW w:w="1276" w:type="dxa"/>
            <w:vAlign w:val="center"/>
          </w:tcPr>
          <w:p w14:paraId="3C5D7FFC" w14:textId="0022287E" w:rsidR="00C17FE8" w:rsidRPr="00C17FE8" w:rsidRDefault="00C17FE8" w:rsidP="00C17FE8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7FE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6A03C4CE" w14:textId="4F7FD800" w:rsidR="00C17FE8" w:rsidRPr="00C17FE8" w:rsidRDefault="00C17FE8" w:rsidP="00C17FE8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7FE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82" w:type="dxa"/>
            <w:vAlign w:val="center"/>
          </w:tcPr>
          <w:p w14:paraId="2DA20002" w14:textId="4F44FB7D" w:rsidR="00C17FE8" w:rsidRPr="00C17FE8" w:rsidRDefault="00C17FE8" w:rsidP="00C17FE8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7FE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3AE71927" w14:textId="1702C775" w:rsidR="00C17FE8" w:rsidRPr="00C17FE8" w:rsidRDefault="00C17FE8" w:rsidP="00C17FE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7FE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</w:tbl>
    <w:p w14:paraId="15AA0544" w14:textId="77777777" w:rsidR="00167065" w:rsidRDefault="00167065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CA96F" w14:textId="031840F5" w:rsidR="00AB16DC" w:rsidRDefault="00C17FE8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17FE8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(≥ 3° svažitosti) k povrchovým vodám. Přípravek nelze na těchto pozemcích aplikovat ani při použití vegetačního pásu.</w:t>
      </w:r>
    </w:p>
    <w:p w14:paraId="64644186" w14:textId="77777777" w:rsidR="00C17FE8" w:rsidRDefault="00C17FE8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A5FB146" w14:textId="77777777" w:rsidR="009611D3" w:rsidRPr="00FF7C70" w:rsidRDefault="009611D3" w:rsidP="009611D3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B174196" w14:textId="057717F9" w:rsidR="00AB16DC" w:rsidRDefault="009611D3" w:rsidP="009611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611D3">
        <w:rPr>
          <w:rFonts w:ascii="Times New Roman" w:hAnsi="Times New Roman"/>
          <w:iCs/>
          <w:sz w:val="24"/>
          <w:szCs w:val="24"/>
        </w:rPr>
        <w:t>Přípravek je vyloučen z použití v ochranném pásmu II. stupně zdrojů povrchové vody.</w:t>
      </w:r>
    </w:p>
    <w:p w14:paraId="44E83894" w14:textId="77777777" w:rsidR="00AB16DC" w:rsidRDefault="00AB1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2A5DD713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9611D3">
        <w:rPr>
          <w:rFonts w:ascii="Times New Roman" w:hAnsi="Times New Roman"/>
          <w:sz w:val="24"/>
          <w:szCs w:val="24"/>
        </w:rPr>
        <w:t>Penshui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9611D3">
        <w:rPr>
          <w:rFonts w:ascii="Times New Roman" w:hAnsi="Times New Roman"/>
          <w:sz w:val="24"/>
          <w:szCs w:val="24"/>
        </w:rPr>
        <w:t>6060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7250AA2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9611D3">
        <w:rPr>
          <w:rFonts w:ascii="Times New Roman" w:hAnsi="Times New Roman"/>
          <w:sz w:val="24"/>
          <w:szCs w:val="24"/>
        </w:rPr>
        <w:t>Penshui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B554" w14:textId="77777777" w:rsidR="00EE1813" w:rsidRDefault="00EE1813" w:rsidP="00CE12AE">
      <w:pPr>
        <w:spacing w:after="0" w:line="240" w:lineRule="auto"/>
      </w:pPr>
      <w:r>
        <w:separator/>
      </w:r>
    </w:p>
  </w:endnote>
  <w:endnote w:type="continuationSeparator" w:id="0">
    <w:p w14:paraId="62E50DE3" w14:textId="77777777" w:rsidR="00EE1813" w:rsidRDefault="00EE181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ACBF" w14:textId="77777777" w:rsidR="00EE1813" w:rsidRDefault="00EE1813" w:rsidP="00CE12AE">
      <w:pPr>
        <w:spacing w:after="0" w:line="240" w:lineRule="auto"/>
      </w:pPr>
      <w:r>
        <w:separator/>
      </w:r>
    </w:p>
  </w:footnote>
  <w:footnote w:type="continuationSeparator" w:id="0">
    <w:p w14:paraId="06B6C401" w14:textId="77777777" w:rsidR="00EE1813" w:rsidRDefault="00EE181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3E3F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43D5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97942"/>
    <w:rsid w:val="000A142B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470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417B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316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25CF8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4F29"/>
    <w:rsid w:val="0065779B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1AA6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036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17F9F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6539"/>
    <w:rsid w:val="007E7F26"/>
    <w:rsid w:val="008123DF"/>
    <w:rsid w:val="00812797"/>
    <w:rsid w:val="00813C61"/>
    <w:rsid w:val="00813E25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019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1D3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12F8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B0FB3"/>
    <w:rsid w:val="00AB16DC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17FE8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17C0A"/>
    <w:rsid w:val="00E249B9"/>
    <w:rsid w:val="00E26A84"/>
    <w:rsid w:val="00E345A3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1813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36D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3678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2025-05-16T11:31:00Z</dcterms:created>
  <dcterms:modified xsi:type="dcterms:W3CDTF">2025-05-30T06:51:00Z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