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  <w:bookmarkStart w:id="0" w:name="_GoBack"/>
      <w:bookmarkEnd w:id="0"/>
    </w:p>
    <w:p w:rsidR="00C507A0" w:rsidRPr="000F7F8A" w:rsidRDefault="00C507A0" w:rsidP="00C507A0">
      <w:pPr>
        <w:pStyle w:val="Zkladntext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F7F8A">
        <w:rPr>
          <w:rFonts w:ascii="Arial" w:hAnsi="Arial" w:cs="Arial"/>
          <w:b/>
          <w:sz w:val="28"/>
          <w:szCs w:val="28"/>
        </w:rPr>
        <w:t xml:space="preserve">Obec </w:t>
      </w:r>
      <w:r w:rsidR="000F7F8A" w:rsidRPr="000F7F8A">
        <w:rPr>
          <w:rFonts w:ascii="Arial" w:hAnsi="Arial" w:cs="Arial"/>
          <w:b/>
          <w:sz w:val="28"/>
          <w:szCs w:val="28"/>
        </w:rPr>
        <w:t>Luštěnice</w:t>
      </w:r>
    </w:p>
    <w:p w:rsidR="00C507A0" w:rsidRPr="000F7F8A" w:rsidRDefault="00C507A0" w:rsidP="00C507A0">
      <w:pPr>
        <w:pStyle w:val="NormlnIMP"/>
        <w:spacing w:after="6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F7F8A">
        <w:rPr>
          <w:rFonts w:ascii="Arial" w:hAnsi="Arial" w:cs="Arial"/>
          <w:b/>
          <w:sz w:val="28"/>
          <w:szCs w:val="28"/>
        </w:rPr>
        <w:t xml:space="preserve">Zastupitelstvo obce </w:t>
      </w:r>
      <w:r w:rsidR="000F7F8A" w:rsidRPr="000F7F8A">
        <w:rPr>
          <w:rFonts w:ascii="Arial" w:hAnsi="Arial" w:cs="Arial"/>
          <w:b/>
          <w:sz w:val="28"/>
          <w:szCs w:val="28"/>
        </w:rPr>
        <w:t>Luštěnice</w:t>
      </w:r>
    </w:p>
    <w:p w:rsidR="00E4760F" w:rsidRDefault="00C507A0" w:rsidP="00C507A0">
      <w:pPr>
        <w:jc w:val="center"/>
        <w:rPr>
          <w:rFonts w:ascii="Arial" w:hAnsi="Arial" w:cs="Arial"/>
          <w:b/>
          <w:color w:val="0070C0"/>
        </w:rPr>
      </w:pPr>
      <w:r w:rsidRPr="000F7F8A">
        <w:rPr>
          <w:rFonts w:ascii="Arial" w:hAnsi="Arial" w:cs="Arial"/>
          <w:b/>
        </w:rPr>
        <w:t>Obecně závazná vyhláška obce</w:t>
      </w:r>
      <w:r w:rsidR="000F7F8A" w:rsidRPr="000F7F8A">
        <w:rPr>
          <w:rFonts w:ascii="Arial" w:hAnsi="Arial" w:cs="Arial"/>
          <w:b/>
        </w:rPr>
        <w:t xml:space="preserve"> Luštěnice</w:t>
      </w:r>
      <w:r w:rsidRPr="000F7F8A">
        <w:rPr>
          <w:rFonts w:ascii="Arial" w:hAnsi="Arial" w:cs="Arial"/>
          <w:b/>
        </w:rPr>
        <w:t xml:space="preserve"> </w:t>
      </w:r>
    </w:p>
    <w:p w:rsidR="00C507A0" w:rsidRDefault="00C507A0" w:rsidP="00C507A0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A67C71">
      <w:pPr>
        <w:pStyle w:val="Zkladntext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 xml:space="preserve">o zákazu kouření </w:t>
      </w:r>
      <w:r w:rsidR="00F33B80" w:rsidRPr="00F33B80">
        <w:rPr>
          <w:rFonts w:ascii="Arial" w:hAnsi="Arial" w:cs="Arial"/>
          <w:b/>
          <w:sz w:val="22"/>
          <w:szCs w:val="22"/>
        </w:rPr>
        <w:t>a používání elektronických cigaret na veřejném prostranství</w:t>
      </w:r>
      <w:r w:rsidR="00F33B80" w:rsidRPr="00A67C71">
        <w:rPr>
          <w:rFonts w:ascii="Arial" w:hAnsi="Arial" w:cs="Arial"/>
          <w:b/>
          <w:sz w:val="22"/>
          <w:szCs w:val="22"/>
        </w:rPr>
        <w:t xml:space="preserve"> </w:t>
      </w:r>
      <w:r w:rsidR="00F33B80">
        <w:rPr>
          <w:rFonts w:ascii="Arial" w:hAnsi="Arial" w:cs="Arial"/>
          <w:b/>
          <w:sz w:val="22"/>
          <w:szCs w:val="22"/>
        </w:rPr>
        <w:t xml:space="preserve">v obci </w:t>
      </w:r>
      <w:r w:rsidR="000F7F8A" w:rsidRPr="000F7F8A">
        <w:rPr>
          <w:rFonts w:ascii="Arial" w:hAnsi="Arial" w:cs="Arial"/>
          <w:b/>
          <w:sz w:val="22"/>
          <w:szCs w:val="22"/>
        </w:rPr>
        <w:t>Luštěnice</w:t>
      </w:r>
    </w:p>
    <w:p w:rsidR="00A67C71" w:rsidRPr="00A67C71" w:rsidRDefault="00A67C71" w:rsidP="00A67C71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 xml:space="preserve">Zastupitelstvo obce </w:t>
      </w:r>
      <w:r w:rsidR="000F7F8A">
        <w:rPr>
          <w:rFonts w:ascii="Arial" w:hAnsi="Arial" w:cs="Arial"/>
          <w:sz w:val="22"/>
          <w:szCs w:val="22"/>
        </w:rPr>
        <w:t>Luštěnice</w:t>
      </w:r>
      <w:r w:rsidRPr="00A67C71">
        <w:rPr>
          <w:rFonts w:ascii="Arial" w:hAnsi="Arial" w:cs="Arial"/>
          <w:sz w:val="22"/>
          <w:szCs w:val="22"/>
        </w:rPr>
        <w:t xml:space="preserve"> se na svém zasedání dne </w:t>
      </w:r>
      <w:proofErr w:type="gramStart"/>
      <w:r w:rsidR="000F7F8A">
        <w:rPr>
          <w:rFonts w:ascii="Arial" w:hAnsi="Arial" w:cs="Arial"/>
          <w:sz w:val="22"/>
          <w:szCs w:val="22"/>
        </w:rPr>
        <w:t>23.9.2026</w:t>
      </w:r>
      <w:proofErr w:type="gramEnd"/>
      <w:r w:rsidRPr="00A67C71">
        <w:rPr>
          <w:rFonts w:ascii="Arial" w:hAnsi="Arial" w:cs="Arial"/>
          <w:sz w:val="22"/>
          <w:szCs w:val="22"/>
        </w:rPr>
        <w:t xml:space="preserve"> usnesením č. … </w:t>
      </w:r>
      <w:r w:rsidR="000F7F8A">
        <w:rPr>
          <w:rFonts w:ascii="Arial" w:hAnsi="Arial" w:cs="Arial"/>
          <w:sz w:val="22"/>
          <w:szCs w:val="22"/>
        </w:rPr>
        <w:t>usneslo vydat</w:t>
      </w:r>
      <w:r w:rsidRPr="00A67C71">
        <w:rPr>
          <w:rFonts w:ascii="Arial" w:hAnsi="Arial" w:cs="Arial"/>
          <w:sz w:val="22"/>
          <w:szCs w:val="22"/>
        </w:rPr>
        <w:t xml:space="preserve"> podle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</w:t>
      </w:r>
      <w:r w:rsidR="00F33B80">
        <w:rPr>
          <w:rFonts w:ascii="Arial" w:hAnsi="Arial" w:cs="Arial"/>
          <w:sz w:val="22"/>
          <w:szCs w:val="22"/>
        </w:rPr>
        <w:t>17 odst. 1</w:t>
      </w:r>
      <w:r w:rsidRPr="00A67C71">
        <w:rPr>
          <w:rFonts w:ascii="Arial" w:hAnsi="Arial" w:cs="Arial"/>
          <w:sz w:val="22"/>
          <w:szCs w:val="22"/>
        </w:rPr>
        <w:t xml:space="preserve"> zákona č. </w:t>
      </w:r>
      <w:r w:rsidR="00F33B80">
        <w:rPr>
          <w:rFonts w:ascii="Arial" w:hAnsi="Arial" w:cs="Arial"/>
          <w:sz w:val="22"/>
          <w:szCs w:val="22"/>
        </w:rPr>
        <w:t>6</w:t>
      </w:r>
      <w:r w:rsidR="00A43E30">
        <w:rPr>
          <w:rFonts w:ascii="Arial" w:hAnsi="Arial" w:cs="Arial"/>
          <w:sz w:val="22"/>
          <w:szCs w:val="22"/>
        </w:rPr>
        <w:t>5</w:t>
      </w:r>
      <w:r w:rsidR="00F33B80">
        <w:rPr>
          <w:rFonts w:ascii="Arial" w:hAnsi="Arial" w:cs="Arial"/>
          <w:sz w:val="22"/>
          <w:szCs w:val="22"/>
        </w:rPr>
        <w:t>/201</w:t>
      </w:r>
      <w:r w:rsidR="00A43E30">
        <w:rPr>
          <w:rFonts w:ascii="Arial" w:hAnsi="Arial" w:cs="Arial"/>
          <w:sz w:val="22"/>
          <w:szCs w:val="22"/>
        </w:rPr>
        <w:t>7</w:t>
      </w:r>
      <w:r w:rsidRPr="00A67C71">
        <w:rPr>
          <w:rFonts w:ascii="Arial" w:hAnsi="Arial" w:cs="Arial"/>
          <w:sz w:val="22"/>
          <w:szCs w:val="22"/>
        </w:rPr>
        <w:t xml:space="preserve"> Sb., </w:t>
      </w:r>
      <w:r w:rsidR="00F33B80" w:rsidRPr="00E0108F">
        <w:rPr>
          <w:rFonts w:ascii="Arial" w:hAnsi="Arial" w:cs="Arial"/>
          <w:bCs/>
          <w:sz w:val="22"/>
          <w:szCs w:val="22"/>
        </w:rPr>
        <w:t>o ochraně zdraví před škodlivými účinky návykových látek</w:t>
      </w:r>
      <w:r w:rsidRPr="00A67C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10 písm. d) a </w:t>
      </w:r>
      <w:proofErr w:type="spellStart"/>
      <w:r w:rsidRPr="00A67C71">
        <w:rPr>
          <w:rFonts w:ascii="Arial" w:hAnsi="Arial" w:cs="Arial"/>
          <w:sz w:val="22"/>
          <w:szCs w:val="22"/>
        </w:rPr>
        <w:t>ust</w:t>
      </w:r>
      <w:proofErr w:type="spellEnd"/>
      <w:r w:rsidRPr="00A67C71">
        <w:rPr>
          <w:rFonts w:ascii="Arial" w:hAnsi="Arial" w:cs="Arial"/>
          <w:sz w:val="22"/>
          <w:szCs w:val="22"/>
        </w:rPr>
        <w:t xml:space="preserve">. § 84 odst. 2 písm. h) zákona </w:t>
      </w:r>
      <w:r w:rsidR="0029553C">
        <w:rPr>
          <w:rFonts w:ascii="Arial" w:hAnsi="Arial" w:cs="Arial"/>
          <w:sz w:val="22"/>
          <w:szCs w:val="22"/>
        </w:rPr>
        <w:br/>
      </w:r>
      <w:r w:rsidRPr="00A67C71">
        <w:rPr>
          <w:rFonts w:ascii="Arial" w:hAnsi="Arial" w:cs="Arial"/>
          <w:sz w:val="22"/>
          <w:szCs w:val="22"/>
        </w:rPr>
        <w:t xml:space="preserve">č. 128/2000 Sb., o obcích (obecní zřízení), ve znění pozdějších předpisů, tuto obecně závaznou vyhlášku: </w:t>
      </w:r>
    </w:p>
    <w:p w:rsidR="00A67C71" w:rsidRPr="00A67C71" w:rsidRDefault="00A67C71" w:rsidP="00A67C71">
      <w:pPr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 1</w:t>
      </w:r>
    </w:p>
    <w:p w:rsidR="00A67C71" w:rsidRPr="00A67C71" w:rsidRDefault="00A67C71" w:rsidP="00A67C71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>Úvodní ustanovení</w:t>
      </w:r>
    </w:p>
    <w:p w:rsidR="00A67C71" w:rsidRP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5429D2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 xml:space="preserve">Cílem obecně závazné vyhlášky je </w:t>
      </w:r>
      <w:r w:rsidR="00B46539">
        <w:rPr>
          <w:rFonts w:ascii="Arial" w:hAnsi="Arial" w:cs="Arial"/>
          <w:sz w:val="22"/>
          <w:szCs w:val="22"/>
        </w:rPr>
        <w:t xml:space="preserve">posílení </w:t>
      </w:r>
      <w:r w:rsidRPr="00A67C71">
        <w:rPr>
          <w:rFonts w:ascii="Arial" w:hAnsi="Arial" w:cs="Arial"/>
          <w:sz w:val="22"/>
          <w:szCs w:val="22"/>
        </w:rPr>
        <w:t xml:space="preserve">ochrany </w:t>
      </w:r>
      <w:r w:rsidR="00B174FF">
        <w:rPr>
          <w:rFonts w:ascii="Arial" w:hAnsi="Arial" w:cs="Arial"/>
          <w:sz w:val="22"/>
          <w:szCs w:val="22"/>
        </w:rPr>
        <w:t xml:space="preserve">zdraví </w:t>
      </w:r>
      <w:r w:rsidRPr="00A67C71">
        <w:rPr>
          <w:rFonts w:ascii="Arial" w:hAnsi="Arial" w:cs="Arial"/>
          <w:sz w:val="22"/>
          <w:szCs w:val="22"/>
        </w:rPr>
        <w:t xml:space="preserve">dětí a mládeže před </w:t>
      </w:r>
      <w:r w:rsidR="00B174FF">
        <w:rPr>
          <w:rFonts w:ascii="Arial" w:hAnsi="Arial" w:cs="Arial"/>
          <w:sz w:val="22"/>
          <w:szCs w:val="22"/>
        </w:rPr>
        <w:t>škodlivými účinky</w:t>
      </w:r>
      <w:r w:rsidRPr="00A67C71">
        <w:rPr>
          <w:rFonts w:ascii="Arial" w:hAnsi="Arial" w:cs="Arial"/>
          <w:sz w:val="22"/>
          <w:szCs w:val="22"/>
        </w:rPr>
        <w:t xml:space="preserve"> kouření</w:t>
      </w:r>
      <w:r w:rsidR="00B174FF">
        <w:rPr>
          <w:rFonts w:ascii="Arial" w:hAnsi="Arial" w:cs="Arial"/>
          <w:sz w:val="22"/>
          <w:szCs w:val="22"/>
        </w:rPr>
        <w:t xml:space="preserve"> a používání elektronických cigaret.</w:t>
      </w:r>
    </w:p>
    <w:p w:rsid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2A36A3" w:rsidRPr="00A67C71" w:rsidRDefault="002A36A3" w:rsidP="00A67C71">
      <w:pPr>
        <w:jc w:val="center"/>
        <w:rPr>
          <w:rFonts w:ascii="Arial" w:hAnsi="Arial" w:cs="Arial"/>
          <w:b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 2</w:t>
      </w:r>
    </w:p>
    <w:p w:rsidR="00A67C71" w:rsidRPr="00A67C71" w:rsidRDefault="005B369A" w:rsidP="00A67C7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Zákaz kouření a používání elektronických cigaret</w:t>
      </w:r>
    </w:p>
    <w:p w:rsidR="00A67C71" w:rsidRPr="00A67C71" w:rsidRDefault="00A67C71" w:rsidP="00A67C71">
      <w:pPr>
        <w:jc w:val="center"/>
        <w:rPr>
          <w:rFonts w:ascii="Arial" w:hAnsi="Arial" w:cs="Arial"/>
          <w:sz w:val="22"/>
          <w:szCs w:val="22"/>
        </w:rPr>
      </w:pPr>
    </w:p>
    <w:p w:rsidR="00A67C71" w:rsidRDefault="00B37A29" w:rsidP="00B46539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 w:rsidR="005B369A" w:rsidRPr="005B369A">
        <w:rPr>
          <w:rFonts w:ascii="Arial" w:hAnsi="Arial" w:cs="Arial"/>
          <w:sz w:val="22"/>
          <w:szCs w:val="22"/>
        </w:rPr>
        <w:t>ouření a používání elektronických cigaret</w:t>
      </w:r>
      <w:r>
        <w:rPr>
          <w:rFonts w:ascii="Arial" w:hAnsi="Arial" w:cs="Arial"/>
          <w:sz w:val="22"/>
          <w:szCs w:val="22"/>
        </w:rPr>
        <w:t xml:space="preserve"> se vztahuje na tato veřejná prostranství:</w:t>
      </w:r>
    </w:p>
    <w:p w:rsidR="004E66A8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1) dětská hřiště: ul. Nová, ul. Sluneční, část Zelená – sídliště, Voděrady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 areál koupa</w:t>
      </w:r>
      <w:r w:rsidR="001E2E0A">
        <w:rPr>
          <w:rFonts w:ascii="Arial" w:hAnsi="Arial" w:cs="Arial"/>
          <w:sz w:val="22"/>
          <w:szCs w:val="22"/>
        </w:rPr>
        <w:t>cí nádrže vyjma místa určeného pro kuřáky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 w:rsidR="001E2E0A">
        <w:rPr>
          <w:rFonts w:ascii="Arial" w:hAnsi="Arial" w:cs="Arial"/>
          <w:sz w:val="22"/>
          <w:szCs w:val="22"/>
        </w:rPr>
        <w:t xml:space="preserve">areál </w:t>
      </w:r>
      <w:r>
        <w:rPr>
          <w:rFonts w:ascii="Arial" w:hAnsi="Arial" w:cs="Arial"/>
          <w:sz w:val="22"/>
          <w:szCs w:val="22"/>
        </w:rPr>
        <w:t>fotbalové</w:t>
      </w:r>
      <w:r w:rsidR="001E2E0A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hřiště</w:t>
      </w:r>
      <w:r w:rsidR="001E2E0A">
        <w:rPr>
          <w:rFonts w:ascii="Arial" w:hAnsi="Arial" w:cs="Arial"/>
          <w:sz w:val="22"/>
          <w:szCs w:val="22"/>
        </w:rPr>
        <w:t xml:space="preserve"> vyjma místa určeného pro kuřáky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 areál základní školy a sokolovny a okruh 50 metrů</w:t>
      </w:r>
    </w:p>
    <w:p w:rsidR="00B37A29" w:rsidRDefault="00B37A29" w:rsidP="00B37A29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areál mateřské školy</w:t>
      </w:r>
    </w:p>
    <w:p w:rsidR="004E66A8" w:rsidRDefault="004E66A8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A67C71">
        <w:rPr>
          <w:rFonts w:ascii="Arial" w:hAnsi="Arial" w:cs="Arial"/>
          <w:sz w:val="22"/>
          <w:szCs w:val="22"/>
        </w:rPr>
        <w:t>Článek</w:t>
      </w:r>
      <w:r w:rsidR="004E66A8">
        <w:rPr>
          <w:rFonts w:ascii="Arial" w:hAnsi="Arial" w:cs="Arial"/>
          <w:sz w:val="22"/>
          <w:szCs w:val="22"/>
        </w:rPr>
        <w:t xml:space="preserve"> </w:t>
      </w:r>
      <w:r w:rsidR="000F7F8A">
        <w:rPr>
          <w:rFonts w:ascii="Arial" w:hAnsi="Arial" w:cs="Arial"/>
          <w:sz w:val="22"/>
          <w:szCs w:val="22"/>
        </w:rPr>
        <w:t>3</w:t>
      </w:r>
    </w:p>
    <w:p w:rsidR="00A67C71" w:rsidRPr="00A67C71" w:rsidRDefault="00A67C71" w:rsidP="00A67C71">
      <w:pPr>
        <w:jc w:val="center"/>
        <w:rPr>
          <w:rFonts w:ascii="Arial" w:hAnsi="Arial" w:cs="Arial"/>
          <w:b/>
          <w:sz w:val="22"/>
          <w:szCs w:val="22"/>
        </w:rPr>
      </w:pPr>
      <w:r w:rsidRPr="00A67C71">
        <w:rPr>
          <w:rFonts w:ascii="Arial" w:hAnsi="Arial" w:cs="Arial"/>
          <w:b/>
          <w:sz w:val="22"/>
          <w:szCs w:val="22"/>
        </w:rPr>
        <w:t>Účinnost</w:t>
      </w:r>
    </w:p>
    <w:p w:rsidR="00A67C71" w:rsidRPr="00A67C71" w:rsidRDefault="00A67C71" w:rsidP="00A67C71">
      <w:pPr>
        <w:jc w:val="center"/>
        <w:rPr>
          <w:rFonts w:ascii="Arial" w:hAnsi="Arial" w:cs="Arial"/>
          <w:sz w:val="22"/>
          <w:szCs w:val="22"/>
        </w:rPr>
      </w:pPr>
    </w:p>
    <w:p w:rsidR="00F3341D" w:rsidRDefault="00F3341D" w:rsidP="002A36A3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B05CF">
        <w:rPr>
          <w:rFonts w:ascii="Arial" w:hAnsi="Arial" w:cs="Arial"/>
          <w:sz w:val="22"/>
          <w:szCs w:val="22"/>
        </w:rPr>
        <w:t xml:space="preserve">Tato </w:t>
      </w:r>
      <w:r w:rsidR="0068340A">
        <w:rPr>
          <w:rFonts w:ascii="Arial" w:hAnsi="Arial" w:cs="Arial"/>
          <w:sz w:val="22"/>
          <w:szCs w:val="22"/>
        </w:rPr>
        <w:t xml:space="preserve">obecně závazná </w:t>
      </w:r>
      <w:r w:rsidRPr="009B05CF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:rsidR="00F3341D" w:rsidRDefault="00F3341D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F3341D" w:rsidRDefault="00F3341D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B37A29" w:rsidRPr="00E836B1" w:rsidRDefault="00B37A29" w:rsidP="00F3341D">
      <w:pPr>
        <w:ind w:firstLine="426"/>
        <w:jc w:val="both"/>
        <w:rPr>
          <w:rFonts w:ascii="Arial" w:hAnsi="Arial" w:cs="Arial"/>
          <w:sz w:val="22"/>
          <w:szCs w:val="22"/>
        </w:rPr>
      </w:pPr>
    </w:p>
    <w:p w:rsidR="00A67C71" w:rsidRPr="00A67C71" w:rsidRDefault="00A67C71" w:rsidP="00A67C71">
      <w:pPr>
        <w:pStyle w:val="Hlava"/>
        <w:autoSpaceDE/>
        <w:autoSpaceDN/>
        <w:spacing w:before="0"/>
        <w:jc w:val="both"/>
        <w:rPr>
          <w:rFonts w:ascii="Arial" w:hAnsi="Arial" w:cs="Arial"/>
          <w:sz w:val="22"/>
          <w:szCs w:val="22"/>
        </w:rPr>
      </w:pPr>
    </w:p>
    <w:p w:rsidR="006077F4" w:rsidRDefault="006077F4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:rsidR="00B37A29" w:rsidRDefault="00B37A29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                       ……………………</w:t>
      </w:r>
      <w:r>
        <w:rPr>
          <w:rFonts w:ascii="Arial" w:hAnsi="Arial" w:cs="Arial"/>
          <w:bCs/>
          <w:sz w:val="22"/>
          <w:szCs w:val="22"/>
        </w:rPr>
        <w:tab/>
        <w:t xml:space="preserve">                   …………………………………</w:t>
      </w:r>
    </w:p>
    <w:p w:rsidR="00B37A29" w:rsidRDefault="00B37A29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Jakub Jakubův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                      Martin Janů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                      Mgr. Magdalena Fišerová </w:t>
      </w:r>
      <w:proofErr w:type="gramStart"/>
      <w:r>
        <w:rPr>
          <w:rFonts w:ascii="Arial" w:hAnsi="Arial" w:cs="Arial"/>
          <w:bCs/>
          <w:sz w:val="22"/>
          <w:szCs w:val="22"/>
        </w:rPr>
        <w:t>v.r.</w:t>
      </w:r>
      <w:proofErr w:type="gramEnd"/>
    </w:p>
    <w:p w:rsidR="006077F4" w:rsidRPr="006077F4" w:rsidRDefault="00B37A29" w:rsidP="006077F4">
      <w:pPr>
        <w:pStyle w:val="Zkladntext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místostarosta</w:t>
      </w:r>
      <w:r>
        <w:rPr>
          <w:rFonts w:ascii="Arial" w:hAnsi="Arial" w:cs="Arial"/>
          <w:bCs/>
          <w:sz w:val="22"/>
          <w:szCs w:val="22"/>
        </w:rPr>
        <w:tab/>
        <w:t xml:space="preserve">                   </w:t>
      </w:r>
      <w:proofErr w:type="gramStart"/>
      <w:r>
        <w:rPr>
          <w:rFonts w:ascii="Arial" w:hAnsi="Arial" w:cs="Arial"/>
          <w:bCs/>
          <w:sz w:val="22"/>
          <w:szCs w:val="22"/>
        </w:rPr>
        <w:t>místostarosta                                        starostka</w:t>
      </w:r>
      <w:proofErr w:type="gramEnd"/>
    </w:p>
    <w:sectPr w:rsidR="006077F4" w:rsidRPr="006077F4" w:rsidSect="000F7F8A">
      <w:footerReference w:type="even" r:id="rId8"/>
      <w:footerReference w:type="defaul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541" w:rsidRDefault="00E43541">
      <w:r>
        <w:separator/>
      </w:r>
    </w:p>
  </w:endnote>
  <w:endnote w:type="continuationSeparator" w:id="0">
    <w:p w:rsidR="00E43541" w:rsidRDefault="00E43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37" w:rsidRDefault="001F1737" w:rsidP="008108A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F1737" w:rsidRDefault="001F1737" w:rsidP="00A919A1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37" w:rsidRDefault="001F1737" w:rsidP="008108A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A3D0A">
      <w:rPr>
        <w:rStyle w:val="slostrnky"/>
        <w:noProof/>
      </w:rPr>
      <w:t>1</w:t>
    </w:r>
    <w:r>
      <w:rPr>
        <w:rStyle w:val="slostrnky"/>
      </w:rPr>
      <w:fldChar w:fldCharType="end"/>
    </w:r>
  </w:p>
  <w:p w:rsidR="001F1737" w:rsidRDefault="001F1737" w:rsidP="00A919A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541" w:rsidRDefault="00E43541">
      <w:r>
        <w:separator/>
      </w:r>
    </w:p>
  </w:footnote>
  <w:footnote w:type="continuationSeparator" w:id="0">
    <w:p w:rsidR="00E43541" w:rsidRDefault="00E43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950701"/>
    <w:multiLevelType w:val="hybridMultilevel"/>
    <w:tmpl w:val="DA9AE410"/>
    <w:lvl w:ilvl="0" w:tplc="422C1586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873C63"/>
    <w:multiLevelType w:val="multilevel"/>
    <w:tmpl w:val="159EB6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407249"/>
    <w:multiLevelType w:val="hybridMultilevel"/>
    <w:tmpl w:val="608C584A"/>
    <w:lvl w:ilvl="0" w:tplc="422C1586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FC228C"/>
    <w:multiLevelType w:val="hybridMultilevel"/>
    <w:tmpl w:val="0308949C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690E85"/>
    <w:multiLevelType w:val="hybridMultilevel"/>
    <w:tmpl w:val="379CC74C"/>
    <w:lvl w:ilvl="0" w:tplc="422C1586">
      <w:start w:val="1"/>
      <w:numFmt w:val="lowerLetter"/>
      <w:lvlText w:val="%1)"/>
      <w:lvlJc w:val="left"/>
      <w:pPr>
        <w:tabs>
          <w:tab w:val="num" w:pos="1049"/>
        </w:tabs>
        <w:ind w:left="1049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9"/>
  </w:num>
  <w:num w:numId="5">
    <w:abstractNumId w:val="8"/>
  </w:num>
  <w:num w:numId="6">
    <w:abstractNumId w:val="11"/>
  </w:num>
  <w:num w:numId="7">
    <w:abstractNumId w:val="5"/>
  </w:num>
  <w:num w:numId="8">
    <w:abstractNumId w:val="0"/>
  </w:num>
  <w:num w:numId="9">
    <w:abstractNumId w:val="10"/>
  </w:num>
  <w:num w:numId="10">
    <w:abstractNumId w:val="2"/>
  </w:num>
  <w:num w:numId="11">
    <w:abstractNumId w:val="6"/>
  </w:num>
  <w:num w:numId="12">
    <w:abstractNumId w:val="12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DB2"/>
    <w:rsid w:val="00001A91"/>
    <w:rsid w:val="0004146A"/>
    <w:rsid w:val="000E127E"/>
    <w:rsid w:val="000E77D2"/>
    <w:rsid w:val="000E7F6E"/>
    <w:rsid w:val="000F1387"/>
    <w:rsid w:val="000F45B7"/>
    <w:rsid w:val="000F7F8A"/>
    <w:rsid w:val="0014121C"/>
    <w:rsid w:val="00177222"/>
    <w:rsid w:val="001A3D0A"/>
    <w:rsid w:val="001B7938"/>
    <w:rsid w:val="001E2E0A"/>
    <w:rsid w:val="001F1737"/>
    <w:rsid w:val="001F2D6A"/>
    <w:rsid w:val="00223B8B"/>
    <w:rsid w:val="0024722A"/>
    <w:rsid w:val="0029553C"/>
    <w:rsid w:val="002A36A3"/>
    <w:rsid w:val="002C041F"/>
    <w:rsid w:val="002C31FA"/>
    <w:rsid w:val="00341439"/>
    <w:rsid w:val="003C2813"/>
    <w:rsid w:val="003C71E1"/>
    <w:rsid w:val="003F0254"/>
    <w:rsid w:val="00407F05"/>
    <w:rsid w:val="004A7F67"/>
    <w:rsid w:val="004E66A8"/>
    <w:rsid w:val="005429D2"/>
    <w:rsid w:val="00561C00"/>
    <w:rsid w:val="005B204B"/>
    <w:rsid w:val="005B369A"/>
    <w:rsid w:val="006077F4"/>
    <w:rsid w:val="00641107"/>
    <w:rsid w:val="00652390"/>
    <w:rsid w:val="0068340A"/>
    <w:rsid w:val="00695517"/>
    <w:rsid w:val="00711C84"/>
    <w:rsid w:val="0073281B"/>
    <w:rsid w:val="00761104"/>
    <w:rsid w:val="0078452F"/>
    <w:rsid w:val="007E1DB2"/>
    <w:rsid w:val="008108A4"/>
    <w:rsid w:val="009E395E"/>
    <w:rsid w:val="00A43E30"/>
    <w:rsid w:val="00A67C71"/>
    <w:rsid w:val="00A919A1"/>
    <w:rsid w:val="00AA521E"/>
    <w:rsid w:val="00AE3D7F"/>
    <w:rsid w:val="00AE7444"/>
    <w:rsid w:val="00B174FF"/>
    <w:rsid w:val="00B37A29"/>
    <w:rsid w:val="00B46539"/>
    <w:rsid w:val="00B60446"/>
    <w:rsid w:val="00B77362"/>
    <w:rsid w:val="00B845BB"/>
    <w:rsid w:val="00BF2F98"/>
    <w:rsid w:val="00C33DCE"/>
    <w:rsid w:val="00C507A0"/>
    <w:rsid w:val="00CA2ED5"/>
    <w:rsid w:val="00D073A9"/>
    <w:rsid w:val="00E43541"/>
    <w:rsid w:val="00E4760F"/>
    <w:rsid w:val="00F3341D"/>
    <w:rsid w:val="00F3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A67C7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lava">
    <w:name w:val="Hlava"/>
    <w:basedOn w:val="Normln"/>
    <w:rsid w:val="00A67C71"/>
    <w:pPr>
      <w:autoSpaceDE w:val="0"/>
      <w:autoSpaceDN w:val="0"/>
      <w:spacing w:before="240"/>
      <w:jc w:val="center"/>
    </w:pPr>
  </w:style>
  <w:style w:type="paragraph" w:customStyle="1" w:styleId="Seznamoslovan">
    <w:name w:val="Seznam očíslovaný"/>
    <w:basedOn w:val="Zkladntext"/>
    <w:rsid w:val="00A67C71"/>
    <w:pPr>
      <w:widowControl w:val="0"/>
      <w:spacing w:after="113"/>
      <w:ind w:left="425" w:hanging="424"/>
      <w:jc w:val="both"/>
    </w:pPr>
    <w:rPr>
      <w:noProof/>
    </w:rPr>
  </w:style>
  <w:style w:type="paragraph" w:styleId="Zpat">
    <w:name w:val="footer"/>
    <w:basedOn w:val="Normln"/>
    <w:rsid w:val="00A919A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919A1"/>
  </w:style>
  <w:style w:type="table" w:styleId="Mkatabulky">
    <w:name w:val="Table Grid"/>
    <w:basedOn w:val="Normlntabulka"/>
    <w:rsid w:val="00223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A67C7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lava">
    <w:name w:val="Hlava"/>
    <w:basedOn w:val="Normln"/>
    <w:rsid w:val="00A67C71"/>
    <w:pPr>
      <w:autoSpaceDE w:val="0"/>
      <w:autoSpaceDN w:val="0"/>
      <w:spacing w:before="240"/>
      <w:jc w:val="center"/>
    </w:pPr>
  </w:style>
  <w:style w:type="paragraph" w:customStyle="1" w:styleId="Seznamoslovan">
    <w:name w:val="Seznam očíslovaný"/>
    <w:basedOn w:val="Zkladntext"/>
    <w:rsid w:val="00A67C71"/>
    <w:pPr>
      <w:widowControl w:val="0"/>
      <w:spacing w:after="113"/>
      <w:ind w:left="425" w:hanging="424"/>
      <w:jc w:val="both"/>
    </w:pPr>
    <w:rPr>
      <w:noProof/>
    </w:rPr>
  </w:style>
  <w:style w:type="paragraph" w:styleId="Zpat">
    <w:name w:val="footer"/>
    <w:basedOn w:val="Normln"/>
    <w:rsid w:val="00A919A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919A1"/>
  </w:style>
  <w:style w:type="table" w:styleId="Mkatabulky">
    <w:name w:val="Table Grid"/>
    <w:basedOn w:val="Normlntabulka"/>
    <w:rsid w:val="00223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Drahomíra Bauerová</cp:lastModifiedBy>
  <cp:revision>2</cp:revision>
  <cp:lastPrinted>2026-08-31T11:59:00Z</cp:lastPrinted>
  <dcterms:created xsi:type="dcterms:W3CDTF">2026-09-24T11:41:00Z</dcterms:created>
  <dcterms:modified xsi:type="dcterms:W3CDTF">2026-09-24T11:41:00Z</dcterms:modified>
</cp:coreProperties>
</file>