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73BCF" w14:textId="4902F55A" w:rsidR="0059264A" w:rsidRPr="00423051" w:rsidRDefault="001C5E65" w:rsidP="00423051">
      <w:pPr>
        <w:spacing w:after="0" w:line="259" w:lineRule="auto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>Příloha č. 7</w:t>
      </w:r>
    </w:p>
    <w:p w14:paraId="373216E0" w14:textId="3B8AF7D6" w:rsidR="00A00039" w:rsidRDefault="00B73589" w:rsidP="00423051">
      <w:pPr>
        <w:spacing w:after="0" w:line="259" w:lineRule="auto"/>
        <w:jc w:val="center"/>
        <w:rPr>
          <w:rFonts w:cstheme="minorHAnsi"/>
          <w:b/>
          <w:sz w:val="24"/>
          <w:szCs w:val="24"/>
        </w:rPr>
      </w:pPr>
      <w:r w:rsidRPr="00423051">
        <w:rPr>
          <w:rFonts w:cstheme="minorHAnsi"/>
          <w:b/>
          <w:sz w:val="24"/>
          <w:szCs w:val="24"/>
        </w:rPr>
        <w:t>CENÍK</w:t>
      </w:r>
    </w:p>
    <w:p w14:paraId="5D52914D" w14:textId="77777777" w:rsidR="00423051" w:rsidRPr="00423051" w:rsidRDefault="00423051" w:rsidP="00423051">
      <w:pPr>
        <w:spacing w:after="0" w:line="259" w:lineRule="auto"/>
        <w:jc w:val="center"/>
        <w:rPr>
          <w:rFonts w:cstheme="minorHAnsi"/>
          <w:b/>
          <w:sz w:val="24"/>
          <w:szCs w:val="24"/>
        </w:rPr>
      </w:pPr>
    </w:p>
    <w:p w14:paraId="1984D33B" w14:textId="30D0A387" w:rsidR="00B73589" w:rsidRPr="00017C4E" w:rsidRDefault="00B73589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  <w:r w:rsidRPr="00423051">
        <w:rPr>
          <w:rFonts w:cstheme="minorHAnsi"/>
          <w:sz w:val="24"/>
          <w:szCs w:val="24"/>
        </w:rPr>
        <w:t xml:space="preserve">1a) Za užití místní komunikace nebo jejího určeného úseku k stání silničního motorového vozidla </w:t>
      </w:r>
      <w:r w:rsidR="0059264A" w:rsidRPr="00423051">
        <w:rPr>
          <w:rFonts w:cstheme="minorHAnsi"/>
          <w:sz w:val="24"/>
          <w:szCs w:val="24"/>
        </w:rPr>
        <w:t xml:space="preserve">podle </w:t>
      </w:r>
      <w:r w:rsidR="00FA6E2E">
        <w:rPr>
          <w:rFonts w:cstheme="minorHAnsi"/>
          <w:sz w:val="24"/>
          <w:szCs w:val="24"/>
        </w:rPr>
        <w:t>č</w:t>
      </w:r>
      <w:r w:rsidR="0059264A" w:rsidRPr="00423051">
        <w:rPr>
          <w:rFonts w:cstheme="minorHAnsi"/>
          <w:sz w:val="24"/>
          <w:szCs w:val="24"/>
        </w:rPr>
        <w:t>l</w:t>
      </w:r>
      <w:r w:rsidR="00FA6E2E">
        <w:rPr>
          <w:rFonts w:cstheme="minorHAnsi"/>
          <w:sz w:val="24"/>
          <w:szCs w:val="24"/>
        </w:rPr>
        <w:t>.</w:t>
      </w:r>
      <w:r w:rsidR="0059264A" w:rsidRPr="00423051">
        <w:rPr>
          <w:rFonts w:cstheme="minorHAnsi"/>
          <w:sz w:val="24"/>
          <w:szCs w:val="24"/>
        </w:rPr>
        <w:t xml:space="preserve"> 1 písm. a) </w:t>
      </w:r>
      <w:r w:rsidRPr="00423051">
        <w:rPr>
          <w:rFonts w:cstheme="minorHAnsi"/>
          <w:sz w:val="24"/>
          <w:szCs w:val="24"/>
        </w:rPr>
        <w:t>v</w:t>
      </w:r>
      <w:r w:rsidR="000F551E" w:rsidRPr="00423051">
        <w:rPr>
          <w:rFonts w:cstheme="minorHAnsi"/>
          <w:sz w:val="24"/>
          <w:szCs w:val="24"/>
        </w:rPr>
        <w:t> </w:t>
      </w:r>
      <w:r w:rsidRPr="00423051">
        <w:rPr>
          <w:rFonts w:cstheme="minorHAnsi"/>
          <w:sz w:val="24"/>
          <w:szCs w:val="24"/>
        </w:rPr>
        <w:t>lokalitách</w:t>
      </w:r>
      <w:r w:rsidR="00F65047" w:rsidRPr="00423051">
        <w:rPr>
          <w:rFonts w:cstheme="minorHAnsi"/>
          <w:sz w:val="24"/>
          <w:szCs w:val="24"/>
        </w:rPr>
        <w:t xml:space="preserve"> nám. Osvobození, </w:t>
      </w:r>
      <w:r w:rsidR="000F551E" w:rsidRPr="00423051">
        <w:rPr>
          <w:rFonts w:cstheme="minorHAnsi"/>
          <w:sz w:val="24"/>
          <w:szCs w:val="24"/>
        </w:rPr>
        <w:t>ul. Kozinova</w:t>
      </w:r>
      <w:r w:rsidR="00A8344B" w:rsidRPr="00423051">
        <w:rPr>
          <w:rFonts w:cstheme="minorHAnsi"/>
          <w:sz w:val="24"/>
          <w:szCs w:val="24"/>
        </w:rPr>
        <w:t>, ul. Školská</w:t>
      </w:r>
      <w:r w:rsidR="001C5E65">
        <w:rPr>
          <w:rFonts w:cstheme="minorHAnsi"/>
          <w:sz w:val="24"/>
          <w:szCs w:val="24"/>
        </w:rPr>
        <w:t>,</w:t>
      </w:r>
      <w:r w:rsidR="00A8344B" w:rsidRPr="00423051">
        <w:rPr>
          <w:rFonts w:cstheme="minorHAnsi"/>
          <w:sz w:val="24"/>
          <w:szCs w:val="24"/>
        </w:rPr>
        <w:t xml:space="preserve"> nám.</w:t>
      </w:r>
      <w:r w:rsidR="00FA6E2E">
        <w:rPr>
          <w:rFonts w:cstheme="minorHAnsi"/>
          <w:sz w:val="24"/>
          <w:szCs w:val="24"/>
        </w:rPr>
        <w:t> </w:t>
      </w:r>
      <w:r w:rsidR="00A8344B" w:rsidRPr="00423051">
        <w:rPr>
          <w:rFonts w:cstheme="minorHAnsi"/>
          <w:sz w:val="24"/>
          <w:szCs w:val="24"/>
        </w:rPr>
        <w:t>8.</w:t>
      </w:r>
      <w:r w:rsidR="00FA6E2E">
        <w:rPr>
          <w:rFonts w:cstheme="minorHAnsi"/>
          <w:sz w:val="24"/>
          <w:szCs w:val="24"/>
        </w:rPr>
        <w:t> </w:t>
      </w:r>
      <w:r w:rsidR="00A8344B" w:rsidRPr="00423051">
        <w:rPr>
          <w:rFonts w:cstheme="minorHAnsi"/>
          <w:sz w:val="24"/>
          <w:szCs w:val="24"/>
        </w:rPr>
        <w:t>května</w:t>
      </w:r>
      <w:r w:rsidR="000F551E" w:rsidRPr="00423051">
        <w:rPr>
          <w:rFonts w:cstheme="minorHAnsi"/>
          <w:sz w:val="24"/>
          <w:szCs w:val="24"/>
        </w:rPr>
        <w:t xml:space="preserve"> </w:t>
      </w:r>
      <w:r w:rsidR="001C5E65" w:rsidRPr="00017C4E">
        <w:rPr>
          <w:rFonts w:cstheme="minorHAnsi"/>
          <w:sz w:val="24"/>
          <w:szCs w:val="24"/>
        </w:rPr>
        <w:t>a ul</w:t>
      </w:r>
      <w:r w:rsidR="00B65ABC" w:rsidRPr="00017C4E">
        <w:rPr>
          <w:rFonts w:cstheme="minorHAnsi"/>
          <w:sz w:val="24"/>
          <w:szCs w:val="24"/>
        </w:rPr>
        <w:t>.</w:t>
      </w:r>
      <w:r w:rsidR="001C5E65" w:rsidRPr="00017C4E">
        <w:rPr>
          <w:rFonts w:cstheme="minorHAnsi"/>
          <w:sz w:val="24"/>
          <w:szCs w:val="24"/>
        </w:rPr>
        <w:t xml:space="preserve"> Československé armády </w:t>
      </w:r>
      <w:r w:rsidR="00971852" w:rsidRPr="00017C4E">
        <w:rPr>
          <w:rFonts w:cstheme="minorHAnsi"/>
          <w:sz w:val="24"/>
          <w:szCs w:val="24"/>
        </w:rPr>
        <w:t xml:space="preserve">(zóna 1) </w:t>
      </w:r>
      <w:r w:rsidRPr="00017C4E">
        <w:rPr>
          <w:rFonts w:cstheme="minorHAnsi"/>
          <w:sz w:val="24"/>
          <w:szCs w:val="24"/>
        </w:rPr>
        <w:t>se stanovuje tato cena:</w:t>
      </w:r>
    </w:p>
    <w:p w14:paraId="7CC2DFE9" w14:textId="77777777" w:rsidR="00423051" w:rsidRPr="00017C4E" w:rsidRDefault="00423051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0F551E" w:rsidRPr="00017C4E" w14:paraId="472C96A9" w14:textId="77777777" w:rsidTr="00A8344B">
        <w:tc>
          <w:tcPr>
            <w:tcW w:w="4532" w:type="dxa"/>
          </w:tcPr>
          <w:p w14:paraId="17A850DC" w14:textId="77777777" w:rsidR="000F551E" w:rsidRPr="00017C4E" w:rsidRDefault="000F551E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017C4E">
              <w:rPr>
                <w:rFonts w:cstheme="minorHAnsi"/>
                <w:sz w:val="24"/>
                <w:szCs w:val="24"/>
              </w:rPr>
              <w:t>0,5 hodiny</w:t>
            </w:r>
          </w:p>
        </w:tc>
        <w:tc>
          <w:tcPr>
            <w:tcW w:w="4530" w:type="dxa"/>
          </w:tcPr>
          <w:p w14:paraId="2F32B3E8" w14:textId="77777777" w:rsidR="000F551E" w:rsidRPr="00017C4E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017C4E">
              <w:rPr>
                <w:rFonts w:cstheme="minorHAnsi"/>
                <w:sz w:val="24"/>
                <w:szCs w:val="24"/>
              </w:rPr>
              <w:t>10,00 Kč</w:t>
            </w:r>
          </w:p>
        </w:tc>
      </w:tr>
      <w:tr w:rsidR="000F551E" w:rsidRPr="00017C4E" w14:paraId="2B113613" w14:textId="77777777" w:rsidTr="00A8344B">
        <w:tc>
          <w:tcPr>
            <w:tcW w:w="4532" w:type="dxa"/>
          </w:tcPr>
          <w:p w14:paraId="149CA0E5" w14:textId="77777777" w:rsidR="000F551E" w:rsidRPr="00017C4E" w:rsidRDefault="000F551E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017C4E">
              <w:rPr>
                <w:rFonts w:cstheme="minorHAnsi"/>
                <w:sz w:val="24"/>
                <w:szCs w:val="24"/>
              </w:rPr>
              <w:t>1 hodina</w:t>
            </w:r>
          </w:p>
        </w:tc>
        <w:tc>
          <w:tcPr>
            <w:tcW w:w="4530" w:type="dxa"/>
          </w:tcPr>
          <w:p w14:paraId="57D54051" w14:textId="77777777" w:rsidR="000F551E" w:rsidRPr="00017C4E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017C4E">
              <w:rPr>
                <w:rFonts w:cstheme="minorHAnsi"/>
                <w:sz w:val="24"/>
                <w:szCs w:val="24"/>
              </w:rPr>
              <w:t>20,00 Kč</w:t>
            </w:r>
          </w:p>
        </w:tc>
      </w:tr>
      <w:tr w:rsidR="000F551E" w:rsidRPr="00017C4E" w14:paraId="17CE7A77" w14:textId="77777777" w:rsidTr="00A8344B">
        <w:tc>
          <w:tcPr>
            <w:tcW w:w="4532" w:type="dxa"/>
          </w:tcPr>
          <w:p w14:paraId="4E5437CA" w14:textId="77777777" w:rsidR="000F551E" w:rsidRPr="00017C4E" w:rsidRDefault="000F551E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017C4E">
              <w:rPr>
                <w:rFonts w:cstheme="minorHAnsi"/>
                <w:sz w:val="24"/>
                <w:szCs w:val="24"/>
              </w:rPr>
              <w:t>každá další hodina</w:t>
            </w:r>
          </w:p>
        </w:tc>
        <w:tc>
          <w:tcPr>
            <w:tcW w:w="4530" w:type="dxa"/>
          </w:tcPr>
          <w:p w14:paraId="0FED25C4" w14:textId="77777777" w:rsidR="000F551E" w:rsidRPr="00017C4E" w:rsidRDefault="000F551E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017C4E">
              <w:rPr>
                <w:rFonts w:cstheme="minorHAnsi"/>
                <w:sz w:val="24"/>
                <w:szCs w:val="24"/>
              </w:rPr>
              <w:t xml:space="preserve">+ </w:t>
            </w:r>
            <w:r w:rsidR="00A8344B" w:rsidRPr="00017C4E">
              <w:rPr>
                <w:rFonts w:cstheme="minorHAnsi"/>
                <w:sz w:val="24"/>
                <w:szCs w:val="24"/>
              </w:rPr>
              <w:t>30,00 Kč</w:t>
            </w:r>
          </w:p>
        </w:tc>
      </w:tr>
    </w:tbl>
    <w:p w14:paraId="59165EA7" w14:textId="77777777" w:rsidR="0059264A" w:rsidRPr="00017C4E" w:rsidRDefault="0059264A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272E85F1" w14:textId="52E78CA7" w:rsidR="000C0CEB" w:rsidRPr="00017C4E" w:rsidRDefault="000C0CEB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  <w:r w:rsidRPr="00017C4E">
        <w:rPr>
          <w:rFonts w:cstheme="minorHAnsi"/>
          <w:sz w:val="24"/>
          <w:szCs w:val="24"/>
        </w:rPr>
        <w:t xml:space="preserve">1b) Za užití místní komunikace nebo jejího určeného úseku k stání silničního motorového vozidla </w:t>
      </w:r>
      <w:r w:rsidR="0059264A" w:rsidRPr="00017C4E">
        <w:rPr>
          <w:rFonts w:cstheme="minorHAnsi"/>
          <w:sz w:val="24"/>
          <w:szCs w:val="24"/>
        </w:rPr>
        <w:t xml:space="preserve">podle </w:t>
      </w:r>
      <w:r w:rsidR="00FA6E2E" w:rsidRPr="00017C4E">
        <w:rPr>
          <w:rFonts w:cstheme="minorHAnsi"/>
          <w:sz w:val="24"/>
          <w:szCs w:val="24"/>
        </w:rPr>
        <w:t>č</w:t>
      </w:r>
      <w:r w:rsidR="0059264A" w:rsidRPr="00017C4E">
        <w:rPr>
          <w:rFonts w:cstheme="minorHAnsi"/>
          <w:sz w:val="24"/>
          <w:szCs w:val="24"/>
        </w:rPr>
        <w:t xml:space="preserve">l. 1 písm. a) </w:t>
      </w:r>
      <w:r w:rsidR="00A8344B" w:rsidRPr="00017C4E">
        <w:rPr>
          <w:rFonts w:cstheme="minorHAnsi"/>
          <w:sz w:val="24"/>
          <w:szCs w:val="24"/>
        </w:rPr>
        <w:t xml:space="preserve">na parkovišti u nádraží Českých drah, a. s., při ulici Olomoucké </w:t>
      </w:r>
      <w:r w:rsidR="00971852" w:rsidRPr="00017C4E">
        <w:rPr>
          <w:rFonts w:cstheme="minorHAnsi"/>
          <w:sz w:val="24"/>
          <w:szCs w:val="24"/>
        </w:rPr>
        <w:t xml:space="preserve">(zóna 2) </w:t>
      </w:r>
      <w:r w:rsidRPr="00017C4E">
        <w:rPr>
          <w:rFonts w:cstheme="minorHAnsi"/>
          <w:sz w:val="24"/>
          <w:szCs w:val="24"/>
        </w:rPr>
        <w:t>se stanovuje tato cena:</w:t>
      </w:r>
    </w:p>
    <w:p w14:paraId="4C85548C" w14:textId="77777777" w:rsidR="00423051" w:rsidRPr="00017C4E" w:rsidRDefault="00423051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0C0CEB" w:rsidRPr="00017C4E" w14:paraId="75617F98" w14:textId="77777777" w:rsidTr="00FD3A6D">
        <w:tc>
          <w:tcPr>
            <w:tcW w:w="4532" w:type="dxa"/>
          </w:tcPr>
          <w:p w14:paraId="3ED5350F" w14:textId="77777777" w:rsidR="000C0CEB" w:rsidRPr="00017C4E" w:rsidRDefault="000C0CE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017C4E">
              <w:rPr>
                <w:rFonts w:cstheme="minorHAnsi"/>
                <w:sz w:val="24"/>
                <w:szCs w:val="24"/>
              </w:rPr>
              <w:t>0,5 hodiny</w:t>
            </w:r>
          </w:p>
        </w:tc>
        <w:tc>
          <w:tcPr>
            <w:tcW w:w="4530" w:type="dxa"/>
          </w:tcPr>
          <w:p w14:paraId="1461575E" w14:textId="77777777" w:rsidR="000C0CEB" w:rsidRPr="00017C4E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017C4E">
              <w:rPr>
                <w:rFonts w:cstheme="minorHAnsi"/>
                <w:sz w:val="24"/>
                <w:szCs w:val="24"/>
              </w:rPr>
              <w:t>10,00 Kč</w:t>
            </w:r>
          </w:p>
        </w:tc>
      </w:tr>
      <w:tr w:rsidR="000C0CEB" w:rsidRPr="00017C4E" w14:paraId="4AE7BB76" w14:textId="77777777" w:rsidTr="00FD3A6D">
        <w:tc>
          <w:tcPr>
            <w:tcW w:w="4532" w:type="dxa"/>
          </w:tcPr>
          <w:p w14:paraId="3868F13E" w14:textId="77777777" w:rsidR="000C0CEB" w:rsidRPr="00017C4E" w:rsidRDefault="000C0CE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017C4E">
              <w:rPr>
                <w:rFonts w:cstheme="minorHAnsi"/>
                <w:sz w:val="24"/>
                <w:szCs w:val="24"/>
              </w:rPr>
              <w:t>1 hodina</w:t>
            </w:r>
          </w:p>
        </w:tc>
        <w:tc>
          <w:tcPr>
            <w:tcW w:w="4530" w:type="dxa"/>
          </w:tcPr>
          <w:p w14:paraId="2CFB974A" w14:textId="77777777" w:rsidR="000C0CEB" w:rsidRPr="00017C4E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017C4E">
              <w:rPr>
                <w:rFonts w:cstheme="minorHAnsi"/>
                <w:sz w:val="24"/>
                <w:szCs w:val="24"/>
              </w:rPr>
              <w:t>20,00 Kč</w:t>
            </w:r>
          </w:p>
        </w:tc>
      </w:tr>
      <w:tr w:rsidR="00FA340F" w:rsidRPr="00017C4E" w14:paraId="2DA7C237" w14:textId="77777777" w:rsidTr="00FD3A6D">
        <w:tc>
          <w:tcPr>
            <w:tcW w:w="4532" w:type="dxa"/>
          </w:tcPr>
          <w:p w14:paraId="370F85F2" w14:textId="460EA8F5" w:rsidR="003050C9" w:rsidRPr="00017C4E" w:rsidRDefault="001C5E65" w:rsidP="00387578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017C4E">
              <w:rPr>
                <w:rFonts w:cstheme="minorHAnsi"/>
                <w:sz w:val="24"/>
                <w:szCs w:val="24"/>
              </w:rPr>
              <w:t>1 den</w:t>
            </w:r>
            <w:r w:rsidR="00387578" w:rsidRPr="00017C4E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4530" w:type="dxa"/>
          </w:tcPr>
          <w:p w14:paraId="699253DA" w14:textId="77777777" w:rsidR="00FA340F" w:rsidRPr="00017C4E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017C4E">
              <w:rPr>
                <w:rFonts w:cstheme="minorHAnsi"/>
                <w:sz w:val="24"/>
                <w:szCs w:val="24"/>
              </w:rPr>
              <w:t>50,00 Kč</w:t>
            </w:r>
          </w:p>
        </w:tc>
      </w:tr>
    </w:tbl>
    <w:p w14:paraId="1519F11F" w14:textId="7764FFBA" w:rsidR="00425500" w:rsidRPr="00017C4E" w:rsidRDefault="00387578" w:rsidP="00423051">
      <w:pPr>
        <w:spacing w:after="0" w:line="259" w:lineRule="auto"/>
        <w:jc w:val="both"/>
        <w:rPr>
          <w:rFonts w:cstheme="minorHAnsi"/>
          <w:sz w:val="20"/>
          <w:szCs w:val="20"/>
        </w:rPr>
      </w:pPr>
      <w:r w:rsidRPr="00017C4E">
        <w:rPr>
          <w:rFonts w:cstheme="minorHAnsi"/>
          <w:sz w:val="20"/>
          <w:szCs w:val="20"/>
        </w:rPr>
        <w:t xml:space="preserve">* </w:t>
      </w:r>
      <w:r w:rsidR="00971852" w:rsidRPr="00017C4E">
        <w:rPr>
          <w:rFonts w:cstheme="minorHAnsi"/>
          <w:sz w:val="20"/>
          <w:szCs w:val="20"/>
        </w:rPr>
        <w:t>uhrazení ceny za jeden den opravňuje k parkování ve zpoplatněné době pouze v průběhu jednoho kalendářního dne</w:t>
      </w:r>
    </w:p>
    <w:p w14:paraId="375C3668" w14:textId="77777777" w:rsidR="00387578" w:rsidRPr="00423051" w:rsidRDefault="00387578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31483D1C" w14:textId="4F92AE97" w:rsidR="00FA340F" w:rsidRDefault="00FA340F" w:rsidP="00423051">
      <w:pPr>
        <w:spacing w:after="0" w:line="259" w:lineRule="auto"/>
        <w:jc w:val="both"/>
        <w:rPr>
          <w:rFonts w:cstheme="minorHAnsi"/>
          <w:b/>
          <w:sz w:val="24"/>
          <w:szCs w:val="24"/>
        </w:rPr>
      </w:pPr>
      <w:r w:rsidRPr="00423051">
        <w:rPr>
          <w:rFonts w:cstheme="minorHAnsi"/>
          <w:sz w:val="24"/>
          <w:szCs w:val="24"/>
        </w:rPr>
        <w:t>2</w:t>
      </w:r>
      <w:r w:rsidR="009904CA" w:rsidRPr="00423051">
        <w:rPr>
          <w:rFonts w:cstheme="minorHAnsi"/>
          <w:sz w:val="24"/>
          <w:szCs w:val="24"/>
        </w:rPr>
        <w:t>a</w:t>
      </w:r>
      <w:r w:rsidRPr="00423051">
        <w:rPr>
          <w:rFonts w:cstheme="minorHAnsi"/>
          <w:sz w:val="24"/>
          <w:szCs w:val="24"/>
        </w:rPr>
        <w:t xml:space="preserve">) </w:t>
      </w:r>
      <w:r w:rsidR="00425500" w:rsidRPr="00423051">
        <w:rPr>
          <w:rFonts w:cstheme="minorHAnsi"/>
          <w:sz w:val="24"/>
          <w:szCs w:val="24"/>
        </w:rPr>
        <w:t>Cenu za u</w:t>
      </w:r>
      <w:r w:rsidRPr="00423051">
        <w:rPr>
          <w:rFonts w:cstheme="minorHAnsi"/>
          <w:sz w:val="24"/>
          <w:szCs w:val="24"/>
        </w:rPr>
        <w:t>žití místní komunikace nebo jejich určených úseků ke stání silničního motorového vozidla</w:t>
      </w:r>
      <w:r w:rsidR="00425500" w:rsidRPr="00423051">
        <w:rPr>
          <w:rFonts w:cstheme="minorHAnsi"/>
          <w:sz w:val="24"/>
          <w:szCs w:val="24"/>
        </w:rPr>
        <w:t xml:space="preserve"> podle </w:t>
      </w:r>
      <w:r w:rsidR="009E2882">
        <w:rPr>
          <w:rFonts w:cstheme="minorHAnsi"/>
          <w:sz w:val="24"/>
          <w:szCs w:val="24"/>
        </w:rPr>
        <w:t>č</w:t>
      </w:r>
      <w:r w:rsidR="00425500" w:rsidRPr="00423051">
        <w:rPr>
          <w:rFonts w:cstheme="minorHAnsi"/>
          <w:sz w:val="24"/>
          <w:szCs w:val="24"/>
        </w:rPr>
        <w:t>l. 1 písm. a)</w:t>
      </w:r>
      <w:r w:rsidRPr="00423051">
        <w:rPr>
          <w:rFonts w:cstheme="minorHAnsi"/>
          <w:sz w:val="24"/>
          <w:szCs w:val="24"/>
        </w:rPr>
        <w:t xml:space="preserve"> lze hradit alternativně prostřednictvím úhrady permanentní </w:t>
      </w:r>
      <w:r w:rsidR="00C90740">
        <w:rPr>
          <w:rFonts w:cstheme="minorHAnsi"/>
          <w:sz w:val="24"/>
          <w:szCs w:val="24"/>
        </w:rPr>
        <w:t xml:space="preserve">parkovací </w:t>
      </w:r>
      <w:r w:rsidRPr="00423051">
        <w:rPr>
          <w:rFonts w:cstheme="minorHAnsi"/>
          <w:sz w:val="24"/>
          <w:szCs w:val="24"/>
        </w:rPr>
        <w:t xml:space="preserve">karty. Cena permanentní </w:t>
      </w:r>
      <w:r w:rsidR="00C90740">
        <w:rPr>
          <w:rFonts w:cstheme="minorHAnsi"/>
          <w:sz w:val="24"/>
          <w:szCs w:val="24"/>
        </w:rPr>
        <w:t xml:space="preserve">parkovací </w:t>
      </w:r>
      <w:r w:rsidRPr="00423051">
        <w:rPr>
          <w:rFonts w:cstheme="minorHAnsi"/>
          <w:sz w:val="24"/>
          <w:szCs w:val="24"/>
        </w:rPr>
        <w:t xml:space="preserve">karty se </w:t>
      </w:r>
      <w:r w:rsidRPr="009E2882">
        <w:rPr>
          <w:rFonts w:cstheme="minorHAnsi"/>
          <w:sz w:val="24"/>
          <w:szCs w:val="24"/>
        </w:rPr>
        <w:t>stanovuje takto:</w:t>
      </w:r>
    </w:p>
    <w:p w14:paraId="2CA230EF" w14:textId="77777777" w:rsidR="00423051" w:rsidRPr="00423051" w:rsidRDefault="00423051" w:rsidP="00423051">
      <w:pPr>
        <w:spacing w:after="0" w:line="259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340F" w:rsidRPr="00423051" w14:paraId="27CC3144" w14:textId="77777777" w:rsidTr="00FA340F">
        <w:tc>
          <w:tcPr>
            <w:tcW w:w="4606" w:type="dxa"/>
          </w:tcPr>
          <w:p w14:paraId="3B5D1F0F" w14:textId="77777777" w:rsidR="00FA340F" w:rsidRPr="00423051" w:rsidRDefault="00FA340F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měsíční</w:t>
            </w:r>
          </w:p>
        </w:tc>
        <w:tc>
          <w:tcPr>
            <w:tcW w:w="4606" w:type="dxa"/>
          </w:tcPr>
          <w:p w14:paraId="7E7D4BA7" w14:textId="77777777" w:rsidR="00FA340F" w:rsidRPr="00423051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 xml:space="preserve">500,00 </w:t>
            </w:r>
            <w:r w:rsidR="00FA340F" w:rsidRPr="00423051">
              <w:rPr>
                <w:rFonts w:cstheme="minorHAnsi"/>
                <w:sz w:val="24"/>
                <w:szCs w:val="24"/>
              </w:rPr>
              <w:t>Kč</w:t>
            </w:r>
          </w:p>
        </w:tc>
      </w:tr>
      <w:tr w:rsidR="00FA340F" w:rsidRPr="00423051" w14:paraId="3393A932" w14:textId="77777777" w:rsidTr="00FA340F">
        <w:tc>
          <w:tcPr>
            <w:tcW w:w="4606" w:type="dxa"/>
          </w:tcPr>
          <w:p w14:paraId="5F8AD13F" w14:textId="77777777" w:rsidR="00FA340F" w:rsidRPr="00423051" w:rsidRDefault="00FA340F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čtvrtletní</w:t>
            </w:r>
          </w:p>
        </w:tc>
        <w:tc>
          <w:tcPr>
            <w:tcW w:w="4606" w:type="dxa"/>
          </w:tcPr>
          <w:p w14:paraId="6B8A4C07" w14:textId="77777777" w:rsidR="00FA340F" w:rsidRPr="00423051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1.200,00 Kč</w:t>
            </w:r>
          </w:p>
        </w:tc>
      </w:tr>
      <w:tr w:rsidR="00FA340F" w:rsidRPr="00423051" w14:paraId="3F620A70" w14:textId="77777777" w:rsidTr="00FA340F">
        <w:tc>
          <w:tcPr>
            <w:tcW w:w="4606" w:type="dxa"/>
          </w:tcPr>
          <w:p w14:paraId="42CEB85C" w14:textId="77777777" w:rsidR="00FA340F" w:rsidRPr="00423051" w:rsidRDefault="00FA340F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roční</w:t>
            </w:r>
          </w:p>
        </w:tc>
        <w:tc>
          <w:tcPr>
            <w:tcW w:w="4606" w:type="dxa"/>
          </w:tcPr>
          <w:p w14:paraId="0F83690E" w14:textId="77777777" w:rsidR="00FA340F" w:rsidRPr="00423051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4.500,00 Kč</w:t>
            </w:r>
          </w:p>
        </w:tc>
      </w:tr>
    </w:tbl>
    <w:p w14:paraId="0623B202" w14:textId="77777777" w:rsidR="002939B4" w:rsidRPr="00423051" w:rsidRDefault="002939B4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76D3DAA2" w14:textId="5BB0B68E" w:rsidR="009904CA" w:rsidRDefault="009904CA" w:rsidP="00423051">
      <w:pPr>
        <w:spacing w:after="0" w:line="259" w:lineRule="auto"/>
        <w:jc w:val="both"/>
        <w:rPr>
          <w:rFonts w:cstheme="minorHAnsi"/>
          <w:b/>
          <w:sz w:val="24"/>
          <w:szCs w:val="24"/>
        </w:rPr>
      </w:pPr>
      <w:r w:rsidRPr="00423051">
        <w:rPr>
          <w:rFonts w:cstheme="minorHAnsi"/>
          <w:sz w:val="24"/>
          <w:szCs w:val="24"/>
        </w:rPr>
        <w:t xml:space="preserve">2b) </w:t>
      </w:r>
      <w:r w:rsidR="00425500" w:rsidRPr="00423051">
        <w:rPr>
          <w:rFonts w:cstheme="minorHAnsi"/>
          <w:sz w:val="24"/>
          <w:szCs w:val="24"/>
        </w:rPr>
        <w:t>Cenu za u</w:t>
      </w:r>
      <w:r w:rsidRPr="00423051">
        <w:rPr>
          <w:rFonts w:cstheme="minorHAnsi"/>
          <w:sz w:val="24"/>
          <w:szCs w:val="24"/>
        </w:rPr>
        <w:t>žití místní komunikace nebo jej</w:t>
      </w:r>
      <w:r w:rsidR="00A8344B" w:rsidRPr="00423051">
        <w:rPr>
          <w:rFonts w:cstheme="minorHAnsi"/>
          <w:sz w:val="24"/>
          <w:szCs w:val="24"/>
        </w:rPr>
        <w:t>í</w:t>
      </w:r>
      <w:r w:rsidRPr="00423051">
        <w:rPr>
          <w:rFonts w:cstheme="minorHAnsi"/>
          <w:sz w:val="24"/>
          <w:szCs w:val="24"/>
        </w:rPr>
        <w:t xml:space="preserve">ch určených úseků ke stání silničního motorového vozidla </w:t>
      </w:r>
      <w:r w:rsidR="00425500" w:rsidRPr="00423051">
        <w:rPr>
          <w:rFonts w:cstheme="minorHAnsi"/>
          <w:sz w:val="24"/>
          <w:szCs w:val="24"/>
        </w:rPr>
        <w:t xml:space="preserve">podle </w:t>
      </w:r>
      <w:r w:rsidR="009E2882">
        <w:rPr>
          <w:rFonts w:cstheme="minorHAnsi"/>
          <w:sz w:val="24"/>
          <w:szCs w:val="24"/>
        </w:rPr>
        <w:t>č</w:t>
      </w:r>
      <w:r w:rsidR="00425500" w:rsidRPr="00423051">
        <w:rPr>
          <w:rFonts w:cstheme="minorHAnsi"/>
          <w:sz w:val="24"/>
          <w:szCs w:val="24"/>
        </w:rPr>
        <w:t xml:space="preserve">l. 1 písm. a) </w:t>
      </w:r>
      <w:r w:rsidR="00A8344B" w:rsidRPr="00423051">
        <w:rPr>
          <w:rFonts w:cstheme="minorHAnsi"/>
          <w:sz w:val="24"/>
          <w:szCs w:val="24"/>
        </w:rPr>
        <w:t xml:space="preserve">na parkovišti u nádraží Českých drah, a. s., při ulici Olomoucké </w:t>
      </w:r>
      <w:r w:rsidRPr="00423051">
        <w:rPr>
          <w:rFonts w:cstheme="minorHAnsi"/>
          <w:sz w:val="24"/>
          <w:szCs w:val="24"/>
        </w:rPr>
        <w:t xml:space="preserve">lze hradit alternativně prostřednictvím úhrady zvýhodněné permanentní </w:t>
      </w:r>
      <w:r w:rsidR="00C90740">
        <w:rPr>
          <w:rFonts w:cstheme="minorHAnsi"/>
          <w:sz w:val="24"/>
          <w:szCs w:val="24"/>
        </w:rPr>
        <w:t xml:space="preserve">parkovací </w:t>
      </w:r>
      <w:r w:rsidRPr="00423051">
        <w:rPr>
          <w:rFonts w:cstheme="minorHAnsi"/>
          <w:sz w:val="24"/>
          <w:szCs w:val="24"/>
        </w:rPr>
        <w:t xml:space="preserve">karty. Cena </w:t>
      </w:r>
      <w:r w:rsidR="00425500" w:rsidRPr="00423051">
        <w:rPr>
          <w:rFonts w:cstheme="minorHAnsi"/>
          <w:sz w:val="24"/>
          <w:szCs w:val="24"/>
        </w:rPr>
        <w:t xml:space="preserve">zvýhodněné </w:t>
      </w:r>
      <w:r w:rsidRPr="00423051">
        <w:rPr>
          <w:rFonts w:cstheme="minorHAnsi"/>
          <w:sz w:val="24"/>
          <w:szCs w:val="24"/>
        </w:rPr>
        <w:t xml:space="preserve">permanentní </w:t>
      </w:r>
      <w:r w:rsidR="00C90740">
        <w:rPr>
          <w:rFonts w:cstheme="minorHAnsi"/>
          <w:sz w:val="24"/>
          <w:szCs w:val="24"/>
        </w:rPr>
        <w:t xml:space="preserve">parkovací </w:t>
      </w:r>
      <w:r w:rsidRPr="00423051">
        <w:rPr>
          <w:rFonts w:cstheme="minorHAnsi"/>
          <w:sz w:val="24"/>
          <w:szCs w:val="24"/>
        </w:rPr>
        <w:t xml:space="preserve">karty se stanovuje </w:t>
      </w:r>
      <w:r w:rsidRPr="009E2882">
        <w:rPr>
          <w:rFonts w:cstheme="minorHAnsi"/>
          <w:sz w:val="24"/>
          <w:szCs w:val="24"/>
        </w:rPr>
        <w:t>takto:</w:t>
      </w:r>
    </w:p>
    <w:p w14:paraId="4951518C" w14:textId="77777777" w:rsidR="00423051" w:rsidRPr="009E2882" w:rsidRDefault="00423051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6D3A" w:rsidRPr="00423051" w14:paraId="1CED1C42" w14:textId="77777777" w:rsidTr="009904CA">
        <w:tc>
          <w:tcPr>
            <w:tcW w:w="4606" w:type="dxa"/>
          </w:tcPr>
          <w:p w14:paraId="387776BB" w14:textId="77777777" w:rsidR="00246D3A" w:rsidRPr="00423051" w:rsidRDefault="00246D3A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čtvrtletní</w:t>
            </w:r>
          </w:p>
        </w:tc>
        <w:tc>
          <w:tcPr>
            <w:tcW w:w="4606" w:type="dxa"/>
          </w:tcPr>
          <w:p w14:paraId="5A12C3C4" w14:textId="77777777" w:rsidR="00246D3A" w:rsidRPr="00423051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500,00 Kč</w:t>
            </w:r>
          </w:p>
        </w:tc>
      </w:tr>
      <w:tr w:rsidR="004E0D30" w:rsidRPr="00423051" w14:paraId="71FF34DD" w14:textId="77777777" w:rsidTr="009904CA">
        <w:tc>
          <w:tcPr>
            <w:tcW w:w="4606" w:type="dxa"/>
          </w:tcPr>
          <w:p w14:paraId="4F61D296" w14:textId="77777777" w:rsidR="004E0D30" w:rsidRPr="00423051" w:rsidRDefault="004E0D30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pololetní</w:t>
            </w:r>
          </w:p>
        </w:tc>
        <w:tc>
          <w:tcPr>
            <w:tcW w:w="4606" w:type="dxa"/>
          </w:tcPr>
          <w:p w14:paraId="76D8B0B0" w14:textId="77777777" w:rsidR="004E0D30" w:rsidRPr="00423051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1.000,00 Kč</w:t>
            </w:r>
          </w:p>
        </w:tc>
      </w:tr>
      <w:tr w:rsidR="004E0D30" w:rsidRPr="00423051" w14:paraId="02392C43" w14:textId="77777777" w:rsidTr="009904CA">
        <w:tc>
          <w:tcPr>
            <w:tcW w:w="4606" w:type="dxa"/>
          </w:tcPr>
          <w:p w14:paraId="669BF5E6" w14:textId="77777777" w:rsidR="004E0D30" w:rsidRPr="00423051" w:rsidRDefault="004E0D30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roční</w:t>
            </w:r>
          </w:p>
        </w:tc>
        <w:tc>
          <w:tcPr>
            <w:tcW w:w="4606" w:type="dxa"/>
          </w:tcPr>
          <w:p w14:paraId="08355CE3" w14:textId="77777777" w:rsidR="004E0D30" w:rsidRPr="00423051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2.000,00 Kč</w:t>
            </w:r>
          </w:p>
        </w:tc>
      </w:tr>
    </w:tbl>
    <w:p w14:paraId="7FF10155" w14:textId="77777777" w:rsidR="00425500" w:rsidRPr="009E2882" w:rsidRDefault="00425500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22681E6E" w14:textId="34A5A968" w:rsidR="00425500" w:rsidRPr="009E2882" w:rsidRDefault="00AE5F75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  <w:r w:rsidRPr="00423051">
        <w:rPr>
          <w:rFonts w:cstheme="minorHAnsi"/>
          <w:sz w:val="24"/>
          <w:szCs w:val="24"/>
        </w:rPr>
        <w:t xml:space="preserve">3) </w:t>
      </w:r>
      <w:r w:rsidR="00051960" w:rsidRPr="00423051">
        <w:rPr>
          <w:rFonts w:cstheme="minorHAnsi"/>
          <w:sz w:val="24"/>
          <w:szCs w:val="24"/>
        </w:rPr>
        <w:t>Cenu za užití místní komunikace vymezené v </w:t>
      </w:r>
      <w:r w:rsidR="009E2882">
        <w:rPr>
          <w:rFonts w:cstheme="minorHAnsi"/>
          <w:sz w:val="24"/>
          <w:szCs w:val="24"/>
        </w:rPr>
        <w:t>č</w:t>
      </w:r>
      <w:r w:rsidR="00051960" w:rsidRPr="00423051">
        <w:rPr>
          <w:rFonts w:cstheme="minorHAnsi"/>
          <w:sz w:val="24"/>
          <w:szCs w:val="24"/>
        </w:rPr>
        <w:t xml:space="preserve">l. 2 odst. 2 ke </w:t>
      </w:r>
      <w:r w:rsidR="00425500" w:rsidRPr="00423051">
        <w:rPr>
          <w:rFonts w:cstheme="minorHAnsi"/>
          <w:sz w:val="24"/>
          <w:szCs w:val="24"/>
        </w:rPr>
        <w:t xml:space="preserve">stání silničního motorového </w:t>
      </w:r>
      <w:r w:rsidR="00051960" w:rsidRPr="00423051">
        <w:rPr>
          <w:rFonts w:cstheme="minorHAnsi"/>
          <w:sz w:val="24"/>
          <w:szCs w:val="24"/>
        </w:rPr>
        <w:t xml:space="preserve">vozidla podle </w:t>
      </w:r>
      <w:r w:rsidR="009E2882">
        <w:rPr>
          <w:rFonts w:cstheme="minorHAnsi"/>
          <w:sz w:val="24"/>
          <w:szCs w:val="24"/>
        </w:rPr>
        <w:t>č</w:t>
      </w:r>
      <w:r w:rsidR="00051960" w:rsidRPr="00423051">
        <w:rPr>
          <w:rFonts w:cstheme="minorHAnsi"/>
          <w:sz w:val="24"/>
          <w:szCs w:val="24"/>
        </w:rPr>
        <w:t>l. 1 písm. b) lze hradit</w:t>
      </w:r>
      <w:r w:rsidR="00425500" w:rsidRPr="00423051">
        <w:rPr>
          <w:rFonts w:cstheme="minorHAnsi"/>
          <w:sz w:val="24"/>
          <w:szCs w:val="24"/>
        </w:rPr>
        <w:t xml:space="preserve"> prostřednictvím úhrady rezidentní </w:t>
      </w:r>
      <w:r w:rsidR="00C90740">
        <w:rPr>
          <w:rFonts w:cstheme="minorHAnsi"/>
          <w:sz w:val="24"/>
          <w:szCs w:val="24"/>
        </w:rPr>
        <w:t xml:space="preserve">parkovací </w:t>
      </w:r>
      <w:r w:rsidR="00425500" w:rsidRPr="00423051">
        <w:rPr>
          <w:rFonts w:cstheme="minorHAnsi"/>
          <w:sz w:val="24"/>
          <w:szCs w:val="24"/>
        </w:rPr>
        <w:t xml:space="preserve">karty. Cena rezidentní </w:t>
      </w:r>
      <w:r w:rsidR="00C90740">
        <w:rPr>
          <w:rFonts w:cstheme="minorHAnsi"/>
          <w:sz w:val="24"/>
          <w:szCs w:val="24"/>
        </w:rPr>
        <w:t xml:space="preserve">parkovací </w:t>
      </w:r>
      <w:r w:rsidR="00425500" w:rsidRPr="00423051">
        <w:rPr>
          <w:rFonts w:cstheme="minorHAnsi"/>
          <w:sz w:val="24"/>
          <w:szCs w:val="24"/>
        </w:rPr>
        <w:t>karty se stanovuje</w:t>
      </w:r>
      <w:r w:rsidR="00425500" w:rsidRPr="009E2882">
        <w:rPr>
          <w:rFonts w:cstheme="minorHAnsi"/>
          <w:sz w:val="24"/>
          <w:szCs w:val="24"/>
        </w:rPr>
        <w:t xml:space="preserve"> takto:</w:t>
      </w:r>
    </w:p>
    <w:p w14:paraId="062A4F36" w14:textId="77777777" w:rsidR="00423051" w:rsidRPr="00423051" w:rsidRDefault="00423051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3FA4" w:rsidRPr="00423051" w14:paraId="243D362B" w14:textId="77777777" w:rsidTr="00AE5F75">
        <w:tc>
          <w:tcPr>
            <w:tcW w:w="4531" w:type="dxa"/>
          </w:tcPr>
          <w:p w14:paraId="5F1914D1" w14:textId="16E4588D" w:rsidR="00AE5F75" w:rsidRPr="00423051" w:rsidRDefault="00C90740" w:rsidP="00E25276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R</w:t>
            </w:r>
            <w:r w:rsidR="00051960" w:rsidRPr="00423051">
              <w:rPr>
                <w:rFonts w:cstheme="minorHAnsi"/>
                <w:sz w:val="24"/>
                <w:szCs w:val="24"/>
              </w:rPr>
              <w:t>ezidentní</w:t>
            </w:r>
            <w:r>
              <w:rPr>
                <w:rFonts w:cstheme="minorHAnsi"/>
                <w:sz w:val="24"/>
                <w:szCs w:val="24"/>
              </w:rPr>
              <w:t xml:space="preserve"> parkovací </w:t>
            </w:r>
            <w:r w:rsidR="003E3F8D" w:rsidRPr="00423051">
              <w:rPr>
                <w:rFonts w:cstheme="minorHAnsi"/>
                <w:sz w:val="24"/>
                <w:szCs w:val="24"/>
              </w:rPr>
              <w:t>k</w:t>
            </w:r>
            <w:r w:rsidR="00AE5F75" w:rsidRPr="00423051">
              <w:rPr>
                <w:rFonts w:cstheme="minorHAnsi"/>
                <w:sz w:val="24"/>
                <w:szCs w:val="24"/>
              </w:rPr>
              <w:t xml:space="preserve">arta s platností </w:t>
            </w:r>
            <w:r w:rsidR="00E25276">
              <w:rPr>
                <w:rFonts w:cstheme="minorHAnsi"/>
                <w:sz w:val="24"/>
                <w:szCs w:val="24"/>
              </w:rPr>
              <w:t>1</w:t>
            </w:r>
            <w:r w:rsidR="00AE5F75" w:rsidRPr="00423051">
              <w:rPr>
                <w:rFonts w:cstheme="minorHAnsi"/>
                <w:sz w:val="24"/>
                <w:szCs w:val="24"/>
              </w:rPr>
              <w:t xml:space="preserve"> rok</w:t>
            </w:r>
          </w:p>
        </w:tc>
        <w:tc>
          <w:tcPr>
            <w:tcW w:w="4531" w:type="dxa"/>
          </w:tcPr>
          <w:p w14:paraId="604077B5" w14:textId="7F710D34" w:rsidR="00AE5F75" w:rsidRPr="00423051" w:rsidRDefault="00E25276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</w:t>
            </w:r>
            <w:r w:rsidR="00AE5F75" w:rsidRPr="00423051">
              <w:rPr>
                <w:rFonts w:cstheme="minorHAnsi"/>
                <w:sz w:val="24"/>
                <w:szCs w:val="24"/>
              </w:rPr>
              <w:t>,00 Kč</w:t>
            </w:r>
          </w:p>
        </w:tc>
      </w:tr>
    </w:tbl>
    <w:p w14:paraId="5B53DA2C" w14:textId="77777777" w:rsidR="00AE5F75" w:rsidRPr="00423051" w:rsidRDefault="00AE5F75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sectPr w:rsidR="00AE5F75" w:rsidRPr="00423051" w:rsidSect="00960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89"/>
    <w:rsid w:val="00017C4E"/>
    <w:rsid w:val="00034BAD"/>
    <w:rsid w:val="00051960"/>
    <w:rsid w:val="0005209F"/>
    <w:rsid w:val="00061D7C"/>
    <w:rsid w:val="000C0CEB"/>
    <w:rsid w:val="000F551E"/>
    <w:rsid w:val="001347C8"/>
    <w:rsid w:val="001759D2"/>
    <w:rsid w:val="0018645F"/>
    <w:rsid w:val="001B3C4C"/>
    <w:rsid w:val="001C5E65"/>
    <w:rsid w:val="00201EF6"/>
    <w:rsid w:val="00246D3A"/>
    <w:rsid w:val="002939B4"/>
    <w:rsid w:val="002B0861"/>
    <w:rsid w:val="002B6FED"/>
    <w:rsid w:val="002B73B5"/>
    <w:rsid w:val="002F30BB"/>
    <w:rsid w:val="00300668"/>
    <w:rsid w:val="003050C9"/>
    <w:rsid w:val="00387578"/>
    <w:rsid w:val="003B273C"/>
    <w:rsid w:val="003C6779"/>
    <w:rsid w:val="003E3F8D"/>
    <w:rsid w:val="004042AB"/>
    <w:rsid w:val="00423051"/>
    <w:rsid w:val="00425500"/>
    <w:rsid w:val="004A3936"/>
    <w:rsid w:val="004E0D30"/>
    <w:rsid w:val="0050309C"/>
    <w:rsid w:val="0056420B"/>
    <w:rsid w:val="00565C08"/>
    <w:rsid w:val="0059264A"/>
    <w:rsid w:val="00600BAF"/>
    <w:rsid w:val="00642D98"/>
    <w:rsid w:val="00680B3A"/>
    <w:rsid w:val="007D5601"/>
    <w:rsid w:val="007E0D95"/>
    <w:rsid w:val="007E5DD5"/>
    <w:rsid w:val="008628FF"/>
    <w:rsid w:val="00876012"/>
    <w:rsid w:val="0089501E"/>
    <w:rsid w:val="008E797A"/>
    <w:rsid w:val="00960534"/>
    <w:rsid w:val="00971852"/>
    <w:rsid w:val="009904CA"/>
    <w:rsid w:val="009E2882"/>
    <w:rsid w:val="00A00039"/>
    <w:rsid w:val="00A32C18"/>
    <w:rsid w:val="00A520BC"/>
    <w:rsid w:val="00A566B8"/>
    <w:rsid w:val="00A70DB6"/>
    <w:rsid w:val="00A832B4"/>
    <w:rsid w:val="00A8344B"/>
    <w:rsid w:val="00AE5F75"/>
    <w:rsid w:val="00AE6426"/>
    <w:rsid w:val="00B02A7A"/>
    <w:rsid w:val="00B26EB1"/>
    <w:rsid w:val="00B65ABC"/>
    <w:rsid w:val="00B73589"/>
    <w:rsid w:val="00BD7C1A"/>
    <w:rsid w:val="00BE1183"/>
    <w:rsid w:val="00C104DD"/>
    <w:rsid w:val="00C20992"/>
    <w:rsid w:val="00C90740"/>
    <w:rsid w:val="00CA4559"/>
    <w:rsid w:val="00CE6286"/>
    <w:rsid w:val="00D02C9B"/>
    <w:rsid w:val="00D07B73"/>
    <w:rsid w:val="00D47AFF"/>
    <w:rsid w:val="00D93CBB"/>
    <w:rsid w:val="00DE0817"/>
    <w:rsid w:val="00E01CF6"/>
    <w:rsid w:val="00E13FA4"/>
    <w:rsid w:val="00E25276"/>
    <w:rsid w:val="00E6117D"/>
    <w:rsid w:val="00E90BD8"/>
    <w:rsid w:val="00EE3E92"/>
    <w:rsid w:val="00F24E58"/>
    <w:rsid w:val="00F2691D"/>
    <w:rsid w:val="00F4677E"/>
    <w:rsid w:val="00F65047"/>
    <w:rsid w:val="00FA340F"/>
    <w:rsid w:val="00FA6E2E"/>
    <w:rsid w:val="00FD3A6D"/>
    <w:rsid w:val="00FD4639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844F"/>
  <w15:docId w15:val="{4268DBC2-B58D-4008-8398-B0660346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5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F5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8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B3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864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4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4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6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645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87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Zabreh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Sekaninová Jitka</cp:lastModifiedBy>
  <cp:revision>19</cp:revision>
  <cp:lastPrinted>2023-04-24T08:50:00Z</cp:lastPrinted>
  <dcterms:created xsi:type="dcterms:W3CDTF">2023-04-24T14:08:00Z</dcterms:created>
  <dcterms:modified xsi:type="dcterms:W3CDTF">2023-09-27T09:19:00Z</dcterms:modified>
</cp:coreProperties>
</file>