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945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0989484" wp14:editId="0098948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SVS/2024/036545-S</w:t>
              </w:r>
            </w:sdtContent>
          </w:sdt>
        </w:sdtContent>
      </w:sdt>
    </w:p>
    <w:p w14:paraId="0098945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0989454" w14:textId="0A8E5FCA" w:rsidR="00616664" w:rsidRDefault="00616664" w:rsidP="00D60E40">
      <w:pPr>
        <w:keepNext/>
        <w:keepLines/>
        <w:tabs>
          <w:tab w:val="left" w:pos="709"/>
          <w:tab w:val="left" w:pos="5387"/>
        </w:tabs>
        <w:spacing w:before="480" w:after="36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EDBCD21" w14:textId="53877785" w:rsidR="00D60E40" w:rsidRDefault="00D60E40" w:rsidP="00D60E40">
      <w:pPr>
        <w:spacing w:after="112" w:line="250" w:lineRule="auto"/>
        <w:ind w:left="-1"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D60E40">
        <w:rPr>
          <w:rFonts w:ascii="Arial" w:eastAsia="Times New Roman" w:hAnsi="Arial" w:cs="Arial"/>
          <w:color w:val="000000"/>
          <w:lang w:eastAsia="cs-CZ"/>
        </w:rPr>
        <w:t>Krajská veterinární správa Státní veterinární správy pro Středočeský kraj (dále též KVS SVS pro Středočeský kraj) jako místně a věcně příslušný správní orgán podle ustanovení § 47 odst. (4) a (7) a § 49 odst. (1) písm. c) zákona č. 166/1999 Sb., o veterinární péči a o změně některých souvisejících zákonů (veterinární zákon), ve znění pozdějších předpis</w:t>
      </w:r>
      <w:r w:rsidR="00783FB6">
        <w:rPr>
          <w:rFonts w:ascii="Arial" w:eastAsia="Times New Roman" w:hAnsi="Arial" w:cs="Arial"/>
          <w:color w:val="000000"/>
          <w:lang w:eastAsia="cs-CZ"/>
        </w:rPr>
        <w:t>ů,</w:t>
      </w:r>
      <w:r w:rsidR="00783FB6" w:rsidRPr="00783FB6">
        <w:rPr>
          <w:rFonts w:ascii="Arial" w:eastAsia="Times New Roman" w:hAnsi="Arial" w:cs="Arial"/>
          <w:color w:val="000000"/>
          <w:lang w:eastAsia="cs-CZ"/>
        </w:rPr>
        <w:t xml:space="preserve"> v souladu s ustanovením § 75a odst. 1 a 2 veterinárního zákona, </w:t>
      </w:r>
      <w:r w:rsidR="00783FB6" w:rsidRPr="00783FB6">
        <w:rPr>
          <w:rFonts w:ascii="Arial" w:eastAsia="Times New Roman" w:hAnsi="Arial" w:cs="Arial"/>
          <w:b/>
          <w:color w:val="000000"/>
          <w:lang w:eastAsia="cs-CZ"/>
        </w:rPr>
        <w:t>rozhodla takto</w:t>
      </w:r>
      <w:r w:rsidR="00783FB6">
        <w:rPr>
          <w:rFonts w:ascii="Arial" w:eastAsia="Times New Roman" w:hAnsi="Arial" w:cs="Arial"/>
          <w:color w:val="000000"/>
          <w:lang w:eastAsia="cs-CZ"/>
        </w:rPr>
        <w:t>:</w:t>
      </w:r>
    </w:p>
    <w:p w14:paraId="7E3F0249" w14:textId="77777777" w:rsidR="00783FB6" w:rsidRPr="00D60E40" w:rsidRDefault="00783FB6" w:rsidP="00D60E40">
      <w:pPr>
        <w:spacing w:after="112" w:line="250" w:lineRule="auto"/>
        <w:ind w:left="-1" w:firstLine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C4136C2" w14:textId="77777777" w:rsidR="00783FB6" w:rsidRDefault="00783FB6" w:rsidP="00783FB6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1 </w:t>
      </w:r>
    </w:p>
    <w:p w14:paraId="245B29E9" w14:textId="77777777" w:rsidR="00783FB6" w:rsidRDefault="00783FB6" w:rsidP="00783FB6">
      <w:pPr>
        <w:pStyle w:val="Default"/>
        <w:ind w:left="1416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Ukončení mimořádných veterinárních opatření </w:t>
      </w:r>
    </w:p>
    <w:p w14:paraId="58639913" w14:textId="77777777" w:rsidR="00783FB6" w:rsidRDefault="00783FB6" w:rsidP="00783FB6">
      <w:pPr>
        <w:pStyle w:val="Default"/>
        <w:ind w:left="1416" w:firstLine="708"/>
        <w:jc w:val="both"/>
        <w:rPr>
          <w:b/>
          <w:bCs/>
          <w:sz w:val="22"/>
          <w:szCs w:val="22"/>
        </w:rPr>
      </w:pPr>
    </w:p>
    <w:p w14:paraId="7FF4480A" w14:textId="6F871649" w:rsidR="00783FB6" w:rsidRDefault="00783FB6" w:rsidP="00783FB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Mimořádná veterinární opatření nařízená dne </w:t>
      </w:r>
      <w:r w:rsidRPr="00783FB6">
        <w:rPr>
          <w:sz w:val="22"/>
          <w:szCs w:val="22"/>
        </w:rPr>
        <w:t>18.01.2022</w:t>
      </w:r>
      <w:r>
        <w:rPr>
          <w:sz w:val="22"/>
          <w:szCs w:val="22"/>
        </w:rPr>
        <w:t xml:space="preserve"> </w:t>
      </w:r>
      <w:r w:rsidR="007322ED">
        <w:rPr>
          <w:sz w:val="22"/>
          <w:szCs w:val="22"/>
        </w:rPr>
        <w:t>n</w:t>
      </w:r>
      <w:r>
        <w:rPr>
          <w:sz w:val="22"/>
          <w:szCs w:val="22"/>
        </w:rPr>
        <w:t xml:space="preserve">ařízením Státní veterinární správy </w:t>
      </w:r>
      <w:r w:rsidRPr="00783FB6">
        <w:rPr>
          <w:sz w:val="22"/>
          <w:szCs w:val="22"/>
        </w:rPr>
        <w:t>č.</w:t>
      </w:r>
      <w:r>
        <w:rPr>
          <w:sz w:val="22"/>
          <w:szCs w:val="22"/>
        </w:rPr>
        <w:t xml:space="preserve"> </w:t>
      </w:r>
      <w:r w:rsidRPr="00783FB6">
        <w:rPr>
          <w:sz w:val="22"/>
          <w:szCs w:val="22"/>
        </w:rPr>
        <w:t>j. SVS/2022/009278-S</w:t>
      </w:r>
      <w:r>
        <w:rPr>
          <w:sz w:val="22"/>
          <w:szCs w:val="22"/>
        </w:rPr>
        <w:t>,</w:t>
      </w:r>
      <w:r w:rsidRPr="00783FB6">
        <w:t xml:space="preserve"> </w:t>
      </w:r>
      <w:r w:rsidRPr="00783FB6">
        <w:rPr>
          <w:sz w:val="22"/>
          <w:szCs w:val="22"/>
        </w:rPr>
        <w:t>ve znění ze dne 23.08.2023 (</w:t>
      </w:r>
      <w:r>
        <w:rPr>
          <w:sz w:val="22"/>
          <w:szCs w:val="22"/>
        </w:rPr>
        <w:t xml:space="preserve">č.j. </w:t>
      </w:r>
      <w:r w:rsidRPr="00783FB6">
        <w:rPr>
          <w:sz w:val="22"/>
          <w:szCs w:val="22"/>
        </w:rPr>
        <w:t>SVS/2023/113407-S)</w:t>
      </w:r>
      <w:r>
        <w:rPr>
          <w:sz w:val="22"/>
          <w:szCs w:val="22"/>
        </w:rPr>
        <w:t>,</w:t>
      </w:r>
      <w:r w:rsidRPr="00783FB6">
        <w:rPr>
          <w:sz w:val="22"/>
          <w:szCs w:val="22"/>
        </w:rPr>
        <w:t xml:space="preserve"> </w:t>
      </w:r>
      <w:r>
        <w:rPr>
          <w:sz w:val="22"/>
          <w:szCs w:val="22"/>
        </w:rPr>
        <w:t>k zamezení šíření nebezpečné nákazy – moru včelího plodu v</w:t>
      </w:r>
      <w:r w:rsidR="00D33131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783FB6">
        <w:rPr>
          <w:sz w:val="22"/>
          <w:szCs w:val="22"/>
        </w:rPr>
        <w:t xml:space="preserve">Středočeském </w:t>
      </w:r>
      <w:r>
        <w:rPr>
          <w:sz w:val="22"/>
          <w:szCs w:val="22"/>
        </w:rPr>
        <w:t xml:space="preserve">kraji se ukončují. </w:t>
      </w:r>
    </w:p>
    <w:p w14:paraId="2D8050D3" w14:textId="77777777" w:rsidR="00783FB6" w:rsidRDefault="00783FB6" w:rsidP="00783FB6">
      <w:pPr>
        <w:pStyle w:val="Default"/>
        <w:jc w:val="both"/>
        <w:rPr>
          <w:sz w:val="22"/>
          <w:szCs w:val="22"/>
        </w:rPr>
      </w:pPr>
    </w:p>
    <w:p w14:paraId="597C952D" w14:textId="77777777" w:rsidR="00783FB6" w:rsidRDefault="00783FB6" w:rsidP="00783FB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Čl. 2</w:t>
      </w:r>
    </w:p>
    <w:p w14:paraId="44D012DD" w14:textId="77777777" w:rsidR="00783FB6" w:rsidRDefault="00783FB6" w:rsidP="00783FB6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Zrušovací ustanovení</w:t>
      </w:r>
    </w:p>
    <w:p w14:paraId="7D708412" w14:textId="77777777" w:rsidR="00783FB6" w:rsidRDefault="00783FB6" w:rsidP="00783FB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08793EF" w14:textId="3C182621" w:rsidR="00783FB6" w:rsidRDefault="00783FB6" w:rsidP="00783FB6">
      <w:pPr>
        <w:pStyle w:val="Default"/>
        <w:ind w:firstLine="708"/>
        <w:jc w:val="both"/>
        <w:rPr>
          <w:sz w:val="22"/>
          <w:szCs w:val="22"/>
        </w:rPr>
      </w:pPr>
      <w:r w:rsidRPr="00783FB6">
        <w:rPr>
          <w:color w:val="auto"/>
          <w:sz w:val="22"/>
          <w:szCs w:val="22"/>
        </w:rPr>
        <w:t>Zrušuje se nařízení Státní veterinární správy č. j.</w:t>
      </w:r>
      <w:r w:rsidRPr="00783FB6">
        <w:rPr>
          <w:sz w:val="22"/>
          <w:szCs w:val="22"/>
        </w:rPr>
        <w:t xml:space="preserve"> SVS/2022/009278-S ze dne 18.01.2022, ve znění ze dne 23.08.2023 (</w:t>
      </w:r>
      <w:r>
        <w:rPr>
          <w:sz w:val="22"/>
          <w:szCs w:val="22"/>
        </w:rPr>
        <w:t xml:space="preserve">č. j. </w:t>
      </w:r>
      <w:r w:rsidRPr="00783FB6">
        <w:rPr>
          <w:sz w:val="22"/>
          <w:szCs w:val="22"/>
        </w:rPr>
        <w:t>SVS/2023/113407-S)</w:t>
      </w:r>
      <w:r>
        <w:rPr>
          <w:sz w:val="22"/>
          <w:szCs w:val="22"/>
        </w:rPr>
        <w:t>.</w:t>
      </w:r>
    </w:p>
    <w:p w14:paraId="057B89F2" w14:textId="1172EFDF" w:rsidR="00783FB6" w:rsidRDefault="00783FB6" w:rsidP="00783FB6">
      <w:pPr>
        <w:pStyle w:val="Default"/>
        <w:jc w:val="both"/>
        <w:rPr>
          <w:sz w:val="22"/>
          <w:szCs w:val="22"/>
        </w:rPr>
      </w:pPr>
    </w:p>
    <w:p w14:paraId="0168F5B0" w14:textId="5E976826" w:rsidR="00783FB6" w:rsidRDefault="00783FB6" w:rsidP="00783FB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061CD127" w14:textId="7D4BCC19" w:rsidR="00783FB6" w:rsidRPr="00D60E40" w:rsidRDefault="00783FB6" w:rsidP="00783FB6">
      <w:pPr>
        <w:spacing w:after="123"/>
        <w:jc w:val="center"/>
        <w:rPr>
          <w:rFonts w:ascii="Arial" w:eastAsia="Times New Roman" w:hAnsi="Arial" w:cs="Arial"/>
          <w:color w:val="000000"/>
          <w:lang w:eastAsia="cs-CZ"/>
        </w:rPr>
      </w:pPr>
      <w:r w:rsidRPr="00D60E40">
        <w:rPr>
          <w:rFonts w:ascii="Arial" w:eastAsia="Times New Roman" w:hAnsi="Arial" w:cs="Arial"/>
          <w:b/>
          <w:color w:val="000000"/>
          <w:lang w:eastAsia="cs-CZ"/>
        </w:rPr>
        <w:t>Odůvodnění</w:t>
      </w:r>
    </w:p>
    <w:p w14:paraId="1A907F2A" w14:textId="705DB108" w:rsidR="00783FB6" w:rsidRPr="00464418" w:rsidRDefault="00783FB6" w:rsidP="00783FB6">
      <w:pPr>
        <w:spacing w:after="4" w:line="250" w:lineRule="auto"/>
        <w:ind w:left="-1"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464418">
        <w:rPr>
          <w:rFonts w:ascii="Arial" w:eastAsia="Times New Roman" w:hAnsi="Arial" w:cs="Arial"/>
          <w:color w:val="000000"/>
          <w:lang w:eastAsia="cs-CZ"/>
        </w:rPr>
        <w:t>V souvislosti s výskytem moru včelího plodu u chovatele včel v katastrálním území Roztoky u Prahy, (č. KU 742503), okr. Praha-západ, ve Středočeském kraji, nařídila KVS SVS pro Středočeský kraj dne 18. 1. 2022 pod č.j. SVS/2022/009278-S mimořádná veterinární opatření k prevenci a tlumení moru včelího plodu, které bylo následně</w:t>
      </w:r>
      <w:r w:rsidR="0046441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64418" w:rsidRPr="00464418">
        <w:rPr>
          <w:rFonts w:ascii="Arial" w:eastAsia="Times New Roman" w:hAnsi="Arial" w:cs="Arial"/>
          <w:color w:val="000000"/>
          <w:lang w:eastAsia="cs-CZ"/>
        </w:rPr>
        <w:t>dne 23.08.2023</w:t>
      </w:r>
      <w:r w:rsidR="0046441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64418">
        <w:rPr>
          <w:rFonts w:ascii="Arial" w:eastAsia="Times New Roman" w:hAnsi="Arial" w:cs="Arial"/>
          <w:color w:val="000000"/>
          <w:lang w:eastAsia="cs-CZ"/>
        </w:rPr>
        <w:t xml:space="preserve">změněno z důvodu výskytu dalšího ohniska </w:t>
      </w:r>
      <w:r w:rsidR="00464418">
        <w:rPr>
          <w:rFonts w:ascii="Arial" w:eastAsia="Times New Roman" w:hAnsi="Arial" w:cs="Arial"/>
          <w:color w:val="000000"/>
          <w:lang w:eastAsia="cs-CZ"/>
        </w:rPr>
        <w:t>Nařízením SVS</w:t>
      </w:r>
      <w:r w:rsidRPr="00464418">
        <w:rPr>
          <w:rFonts w:ascii="Arial" w:eastAsia="Times New Roman" w:hAnsi="Arial" w:cs="Arial"/>
          <w:color w:val="000000"/>
          <w:lang w:eastAsia="cs-CZ"/>
        </w:rPr>
        <w:t xml:space="preserve"> č.j. SVS/2023/113407-S (dále též „MVO“) s platností pro stanovené ochranné pásmo této nákazy, zahrnující katastrální území:  Husinec u Řeže (649678), </w:t>
      </w:r>
      <w:proofErr w:type="spellStart"/>
      <w:r w:rsidRPr="00464418">
        <w:rPr>
          <w:rFonts w:ascii="Arial" w:eastAsia="Times New Roman" w:hAnsi="Arial" w:cs="Arial"/>
          <w:color w:val="000000"/>
          <w:lang w:eastAsia="cs-CZ"/>
        </w:rPr>
        <w:t>Drasty</w:t>
      </w:r>
      <w:proofErr w:type="spellEnd"/>
      <w:r w:rsidRPr="00464418">
        <w:rPr>
          <w:rFonts w:ascii="Arial" w:eastAsia="Times New Roman" w:hAnsi="Arial" w:cs="Arial"/>
          <w:color w:val="000000"/>
          <w:lang w:eastAsia="cs-CZ"/>
        </w:rPr>
        <w:t xml:space="preserve"> (666017), Klecany (666033), Letky (681822), Chýnov (681814), Roztoky u Prahy (742503), Žalov (742511), Úholičky (773239), Únětice u Prahy (774413), Větrušice u Klecan (781126), </w:t>
      </w:r>
      <w:proofErr w:type="spellStart"/>
      <w:r w:rsidRPr="00464418">
        <w:rPr>
          <w:rFonts w:ascii="Arial" w:eastAsia="Times New Roman" w:hAnsi="Arial" w:cs="Arial"/>
          <w:color w:val="000000"/>
          <w:lang w:eastAsia="cs-CZ"/>
        </w:rPr>
        <w:t>Brnky</w:t>
      </w:r>
      <w:proofErr w:type="spellEnd"/>
      <w:r w:rsidRPr="00464418">
        <w:rPr>
          <w:rFonts w:ascii="Arial" w:eastAsia="Times New Roman" w:hAnsi="Arial" w:cs="Arial"/>
          <w:color w:val="000000"/>
          <w:lang w:eastAsia="cs-CZ"/>
        </w:rPr>
        <w:t xml:space="preserve"> (792390) a Přemyšlení (792403).</w:t>
      </w:r>
    </w:p>
    <w:p w14:paraId="346B385D" w14:textId="77777777" w:rsidR="00783FB6" w:rsidRPr="00464418" w:rsidRDefault="00783FB6" w:rsidP="00783FB6">
      <w:pPr>
        <w:spacing w:after="4" w:line="250" w:lineRule="auto"/>
        <w:ind w:left="-1" w:firstLine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05E13EA" w14:textId="77777777" w:rsidR="00783FB6" w:rsidRPr="00464418" w:rsidRDefault="00783FB6" w:rsidP="00783FB6">
      <w:pPr>
        <w:spacing w:after="114" w:line="250" w:lineRule="auto"/>
        <w:ind w:left="-1"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464418">
        <w:rPr>
          <w:rFonts w:ascii="Arial" w:eastAsia="Times New Roman" w:hAnsi="Arial" w:cs="Arial"/>
          <w:color w:val="000000"/>
          <w:lang w:eastAsia="cs-CZ"/>
        </w:rPr>
        <w:t xml:space="preserve">Vzhledem k tomu, že v ochranném pásmu byly splněny povinnosti vyplývající z nařízených MVO a zároveň uplynula pozorovací doba, a taktéž pominuly okolnosti, které si nařízení výše uvedených MVO vyžádaly, bylo rozhodnuto tak, jak je shora uvedeno.    </w:t>
      </w:r>
    </w:p>
    <w:p w14:paraId="1DA07F1F" w14:textId="1BF9AB15" w:rsidR="00783FB6" w:rsidRDefault="00783FB6" w:rsidP="00783FB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528EB7F" w14:textId="2E42C9FB" w:rsidR="00783FB6" w:rsidRDefault="00783FB6" w:rsidP="00783FB6">
      <w:pPr>
        <w:pStyle w:val="Default"/>
        <w:ind w:firstLine="4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Čl. 4</w:t>
      </w:r>
    </w:p>
    <w:p w14:paraId="0A36B833" w14:textId="29B0F85F" w:rsidR="00783FB6" w:rsidRDefault="00783FB6" w:rsidP="00783FB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a závěrečná ustanovení</w:t>
      </w:r>
    </w:p>
    <w:p w14:paraId="70454162" w14:textId="77777777" w:rsidR="00783FB6" w:rsidRDefault="00783FB6" w:rsidP="00783FB6">
      <w:pPr>
        <w:pStyle w:val="Default"/>
        <w:ind w:left="2124" w:firstLine="709"/>
        <w:jc w:val="both"/>
        <w:rPr>
          <w:b/>
          <w:bCs/>
          <w:sz w:val="22"/>
          <w:szCs w:val="22"/>
        </w:rPr>
      </w:pPr>
    </w:p>
    <w:p w14:paraId="2BEA4A08" w14:textId="148063D0" w:rsidR="00783FB6" w:rsidRDefault="00783FB6" w:rsidP="00204BE7">
      <w:pPr>
        <w:pStyle w:val="Defaul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204BE7"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úřadů, platnosti jeho vyhlášením formou zveřejnění ve Sbírce právních předpisů a z důvodu naléhavého obecného zájmu nabývá účinnosti počátkem dne následujícího po dni jeho vyhlášení. Datum a čas vyhlášení nařízení je vyznačen ve Sbírce právních předpisů. </w:t>
      </w:r>
    </w:p>
    <w:p w14:paraId="5626F171" w14:textId="29CC6640" w:rsidR="00783FB6" w:rsidRDefault="00783FB6" w:rsidP="00204BE7">
      <w:pPr>
        <w:pStyle w:val="Default"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(2) </w:t>
      </w:r>
      <w:r w:rsidR="00204BE7">
        <w:rPr>
          <w:sz w:val="22"/>
          <w:szCs w:val="22"/>
        </w:rPr>
        <w:tab/>
      </w:r>
      <w:r>
        <w:rPr>
          <w:sz w:val="22"/>
          <w:szCs w:val="22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A66E013" w14:textId="217B5BE0" w:rsidR="00D60E40" w:rsidRPr="001E4D5F" w:rsidRDefault="00783FB6" w:rsidP="00204BE7">
      <w:pPr>
        <w:pStyle w:val="Default"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204BE7">
        <w:rPr>
          <w:sz w:val="22"/>
          <w:szCs w:val="22"/>
        </w:rPr>
        <w:tab/>
      </w:r>
      <w:r>
        <w:rPr>
          <w:sz w:val="22"/>
          <w:szCs w:val="22"/>
        </w:rPr>
        <w:t>Státní veterinární správa zveřejní oznámení o vyhlášení nařízení ve Sbírce právních předpisů na své úřední desce po dobu alespoň 15 dnů ode dne, kd</w:t>
      </w:r>
      <w:r w:rsidR="001E4D5F">
        <w:rPr>
          <w:sz w:val="22"/>
          <w:szCs w:val="22"/>
        </w:rPr>
        <w:t xml:space="preserve">y byla o vyhlášení vyrozuměna. </w:t>
      </w:r>
    </w:p>
    <w:p w14:paraId="00989475" w14:textId="771FF35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3065B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D60E40">
            <w:rPr>
              <w:rFonts w:ascii="Arial" w:eastAsia="Calibri" w:hAnsi="Arial" w:cs="Times New Roman"/>
              <w:color w:val="000000" w:themeColor="text1"/>
            </w:rPr>
            <w:t>01.03.2024</w:t>
          </w:r>
        </w:sdtContent>
      </w:sdt>
    </w:p>
    <w:p w14:paraId="00989476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098947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0989478" w14:textId="77777777" w:rsidR="00312826" w:rsidRPr="008E46D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00989479" w14:textId="77777777" w:rsidR="00312826" w:rsidRPr="008E46D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0098947A" w14:textId="77777777" w:rsidR="00312826" w:rsidRPr="008E46D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0098947B" w14:textId="77777777" w:rsidR="00312826" w:rsidRPr="008E46DB" w:rsidRDefault="00204BE7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8E46DB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0098947C" w14:textId="2CC9F819" w:rsidR="00FB3CB7" w:rsidRPr="008E46DB" w:rsidRDefault="00661489" w:rsidP="00FB3CB7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8E46DB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60E40" w:rsidRPr="008E46DB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0098947D" w14:textId="75925439" w:rsidR="00312826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8E46DB">
        <w:rPr>
          <w:rFonts w:ascii="Arial" w:eastAsia="Calibri" w:hAnsi="Arial" w:cs="Times New Roman"/>
          <w:bCs/>
          <w:szCs w:val="20"/>
        </w:rPr>
        <w:t>podepsáno elektronicky</w:t>
      </w:r>
    </w:p>
    <w:p w14:paraId="09B61249" w14:textId="0DEF01D0" w:rsidR="00A8692A" w:rsidRPr="008E46DB" w:rsidRDefault="00A8692A" w:rsidP="00FB3CB7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 zastoupení</w:t>
      </w:r>
    </w:p>
    <w:p w14:paraId="0098947E" w14:textId="77777777" w:rsidR="00312826" w:rsidRPr="008E46DB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Cs w:val="20"/>
        </w:rPr>
      </w:pPr>
    </w:p>
    <w:p w14:paraId="1D8F665D" w14:textId="77777777" w:rsidR="00783FB6" w:rsidRDefault="00783FB6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9213D85" w14:textId="77777777" w:rsidR="00783FB6" w:rsidRDefault="00783FB6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176E599" w14:textId="77777777" w:rsidR="00783FB6" w:rsidRDefault="00783FB6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94D6DF4" w14:textId="77777777" w:rsidR="00783FB6" w:rsidRDefault="00783FB6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C7EC277" w14:textId="77777777" w:rsidR="00783FB6" w:rsidRDefault="00783FB6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098947F" w14:textId="7792F99C" w:rsidR="00616664" w:rsidRPr="008E46DB" w:rsidRDefault="00616664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8E46DB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28076ABE" w14:textId="77777777" w:rsidR="00581831" w:rsidRPr="008E46DB" w:rsidRDefault="00581831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8E46DB">
        <w:rPr>
          <w:rFonts w:ascii="Arial" w:eastAsia="Times New Roman" w:hAnsi="Arial" w:cs="Arial"/>
          <w:bCs/>
          <w:szCs w:val="20"/>
          <w:lang w:eastAsia="cs-CZ"/>
        </w:rPr>
        <w:t xml:space="preserve">Krajský úřad Středočeského kraje, </w:t>
      </w:r>
    </w:p>
    <w:p w14:paraId="3F96CF2C" w14:textId="77777777" w:rsidR="00581831" w:rsidRPr="008E46DB" w:rsidRDefault="00581831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8E46DB">
        <w:rPr>
          <w:rFonts w:ascii="Arial" w:eastAsia="Times New Roman" w:hAnsi="Arial" w:cs="Arial"/>
          <w:bCs/>
          <w:szCs w:val="20"/>
          <w:lang w:eastAsia="cs-CZ"/>
        </w:rPr>
        <w:t xml:space="preserve">Obec s rozšířenou působností Černošice </w:t>
      </w:r>
    </w:p>
    <w:p w14:paraId="33FB2F0F" w14:textId="179694CB" w:rsidR="00581831" w:rsidRPr="008E46DB" w:rsidRDefault="00581831" w:rsidP="0058183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8E46DB">
        <w:rPr>
          <w:rFonts w:ascii="Arial" w:eastAsia="Times New Roman" w:hAnsi="Arial" w:cs="Arial"/>
          <w:bCs/>
          <w:szCs w:val="20"/>
          <w:lang w:eastAsia="cs-CZ"/>
        </w:rPr>
        <w:t>Obecní úřady obcí: Zdiby, Větrušice, Únětice, Úholičky, Roztoky, Libčice nad Vltavou, Klecany, Husinec</w:t>
      </w:r>
    </w:p>
    <w:sectPr w:rsidR="00581831" w:rsidRPr="008E46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9488" w14:textId="77777777" w:rsidR="00783FB6" w:rsidRDefault="00783FB6" w:rsidP="00461078">
      <w:pPr>
        <w:spacing w:after="0" w:line="240" w:lineRule="auto"/>
      </w:pPr>
      <w:r>
        <w:separator/>
      </w:r>
    </w:p>
  </w:endnote>
  <w:endnote w:type="continuationSeparator" w:id="0">
    <w:p w14:paraId="00989489" w14:textId="77777777" w:rsidR="00783FB6" w:rsidRDefault="00783FB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098948A" w14:textId="28A69893" w:rsidR="00783FB6" w:rsidRDefault="00783F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5F">
          <w:rPr>
            <w:noProof/>
          </w:rPr>
          <w:t>2</w:t>
        </w:r>
        <w:r>
          <w:fldChar w:fldCharType="end"/>
        </w:r>
      </w:p>
    </w:sdtContent>
  </w:sdt>
  <w:p w14:paraId="0098948B" w14:textId="77777777" w:rsidR="00783FB6" w:rsidRDefault="00783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9486" w14:textId="77777777" w:rsidR="00783FB6" w:rsidRDefault="00783FB6" w:rsidP="00461078">
      <w:pPr>
        <w:spacing w:after="0" w:line="240" w:lineRule="auto"/>
      </w:pPr>
      <w:r>
        <w:separator/>
      </w:r>
    </w:p>
  </w:footnote>
  <w:footnote w:type="continuationSeparator" w:id="0">
    <w:p w14:paraId="00989487" w14:textId="77777777" w:rsidR="00783FB6" w:rsidRDefault="00783FB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3A7D"/>
    <w:multiLevelType w:val="hybridMultilevel"/>
    <w:tmpl w:val="40208E88"/>
    <w:lvl w:ilvl="0" w:tplc="62A6F604">
      <w:start w:val="1"/>
      <w:numFmt w:val="decimal"/>
      <w:lvlText w:val="(%1)"/>
      <w:lvlJc w:val="left"/>
      <w:pPr>
        <w:ind w:left="2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9BEE11C">
      <w:start w:val="1"/>
      <w:numFmt w:val="lowerLetter"/>
      <w:lvlText w:val="%2"/>
      <w:lvlJc w:val="left"/>
      <w:pPr>
        <w:ind w:left="108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9B907E76">
      <w:start w:val="1"/>
      <w:numFmt w:val="lowerRoman"/>
      <w:lvlText w:val="%3"/>
      <w:lvlJc w:val="left"/>
      <w:pPr>
        <w:ind w:left="180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DE62D342">
      <w:start w:val="1"/>
      <w:numFmt w:val="decimal"/>
      <w:lvlText w:val="%4"/>
      <w:lvlJc w:val="left"/>
      <w:pPr>
        <w:ind w:left="25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8DE59FE">
      <w:start w:val="1"/>
      <w:numFmt w:val="lowerLetter"/>
      <w:lvlText w:val="%5"/>
      <w:lvlJc w:val="left"/>
      <w:pPr>
        <w:ind w:left="324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C21A62">
      <w:start w:val="1"/>
      <w:numFmt w:val="lowerRoman"/>
      <w:lvlText w:val="%6"/>
      <w:lvlJc w:val="left"/>
      <w:pPr>
        <w:ind w:left="396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61B4D67C">
      <w:start w:val="1"/>
      <w:numFmt w:val="decimal"/>
      <w:lvlText w:val="%7"/>
      <w:lvlJc w:val="left"/>
      <w:pPr>
        <w:ind w:left="468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58AA1B2">
      <w:start w:val="1"/>
      <w:numFmt w:val="lowerLetter"/>
      <w:lvlText w:val="%8"/>
      <w:lvlJc w:val="left"/>
      <w:pPr>
        <w:ind w:left="540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FA6269A">
      <w:start w:val="1"/>
      <w:numFmt w:val="lowerRoman"/>
      <w:lvlText w:val="%9"/>
      <w:lvlJc w:val="left"/>
      <w:pPr>
        <w:ind w:left="612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065B"/>
    <w:rsid w:val="001E4D5F"/>
    <w:rsid w:val="00204BE7"/>
    <w:rsid w:val="00256328"/>
    <w:rsid w:val="00312826"/>
    <w:rsid w:val="00362F56"/>
    <w:rsid w:val="00461078"/>
    <w:rsid w:val="00464418"/>
    <w:rsid w:val="00581831"/>
    <w:rsid w:val="00592F8C"/>
    <w:rsid w:val="005D15C8"/>
    <w:rsid w:val="00616664"/>
    <w:rsid w:val="00661489"/>
    <w:rsid w:val="006C1722"/>
    <w:rsid w:val="007322ED"/>
    <w:rsid w:val="00740498"/>
    <w:rsid w:val="00783FB6"/>
    <w:rsid w:val="008E46DB"/>
    <w:rsid w:val="009066E7"/>
    <w:rsid w:val="00A8692A"/>
    <w:rsid w:val="00D33131"/>
    <w:rsid w:val="00D60E40"/>
    <w:rsid w:val="00DC4873"/>
    <w:rsid w:val="00DF1EB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945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table" w:customStyle="1" w:styleId="TableGrid">
    <w:name w:val="TableGrid"/>
    <w:rsid w:val="008E46DB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83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6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6051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EE1B6B6C2C6248638F5DD0C544C1C74E">
    <w:name w:val="EE1B6B6C2C6248638F5DD0C544C1C74E"/>
    <w:rsid w:val="00A6051A"/>
  </w:style>
  <w:style w:type="paragraph" w:customStyle="1" w:styleId="1CF48D4BEBE64FAEB1E62F45324BEAD6">
    <w:name w:val="1CF48D4BEBE64FAEB1E62F45324BEAD6"/>
    <w:rsid w:val="00A60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18</cp:revision>
  <dcterms:created xsi:type="dcterms:W3CDTF">2022-01-27T08:47:00Z</dcterms:created>
  <dcterms:modified xsi:type="dcterms:W3CDTF">2024-03-01T06:46:00Z</dcterms:modified>
</cp:coreProperties>
</file>