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75" w:rsidRPr="00DF65F0" w:rsidRDefault="00676B75" w:rsidP="00676B75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:rsidR="00A274BC" w:rsidRPr="00826FF5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826FF5">
        <w:rPr>
          <w:rFonts w:ascii="Arial" w:hAnsi="Arial" w:cs="Arial"/>
          <w:b/>
          <w:color w:val="000000"/>
          <w:szCs w:val="24"/>
        </w:rPr>
        <w:t xml:space="preserve">Obec </w:t>
      </w:r>
      <w:r w:rsidR="002228C7" w:rsidRPr="00826FF5">
        <w:rPr>
          <w:rFonts w:ascii="Arial" w:hAnsi="Arial" w:cs="Arial"/>
          <w:b/>
          <w:color w:val="000000"/>
          <w:szCs w:val="24"/>
        </w:rPr>
        <w:t>Zašová</w:t>
      </w:r>
    </w:p>
    <w:p w:rsidR="00A274BC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26FF5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2228C7" w:rsidRPr="00826FF5">
        <w:rPr>
          <w:rFonts w:ascii="Arial" w:hAnsi="Arial" w:cs="Arial"/>
          <w:b/>
          <w:color w:val="000000"/>
          <w:szCs w:val="24"/>
        </w:rPr>
        <w:t>Zašová</w:t>
      </w:r>
    </w:p>
    <w:p w:rsidR="00826FF5" w:rsidRPr="00826FF5" w:rsidRDefault="00826FF5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274BC" w:rsidRPr="00706856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2228C7">
        <w:rPr>
          <w:rFonts w:ascii="Arial" w:hAnsi="Arial" w:cs="Arial"/>
          <w:b/>
        </w:rPr>
        <w:t>Zašová</w:t>
      </w:r>
      <w:r w:rsidRPr="00706856">
        <w:rPr>
          <w:rFonts w:ascii="Arial" w:hAnsi="Arial" w:cs="Arial"/>
          <w:b/>
        </w:rPr>
        <w:t>,</w:t>
      </w:r>
    </w:p>
    <w:p w:rsidR="00676B75" w:rsidRPr="008928E7" w:rsidRDefault="00676B75" w:rsidP="00676B7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zakazuje požívání alkoholických nápojů za účelem</w:t>
      </w:r>
      <w:r w:rsidRPr="008928E7">
        <w:rPr>
          <w:rFonts w:ascii="Arial" w:hAnsi="Arial" w:cs="Arial"/>
          <w:b/>
        </w:rPr>
        <w:t xml:space="preserve"> zabezpečení místních záležitostí veřejného pořádku</w:t>
      </w:r>
      <w:r>
        <w:rPr>
          <w:rFonts w:ascii="Arial" w:hAnsi="Arial" w:cs="Arial"/>
          <w:b/>
        </w:rPr>
        <w:t xml:space="preserve"> na vymezených </w:t>
      </w:r>
      <w:r w:rsidRPr="008928E7">
        <w:rPr>
          <w:rFonts w:ascii="Arial" w:hAnsi="Arial" w:cs="Arial"/>
          <w:b/>
        </w:rPr>
        <w:t>veřejných prostranstvích</w:t>
      </w:r>
    </w:p>
    <w:p w:rsidR="00676B75" w:rsidRPr="006647CE" w:rsidRDefault="00676B75" w:rsidP="00676B75">
      <w:pPr>
        <w:rPr>
          <w:rFonts w:ascii="Arial" w:hAnsi="Arial" w:cs="Arial"/>
          <w:b/>
          <w:sz w:val="22"/>
          <w:szCs w:val="22"/>
          <w:u w:val="single"/>
        </w:rPr>
      </w:pPr>
    </w:p>
    <w:p w:rsidR="00676B75" w:rsidRPr="00AF3678" w:rsidRDefault="00A274BC" w:rsidP="00676B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F3678">
        <w:rPr>
          <w:rFonts w:ascii="Arial" w:hAnsi="Arial" w:cs="Arial"/>
          <w:sz w:val="22"/>
          <w:szCs w:val="22"/>
        </w:rPr>
        <w:t xml:space="preserve">Zastupitelstvo obce </w:t>
      </w:r>
      <w:r w:rsidR="002228C7" w:rsidRPr="00AF3678">
        <w:rPr>
          <w:rFonts w:ascii="Arial" w:hAnsi="Arial" w:cs="Arial"/>
          <w:sz w:val="22"/>
          <w:szCs w:val="22"/>
        </w:rPr>
        <w:t>Zašová</w:t>
      </w:r>
      <w:r w:rsidR="00676B75" w:rsidRPr="00AF3678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0F302B">
        <w:rPr>
          <w:rFonts w:ascii="Arial" w:hAnsi="Arial" w:cs="Arial"/>
          <w:sz w:val="22"/>
          <w:szCs w:val="22"/>
        </w:rPr>
        <w:t>21.06.2022</w:t>
      </w:r>
      <w:proofErr w:type="gramEnd"/>
      <w:r w:rsidR="00676B75" w:rsidRPr="00AF3678">
        <w:rPr>
          <w:rFonts w:ascii="Arial" w:hAnsi="Arial" w:cs="Arial"/>
          <w:sz w:val="22"/>
          <w:szCs w:val="22"/>
        </w:rPr>
        <w:t xml:space="preserve"> usnesením č. </w:t>
      </w:r>
      <w:r w:rsidR="000F302B">
        <w:rPr>
          <w:rFonts w:ascii="Arial" w:hAnsi="Arial" w:cs="Arial"/>
          <w:sz w:val="22"/>
          <w:szCs w:val="22"/>
        </w:rPr>
        <w:t>24/8</w:t>
      </w:r>
      <w:r w:rsidR="00676B75" w:rsidRPr="00AF3678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:rsidR="00676B75" w:rsidRPr="00AF3678" w:rsidRDefault="00676B75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76B75" w:rsidRPr="00AF3678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AF3678">
        <w:rPr>
          <w:rFonts w:ascii="Arial" w:hAnsi="Arial" w:cs="Arial"/>
          <w:b/>
          <w:sz w:val="22"/>
          <w:szCs w:val="22"/>
        </w:rPr>
        <w:t>Čl. 1</w:t>
      </w:r>
    </w:p>
    <w:p w:rsidR="00676B75" w:rsidRPr="00AF3678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AF3678"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676B75" w:rsidRPr="00AF3678" w:rsidRDefault="00676B75" w:rsidP="00676B75">
      <w:pPr>
        <w:jc w:val="both"/>
        <w:rPr>
          <w:rFonts w:ascii="Arial" w:hAnsi="Arial" w:cs="Arial"/>
          <w:b/>
          <w:sz w:val="22"/>
          <w:szCs w:val="22"/>
        </w:rPr>
      </w:pPr>
    </w:p>
    <w:p w:rsidR="00676B75" w:rsidRPr="00AF3678" w:rsidRDefault="00E57072" w:rsidP="00676B75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57072">
        <w:rPr>
          <w:rFonts w:ascii="Arial" w:hAnsi="Arial" w:cs="Arial"/>
          <w:sz w:val="22"/>
          <w:szCs w:val="22"/>
        </w:rPr>
        <w:t>Předmětem této obecně závazné vyhlášky je zákaz požívání alkoholických nápojů na  vymezených veřejných prostranstvích, neboť se jedná o činnost, která by mohla narušit veřejný pořádek v obci nebo být v rozporu s dobrými mravy, ochranou bezpečnosti, zdraví a majetku</w:t>
      </w:r>
      <w:r w:rsidR="00826FF5" w:rsidRPr="00E57072">
        <w:rPr>
          <w:rFonts w:ascii="Arial" w:hAnsi="Arial" w:cs="Arial"/>
          <w:sz w:val="22"/>
          <w:szCs w:val="22"/>
        </w:rPr>
        <w:t xml:space="preserve"> v</w:t>
      </w:r>
      <w:r w:rsidR="00826FF5" w:rsidRPr="00AF3678">
        <w:rPr>
          <w:rFonts w:ascii="Arial" w:hAnsi="Arial" w:cs="Arial"/>
          <w:sz w:val="22"/>
          <w:szCs w:val="22"/>
        </w:rPr>
        <w:t> obci Zašová</w:t>
      </w:r>
      <w:r>
        <w:rPr>
          <w:rFonts w:ascii="Arial" w:hAnsi="Arial" w:cs="Arial"/>
          <w:sz w:val="22"/>
          <w:szCs w:val="22"/>
        </w:rPr>
        <w:t>.</w:t>
      </w:r>
      <w:r w:rsidR="00826FF5" w:rsidRPr="00AF3678">
        <w:rPr>
          <w:rFonts w:ascii="Arial" w:hAnsi="Arial" w:cs="Arial"/>
          <w:sz w:val="22"/>
          <w:szCs w:val="22"/>
        </w:rPr>
        <w:t xml:space="preserve"> </w:t>
      </w:r>
    </w:p>
    <w:p w:rsidR="00B67DE6" w:rsidRPr="00AF3678" w:rsidRDefault="00676B75" w:rsidP="00B67DE6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3678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B67DE6" w:rsidRPr="00AF3678">
        <w:rPr>
          <w:rFonts w:ascii="Arial" w:hAnsi="Arial" w:cs="Arial"/>
          <w:sz w:val="22"/>
          <w:szCs w:val="22"/>
        </w:rPr>
        <w:t>vytvoření opatření k odstranění rizika nárůstu negativních společenských jevů, spočívajících zejména v činnostech, jež mohou být v rozporu s dobrými mravy, ochranou bezpečnosti, zdraví a majetku, způsobených jednáním fyzických osob pod vlivem alkoholu, za účelem ochrany veřejného pořádku.</w:t>
      </w:r>
    </w:p>
    <w:p w:rsidR="00676B75" w:rsidRPr="00AF3678" w:rsidRDefault="00676B75" w:rsidP="00676B75">
      <w:pPr>
        <w:jc w:val="both"/>
        <w:rPr>
          <w:rFonts w:ascii="Arial" w:hAnsi="Arial" w:cs="Arial"/>
          <w:sz w:val="22"/>
          <w:szCs w:val="22"/>
        </w:rPr>
      </w:pPr>
    </w:p>
    <w:p w:rsidR="00676B75" w:rsidRPr="00AF3678" w:rsidRDefault="00676B75" w:rsidP="00676B75">
      <w:pPr>
        <w:jc w:val="both"/>
        <w:rPr>
          <w:rFonts w:ascii="Arial" w:hAnsi="Arial" w:cs="Arial"/>
          <w:sz w:val="22"/>
          <w:szCs w:val="22"/>
        </w:rPr>
      </w:pPr>
    </w:p>
    <w:p w:rsidR="00676B75" w:rsidRPr="00AF3678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AF3678">
        <w:rPr>
          <w:rFonts w:ascii="Arial" w:hAnsi="Arial" w:cs="Arial"/>
          <w:b/>
          <w:sz w:val="22"/>
          <w:szCs w:val="22"/>
        </w:rPr>
        <w:t>Čl. 2</w:t>
      </w:r>
    </w:p>
    <w:p w:rsidR="00676B75" w:rsidRPr="00AF3678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AF3678">
        <w:rPr>
          <w:rFonts w:ascii="Arial" w:hAnsi="Arial" w:cs="Arial"/>
          <w:b/>
          <w:sz w:val="22"/>
          <w:szCs w:val="22"/>
        </w:rPr>
        <w:t>Vymezení pojmů</w:t>
      </w:r>
    </w:p>
    <w:p w:rsidR="00676B75" w:rsidRPr="00AF3678" w:rsidRDefault="00676B75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76B75" w:rsidRPr="00AF3678" w:rsidRDefault="00676B75" w:rsidP="00676B75">
      <w:pPr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3678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AF3678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460B63" w:rsidRPr="00AF3678" w:rsidRDefault="00460B63" w:rsidP="00460B63">
      <w:pPr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3678">
        <w:rPr>
          <w:rFonts w:ascii="Arial" w:hAnsi="Arial" w:cs="Arial"/>
          <w:bCs/>
          <w:sz w:val="22"/>
          <w:szCs w:val="22"/>
        </w:rPr>
        <w:t xml:space="preserve">Alkoholickým nápojem se rozumí nápoj obsahující více než 0,5 % objemových </w:t>
      </w:r>
      <w:proofErr w:type="spellStart"/>
      <w:r w:rsidRPr="00AF3678">
        <w:rPr>
          <w:rFonts w:ascii="Arial" w:hAnsi="Arial" w:cs="Arial"/>
          <w:bCs/>
          <w:sz w:val="22"/>
          <w:szCs w:val="22"/>
        </w:rPr>
        <w:t>ethanolu</w:t>
      </w:r>
      <w:proofErr w:type="spellEnd"/>
      <w:r w:rsidRPr="00AF3678">
        <w:rPr>
          <w:rFonts w:ascii="Arial" w:hAnsi="Arial" w:cs="Arial"/>
          <w:bCs/>
          <w:sz w:val="22"/>
          <w:szCs w:val="22"/>
        </w:rPr>
        <w:t>.</w:t>
      </w:r>
      <w:r w:rsidRPr="00AF3678">
        <w:rPr>
          <w:rStyle w:val="Znakapoznpodarou"/>
          <w:rFonts w:ascii="Arial" w:hAnsi="Arial" w:cs="Arial"/>
          <w:bCs/>
          <w:sz w:val="22"/>
          <w:szCs w:val="22"/>
        </w:rPr>
        <w:footnoteReference w:id="2"/>
      </w:r>
    </w:p>
    <w:p w:rsidR="00676B75" w:rsidRPr="00AF3678" w:rsidRDefault="00676B75" w:rsidP="00676B75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676B75" w:rsidRPr="00AF3678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AF3678">
        <w:rPr>
          <w:rFonts w:ascii="Arial" w:hAnsi="Arial" w:cs="Arial"/>
          <w:b/>
          <w:sz w:val="22"/>
          <w:szCs w:val="22"/>
        </w:rPr>
        <w:t>Čl. 3</w:t>
      </w:r>
    </w:p>
    <w:p w:rsidR="00676B75" w:rsidRPr="00AF3678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AF3678">
        <w:rPr>
          <w:rFonts w:ascii="Arial" w:hAnsi="Arial" w:cs="Arial"/>
          <w:b/>
          <w:sz w:val="22"/>
          <w:szCs w:val="22"/>
        </w:rPr>
        <w:t>Zákaz požívání alkoholických nápojů na některých veřejných prostranstvích</w:t>
      </w:r>
    </w:p>
    <w:p w:rsidR="00676B75" w:rsidRPr="00AF3678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676B75" w:rsidRPr="00AF3678" w:rsidRDefault="00676B75" w:rsidP="00676B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F3678">
        <w:rPr>
          <w:rFonts w:ascii="Arial" w:hAnsi="Arial" w:cs="Arial"/>
          <w:sz w:val="22"/>
          <w:szCs w:val="22"/>
        </w:rPr>
        <w:t xml:space="preserve">Požívání alkoholických nápojů a zdržování se s otevřenou nádobou s alkoholickým nápojem </w:t>
      </w:r>
      <w:bookmarkStart w:id="0" w:name="_GoBack"/>
      <w:bookmarkEnd w:id="0"/>
      <w:r w:rsidRPr="00AF3678">
        <w:rPr>
          <w:rFonts w:ascii="Arial" w:hAnsi="Arial" w:cs="Arial"/>
          <w:sz w:val="22"/>
          <w:szCs w:val="22"/>
        </w:rPr>
        <w:t>je zakázáno na veřejných prostranstvích vymezených v příloze č. 1 této obecně závazné vyhlášky.</w:t>
      </w:r>
    </w:p>
    <w:p w:rsidR="00DC6B36" w:rsidRDefault="00DC6B36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647C6" w:rsidRDefault="004647C6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647C6" w:rsidRPr="00AF3678" w:rsidRDefault="004647C6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60B63" w:rsidRPr="00AF3678" w:rsidRDefault="00460B63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C6B36" w:rsidRPr="00AF3678" w:rsidRDefault="00DC6B36" w:rsidP="00DC6B36">
      <w:pPr>
        <w:jc w:val="center"/>
        <w:rPr>
          <w:rFonts w:ascii="Arial" w:hAnsi="Arial" w:cs="Arial"/>
          <w:b/>
          <w:sz w:val="22"/>
          <w:szCs w:val="22"/>
        </w:rPr>
      </w:pPr>
      <w:r w:rsidRPr="00AF3678">
        <w:rPr>
          <w:rFonts w:ascii="Arial" w:hAnsi="Arial" w:cs="Arial"/>
          <w:b/>
          <w:sz w:val="22"/>
          <w:szCs w:val="22"/>
        </w:rPr>
        <w:t>Čl.  4</w:t>
      </w:r>
    </w:p>
    <w:p w:rsidR="00DC6B36" w:rsidRPr="00AF3678" w:rsidRDefault="00DC6B36" w:rsidP="00DC6B36">
      <w:pPr>
        <w:jc w:val="center"/>
        <w:rPr>
          <w:rFonts w:ascii="Arial" w:hAnsi="Arial" w:cs="Arial"/>
          <w:b/>
          <w:sz w:val="22"/>
          <w:szCs w:val="22"/>
        </w:rPr>
      </w:pPr>
      <w:r w:rsidRPr="00AF3678">
        <w:rPr>
          <w:rFonts w:ascii="Arial" w:hAnsi="Arial" w:cs="Arial"/>
          <w:b/>
          <w:sz w:val="22"/>
          <w:szCs w:val="22"/>
        </w:rPr>
        <w:t>Zrušovací ustanovení</w:t>
      </w:r>
    </w:p>
    <w:p w:rsidR="00DC6B36" w:rsidRPr="00AF3678" w:rsidRDefault="00DC6B36" w:rsidP="00DC6B36">
      <w:pPr>
        <w:jc w:val="center"/>
        <w:rPr>
          <w:rFonts w:ascii="Arial" w:hAnsi="Arial" w:cs="Arial"/>
          <w:b/>
          <w:sz w:val="22"/>
          <w:szCs w:val="22"/>
        </w:rPr>
      </w:pPr>
    </w:p>
    <w:p w:rsidR="00DC6B36" w:rsidRPr="00AF3678" w:rsidRDefault="00DC6B36" w:rsidP="00DC6B36">
      <w:pPr>
        <w:spacing w:after="120"/>
        <w:jc w:val="both"/>
        <w:rPr>
          <w:rFonts w:ascii="Arial" w:hAnsi="Arial" w:cs="Arial"/>
          <w:bCs/>
          <w:iCs/>
          <w:sz w:val="22"/>
          <w:szCs w:val="22"/>
        </w:rPr>
      </w:pPr>
      <w:r w:rsidRPr="00AF3678">
        <w:rPr>
          <w:rFonts w:ascii="Arial" w:hAnsi="Arial" w:cs="Arial"/>
          <w:bCs/>
          <w:iCs/>
          <w:sz w:val="22"/>
          <w:szCs w:val="22"/>
        </w:rPr>
        <w:t>Zrušuje se obecně závazná vyhláška č. 2/2018</w:t>
      </w:r>
      <w:r w:rsidR="00826FF5" w:rsidRPr="00AF3678">
        <w:rPr>
          <w:rFonts w:ascii="Arial" w:hAnsi="Arial" w:cs="Arial"/>
          <w:bCs/>
          <w:iCs/>
          <w:sz w:val="22"/>
          <w:szCs w:val="22"/>
        </w:rPr>
        <w:t>,</w:t>
      </w:r>
      <w:r w:rsidRPr="00AF367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AF3678">
        <w:rPr>
          <w:rFonts w:ascii="Arial" w:hAnsi="Arial" w:cs="Arial"/>
          <w:sz w:val="22"/>
          <w:szCs w:val="22"/>
        </w:rPr>
        <w:t>kterou se zakazuje požívání alkoholických nápojů za účelem zabezpečení místních záležitostí veřejného pořádku na vymezených veřejných prostranstvích</w:t>
      </w:r>
      <w:r w:rsidRPr="00AF3678">
        <w:rPr>
          <w:rFonts w:ascii="Arial" w:hAnsi="Arial" w:cs="Arial"/>
          <w:bCs/>
          <w:iCs/>
          <w:sz w:val="22"/>
          <w:szCs w:val="22"/>
        </w:rPr>
        <w:t xml:space="preserve"> ze dne 19. 06. 2018.</w:t>
      </w:r>
    </w:p>
    <w:p w:rsidR="00676B75" w:rsidRPr="00AF3678" w:rsidRDefault="00676B75" w:rsidP="00676B75">
      <w:pPr>
        <w:spacing w:after="120"/>
        <w:rPr>
          <w:rFonts w:ascii="Arial" w:hAnsi="Arial" w:cs="Arial"/>
          <w:sz w:val="22"/>
          <w:szCs w:val="22"/>
        </w:rPr>
      </w:pPr>
    </w:p>
    <w:p w:rsidR="00676B75" w:rsidRPr="00AF3678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AF3678">
        <w:rPr>
          <w:rFonts w:ascii="Arial" w:hAnsi="Arial" w:cs="Arial"/>
          <w:b/>
          <w:sz w:val="22"/>
          <w:szCs w:val="22"/>
        </w:rPr>
        <w:t xml:space="preserve">Čl. </w:t>
      </w:r>
      <w:r w:rsidR="00DC6B36" w:rsidRPr="00AF3678">
        <w:rPr>
          <w:rFonts w:ascii="Arial" w:hAnsi="Arial" w:cs="Arial"/>
          <w:b/>
          <w:sz w:val="22"/>
          <w:szCs w:val="22"/>
        </w:rPr>
        <w:t>5</w:t>
      </w:r>
    </w:p>
    <w:p w:rsidR="00676B75" w:rsidRPr="00AF3678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AF3678">
        <w:rPr>
          <w:rFonts w:ascii="Arial" w:hAnsi="Arial" w:cs="Arial"/>
          <w:b/>
          <w:sz w:val="22"/>
          <w:szCs w:val="22"/>
        </w:rPr>
        <w:t>Účinnost</w:t>
      </w:r>
    </w:p>
    <w:p w:rsidR="00676B75" w:rsidRPr="00AF3678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997B3B" w:rsidRPr="00AF3678" w:rsidRDefault="00997B3B" w:rsidP="00997B3B">
      <w:pPr>
        <w:jc w:val="both"/>
        <w:rPr>
          <w:rFonts w:ascii="Arial" w:hAnsi="Arial" w:cs="Arial"/>
          <w:sz w:val="22"/>
          <w:szCs w:val="22"/>
        </w:rPr>
      </w:pPr>
      <w:r w:rsidRPr="00AF3678">
        <w:rPr>
          <w:rFonts w:ascii="Arial" w:hAnsi="Arial" w:cs="Arial"/>
          <w:sz w:val="22"/>
          <w:szCs w:val="22"/>
        </w:rPr>
        <w:t xml:space="preserve">Tato </w:t>
      </w:r>
      <w:r w:rsidR="00DA02A0" w:rsidRPr="00AF3678">
        <w:rPr>
          <w:rFonts w:ascii="Arial" w:hAnsi="Arial" w:cs="Arial"/>
          <w:sz w:val="22"/>
          <w:szCs w:val="22"/>
        </w:rPr>
        <w:t xml:space="preserve">obecně závazná </w:t>
      </w:r>
      <w:r w:rsidRPr="00AF36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676B75" w:rsidRPr="00AF3678" w:rsidRDefault="00676B75" w:rsidP="00676B75">
      <w:pPr>
        <w:spacing w:after="120"/>
        <w:rPr>
          <w:rFonts w:ascii="Arial" w:hAnsi="Arial" w:cs="Arial"/>
          <w:sz w:val="22"/>
          <w:szCs w:val="22"/>
        </w:rPr>
      </w:pPr>
    </w:p>
    <w:p w:rsidR="00676B75" w:rsidRPr="00AF3678" w:rsidRDefault="00676B75" w:rsidP="00676B75">
      <w:pPr>
        <w:spacing w:after="120"/>
        <w:rPr>
          <w:rFonts w:ascii="Arial" w:hAnsi="Arial" w:cs="Arial"/>
          <w:sz w:val="22"/>
          <w:szCs w:val="22"/>
        </w:rPr>
      </w:pPr>
    </w:p>
    <w:p w:rsidR="00676B75" w:rsidRPr="00AF3678" w:rsidRDefault="00676B75" w:rsidP="00826FF5">
      <w:pPr>
        <w:spacing w:after="120"/>
        <w:rPr>
          <w:rFonts w:ascii="Arial" w:hAnsi="Arial" w:cs="Arial"/>
          <w:sz w:val="22"/>
          <w:szCs w:val="22"/>
        </w:rPr>
      </w:pPr>
      <w:r w:rsidRPr="00AF3678">
        <w:rPr>
          <w:rFonts w:ascii="Arial" w:hAnsi="Arial" w:cs="Arial"/>
          <w:sz w:val="22"/>
          <w:szCs w:val="22"/>
        </w:rPr>
        <w:t xml:space="preserve">      </w:t>
      </w:r>
    </w:p>
    <w:p w:rsidR="00676B75" w:rsidRPr="006647CE" w:rsidRDefault="00676B75" w:rsidP="00676B75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C94363">
        <w:rPr>
          <w:rFonts w:ascii="Arial" w:hAnsi="Arial" w:cs="Arial"/>
          <w:sz w:val="22"/>
          <w:szCs w:val="22"/>
        </w:rPr>
        <w:t>Vlastimil Těhan v.</w:t>
      </w:r>
      <w:r w:rsidR="00035744">
        <w:rPr>
          <w:rFonts w:ascii="Arial" w:hAnsi="Arial" w:cs="Arial"/>
          <w:sz w:val="22"/>
          <w:szCs w:val="22"/>
        </w:rPr>
        <w:t xml:space="preserve"> </w:t>
      </w:r>
      <w:r w:rsidR="00C94363">
        <w:rPr>
          <w:rFonts w:ascii="Arial" w:hAnsi="Arial" w:cs="Arial"/>
          <w:sz w:val="22"/>
          <w:szCs w:val="22"/>
        </w:rPr>
        <w:t>r.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="00C94363">
        <w:rPr>
          <w:rFonts w:ascii="Arial" w:hAnsi="Arial" w:cs="Arial"/>
          <w:sz w:val="22"/>
          <w:szCs w:val="22"/>
        </w:rPr>
        <w:t>Mgr. Jiljí Kubrický v.</w:t>
      </w:r>
      <w:r w:rsidR="00035744">
        <w:rPr>
          <w:rFonts w:ascii="Arial" w:hAnsi="Arial" w:cs="Arial"/>
          <w:sz w:val="22"/>
          <w:szCs w:val="22"/>
        </w:rPr>
        <w:t xml:space="preserve"> </w:t>
      </w:r>
      <w:r w:rsidR="00C94363">
        <w:rPr>
          <w:rFonts w:ascii="Arial" w:hAnsi="Arial" w:cs="Arial"/>
          <w:sz w:val="22"/>
          <w:szCs w:val="22"/>
        </w:rPr>
        <w:t>r.</w:t>
      </w:r>
    </w:p>
    <w:p w:rsidR="00676B75" w:rsidRPr="006647CE" w:rsidRDefault="00676B75" w:rsidP="00676B75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starosta</w:t>
      </w:r>
    </w:p>
    <w:p w:rsidR="00DA02A0" w:rsidRDefault="00DA02A0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A02A0" w:rsidRDefault="00DA02A0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A02A0" w:rsidRDefault="00DA02A0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721A01" w:rsidRDefault="00721A01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60B63" w:rsidRDefault="00460B63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C4219" w:rsidRDefault="001C4219" w:rsidP="00676B75">
      <w:pPr>
        <w:spacing w:after="120"/>
        <w:rPr>
          <w:rFonts w:ascii="Arial" w:hAnsi="Arial" w:cs="Arial"/>
          <w:b/>
          <w:sz w:val="22"/>
          <w:szCs w:val="22"/>
        </w:rPr>
      </w:pPr>
    </w:p>
    <w:p w:rsidR="00826FF5" w:rsidRPr="00721A01" w:rsidRDefault="00676B75" w:rsidP="00826FF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21A01">
        <w:rPr>
          <w:rFonts w:ascii="Arial" w:hAnsi="Arial" w:cs="Arial"/>
          <w:b/>
          <w:sz w:val="22"/>
          <w:szCs w:val="22"/>
        </w:rPr>
        <w:lastRenderedPageBreak/>
        <w:t>Příloha č. 1 k obecně závazné vyhlášce</w:t>
      </w:r>
      <w:r w:rsidR="00826FF5" w:rsidRPr="00721A01">
        <w:rPr>
          <w:rFonts w:ascii="Arial" w:hAnsi="Arial" w:cs="Arial"/>
          <w:b/>
          <w:sz w:val="22"/>
          <w:szCs w:val="22"/>
        </w:rPr>
        <w:t>,</w:t>
      </w:r>
      <w:r w:rsidRPr="00721A01">
        <w:rPr>
          <w:rFonts w:ascii="Arial" w:hAnsi="Arial" w:cs="Arial"/>
          <w:b/>
          <w:sz w:val="22"/>
          <w:szCs w:val="22"/>
        </w:rPr>
        <w:t xml:space="preserve"> </w:t>
      </w:r>
      <w:r w:rsidR="00826FF5" w:rsidRPr="00721A01">
        <w:rPr>
          <w:rFonts w:ascii="Arial" w:hAnsi="Arial" w:cs="Arial"/>
          <w:b/>
          <w:sz w:val="22"/>
          <w:szCs w:val="22"/>
        </w:rPr>
        <w:t>kterou se zakazuje požívání alkoholických nápojů za účelem zabezpečení místních záležitostí veřejného pořádku na vymezených veřejných prostranstvích</w:t>
      </w:r>
    </w:p>
    <w:p w:rsidR="00676B75" w:rsidRPr="00721A01" w:rsidRDefault="00676B75" w:rsidP="00676B75">
      <w:pPr>
        <w:spacing w:after="120"/>
        <w:rPr>
          <w:rFonts w:ascii="Arial" w:hAnsi="Arial" w:cs="Arial"/>
          <w:b/>
          <w:sz w:val="22"/>
          <w:szCs w:val="22"/>
        </w:rPr>
      </w:pPr>
    </w:p>
    <w:p w:rsidR="00676B75" w:rsidRPr="00721A01" w:rsidRDefault="00DA6832" w:rsidP="00676B7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</w:t>
      </w:r>
      <w:r w:rsidR="00676B75" w:rsidRPr="00721A01">
        <w:rPr>
          <w:rFonts w:ascii="Arial" w:hAnsi="Arial" w:cs="Arial"/>
          <w:sz w:val="22"/>
          <w:szCs w:val="22"/>
        </w:rPr>
        <w:t xml:space="preserve"> prostranství, na kterých je zakázáno požívání alkoholických nápojů</w:t>
      </w:r>
      <w:r w:rsidR="00252C80">
        <w:rPr>
          <w:rFonts w:ascii="Arial" w:hAnsi="Arial" w:cs="Arial"/>
          <w:sz w:val="22"/>
          <w:szCs w:val="22"/>
        </w:rPr>
        <w:t xml:space="preserve"> </w:t>
      </w:r>
      <w:r w:rsidR="00252C80" w:rsidRPr="00AF3678">
        <w:rPr>
          <w:rFonts w:ascii="Arial" w:hAnsi="Arial" w:cs="Arial"/>
          <w:sz w:val="22"/>
          <w:szCs w:val="22"/>
        </w:rPr>
        <w:t>a zdržování se s otevřenou nádobou s alkoholickým nápojem</w:t>
      </w:r>
      <w:r w:rsidR="00676B75" w:rsidRPr="00721A01">
        <w:rPr>
          <w:rFonts w:ascii="Arial" w:hAnsi="Arial" w:cs="Arial"/>
          <w:sz w:val="22"/>
          <w:szCs w:val="22"/>
        </w:rPr>
        <w:t>:</w:t>
      </w:r>
    </w:p>
    <w:p w:rsidR="00F066BA" w:rsidRPr="00721A01" w:rsidRDefault="00F066BA" w:rsidP="00F066BA">
      <w:pPr>
        <w:pStyle w:val="Bezmezer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21A01">
        <w:rPr>
          <w:rFonts w:ascii="Arial" w:hAnsi="Arial" w:cs="Arial"/>
          <w:sz w:val="22"/>
          <w:szCs w:val="22"/>
          <w:u w:val="single"/>
        </w:rPr>
        <w:t>P</w:t>
      </w:r>
      <w:r w:rsidR="00DA6832">
        <w:rPr>
          <w:rFonts w:ascii="Arial" w:hAnsi="Arial" w:cs="Arial"/>
          <w:sz w:val="22"/>
          <w:szCs w:val="22"/>
          <w:u w:val="single"/>
        </w:rPr>
        <w:t>rostranství u p</w:t>
      </w:r>
      <w:r w:rsidRPr="00721A01">
        <w:rPr>
          <w:rFonts w:ascii="Arial" w:hAnsi="Arial" w:cs="Arial"/>
          <w:sz w:val="22"/>
          <w:szCs w:val="22"/>
          <w:u w:val="single"/>
        </w:rPr>
        <w:t>omník</w:t>
      </w:r>
      <w:r w:rsidR="00DA6832">
        <w:rPr>
          <w:rFonts w:ascii="Arial" w:hAnsi="Arial" w:cs="Arial"/>
          <w:sz w:val="22"/>
          <w:szCs w:val="22"/>
          <w:u w:val="single"/>
        </w:rPr>
        <w:t>u</w:t>
      </w:r>
      <w:r w:rsidRPr="00721A01">
        <w:rPr>
          <w:rFonts w:ascii="Arial" w:hAnsi="Arial" w:cs="Arial"/>
          <w:sz w:val="22"/>
          <w:szCs w:val="22"/>
          <w:u w:val="single"/>
        </w:rPr>
        <w:t xml:space="preserve"> TGM</w:t>
      </w:r>
      <w:r w:rsidR="005D1CDB">
        <w:rPr>
          <w:rFonts w:ascii="Arial" w:hAnsi="Arial" w:cs="Arial"/>
          <w:sz w:val="22"/>
          <w:szCs w:val="22"/>
          <w:u w:val="single"/>
        </w:rPr>
        <w:t xml:space="preserve"> a dětské</w:t>
      </w:r>
      <w:r w:rsidR="00DA6832">
        <w:rPr>
          <w:rFonts w:ascii="Arial" w:hAnsi="Arial" w:cs="Arial"/>
          <w:sz w:val="22"/>
          <w:szCs w:val="22"/>
          <w:u w:val="single"/>
        </w:rPr>
        <w:t>ho</w:t>
      </w:r>
      <w:r w:rsidR="005D1CDB">
        <w:rPr>
          <w:rFonts w:ascii="Arial" w:hAnsi="Arial" w:cs="Arial"/>
          <w:sz w:val="22"/>
          <w:szCs w:val="22"/>
          <w:u w:val="single"/>
        </w:rPr>
        <w:t xml:space="preserve"> hřiště</w:t>
      </w:r>
      <w:r w:rsidRPr="00721A01">
        <w:rPr>
          <w:rFonts w:ascii="Arial" w:hAnsi="Arial" w:cs="Arial"/>
          <w:sz w:val="22"/>
          <w:szCs w:val="22"/>
          <w:u w:val="single"/>
        </w:rPr>
        <w:t>:</w:t>
      </w:r>
      <w:r w:rsidRPr="00721A01">
        <w:rPr>
          <w:rFonts w:ascii="Arial" w:hAnsi="Arial" w:cs="Arial"/>
          <w:sz w:val="22"/>
          <w:szCs w:val="22"/>
        </w:rPr>
        <w:t xml:space="preserve"> parc</w:t>
      </w:r>
      <w:r w:rsidR="005D1CDB">
        <w:rPr>
          <w:rFonts w:ascii="Arial" w:hAnsi="Arial" w:cs="Arial"/>
          <w:sz w:val="22"/>
          <w:szCs w:val="22"/>
        </w:rPr>
        <w:t>ela</w:t>
      </w:r>
      <w:r w:rsidRPr="00721A01">
        <w:rPr>
          <w:rFonts w:ascii="Arial" w:hAnsi="Arial" w:cs="Arial"/>
          <w:sz w:val="22"/>
          <w:szCs w:val="22"/>
        </w:rPr>
        <w:t xml:space="preserve"> č. 2207/1 k. </w:t>
      </w:r>
      <w:proofErr w:type="spellStart"/>
      <w:r w:rsidRPr="00721A01">
        <w:rPr>
          <w:rFonts w:ascii="Arial" w:hAnsi="Arial" w:cs="Arial"/>
          <w:sz w:val="22"/>
          <w:szCs w:val="22"/>
        </w:rPr>
        <w:t>ú</w:t>
      </w:r>
      <w:proofErr w:type="spellEnd"/>
      <w:r w:rsidRPr="00721A01">
        <w:rPr>
          <w:rFonts w:ascii="Arial" w:hAnsi="Arial" w:cs="Arial"/>
          <w:sz w:val="22"/>
          <w:szCs w:val="22"/>
        </w:rPr>
        <w:t xml:space="preserve">. Zašová, </w:t>
      </w:r>
    </w:p>
    <w:p w:rsidR="00F066BA" w:rsidRPr="00721A01" w:rsidRDefault="00DA6832" w:rsidP="00F066BA">
      <w:pPr>
        <w:pStyle w:val="Bezmezer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Prostranství u p</w:t>
      </w:r>
      <w:r w:rsidR="00F066BA" w:rsidRPr="00721A01">
        <w:rPr>
          <w:rFonts w:ascii="Arial" w:hAnsi="Arial" w:cs="Arial"/>
          <w:sz w:val="22"/>
          <w:szCs w:val="22"/>
          <w:u w:val="single"/>
        </w:rPr>
        <w:t>omník</w:t>
      </w:r>
      <w:r>
        <w:rPr>
          <w:rFonts w:ascii="Arial" w:hAnsi="Arial" w:cs="Arial"/>
          <w:sz w:val="22"/>
          <w:szCs w:val="22"/>
          <w:u w:val="single"/>
        </w:rPr>
        <w:t>ů</w:t>
      </w:r>
      <w:r w:rsidR="00F066BA" w:rsidRPr="00721A01">
        <w:rPr>
          <w:rFonts w:ascii="Arial" w:hAnsi="Arial" w:cs="Arial"/>
          <w:sz w:val="22"/>
          <w:szCs w:val="22"/>
          <w:u w:val="single"/>
        </w:rPr>
        <w:t xml:space="preserve"> padlých:</w:t>
      </w:r>
      <w:r w:rsidR="00F066BA" w:rsidRPr="00721A01">
        <w:rPr>
          <w:rFonts w:ascii="Arial" w:hAnsi="Arial" w:cs="Arial"/>
          <w:sz w:val="22"/>
          <w:szCs w:val="22"/>
        </w:rPr>
        <w:t xml:space="preserve"> parcela č. 745 v k. </w:t>
      </w:r>
      <w:proofErr w:type="spellStart"/>
      <w:r w:rsidR="00F066BA" w:rsidRPr="00721A01">
        <w:rPr>
          <w:rFonts w:ascii="Arial" w:hAnsi="Arial" w:cs="Arial"/>
          <w:sz w:val="22"/>
          <w:szCs w:val="22"/>
        </w:rPr>
        <w:t>ú</w:t>
      </w:r>
      <w:proofErr w:type="spellEnd"/>
      <w:r w:rsidR="00F066BA" w:rsidRPr="00721A01">
        <w:rPr>
          <w:rFonts w:ascii="Arial" w:hAnsi="Arial" w:cs="Arial"/>
          <w:sz w:val="22"/>
          <w:szCs w:val="22"/>
        </w:rPr>
        <w:t>. Zašová,</w:t>
      </w:r>
    </w:p>
    <w:p w:rsidR="00F066BA" w:rsidRPr="00721A01" w:rsidRDefault="00F066BA" w:rsidP="00F066BA">
      <w:pPr>
        <w:pStyle w:val="Bezmezer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21A01">
        <w:rPr>
          <w:rFonts w:ascii="Arial" w:hAnsi="Arial" w:cs="Arial"/>
          <w:sz w:val="22"/>
          <w:szCs w:val="22"/>
          <w:u w:val="single"/>
        </w:rPr>
        <w:t xml:space="preserve">Areál obřadní smuteční síně </w:t>
      </w:r>
      <w:r w:rsidR="004647C6">
        <w:rPr>
          <w:rFonts w:ascii="Arial" w:hAnsi="Arial" w:cs="Arial"/>
          <w:sz w:val="22"/>
          <w:szCs w:val="22"/>
          <w:u w:val="single"/>
        </w:rPr>
        <w:t>před</w:t>
      </w:r>
      <w:r w:rsidR="005D1CDB">
        <w:rPr>
          <w:rFonts w:ascii="Arial" w:hAnsi="Arial" w:cs="Arial"/>
          <w:sz w:val="22"/>
          <w:szCs w:val="22"/>
          <w:u w:val="single"/>
        </w:rPr>
        <w:t xml:space="preserve"> hřbitov</w:t>
      </w:r>
      <w:r w:rsidR="004647C6">
        <w:rPr>
          <w:rFonts w:ascii="Arial" w:hAnsi="Arial" w:cs="Arial"/>
          <w:sz w:val="22"/>
          <w:szCs w:val="22"/>
          <w:u w:val="single"/>
        </w:rPr>
        <w:t>em</w:t>
      </w:r>
      <w:r w:rsidR="005D1CDB">
        <w:rPr>
          <w:rFonts w:ascii="Arial" w:hAnsi="Arial" w:cs="Arial"/>
          <w:sz w:val="22"/>
          <w:szCs w:val="22"/>
          <w:u w:val="single"/>
        </w:rPr>
        <w:t xml:space="preserve"> </w:t>
      </w:r>
      <w:r w:rsidRPr="00721A01">
        <w:rPr>
          <w:rFonts w:ascii="Arial" w:hAnsi="Arial" w:cs="Arial"/>
          <w:sz w:val="22"/>
          <w:szCs w:val="22"/>
          <w:u w:val="single"/>
        </w:rPr>
        <w:t>v</w:t>
      </w:r>
      <w:r w:rsidR="00F17281" w:rsidRPr="00721A01">
        <w:rPr>
          <w:rFonts w:ascii="Arial" w:hAnsi="Arial" w:cs="Arial"/>
          <w:sz w:val="22"/>
          <w:szCs w:val="22"/>
          <w:u w:val="single"/>
        </w:rPr>
        <w:t> </w:t>
      </w:r>
      <w:r w:rsidRPr="00721A01">
        <w:rPr>
          <w:rFonts w:ascii="Arial" w:hAnsi="Arial" w:cs="Arial"/>
          <w:sz w:val="22"/>
          <w:szCs w:val="22"/>
          <w:u w:val="single"/>
        </w:rPr>
        <w:t>Zašové</w:t>
      </w:r>
      <w:r w:rsidR="00F17281" w:rsidRPr="00721A01">
        <w:rPr>
          <w:rFonts w:ascii="Arial" w:hAnsi="Arial" w:cs="Arial"/>
          <w:sz w:val="22"/>
          <w:szCs w:val="22"/>
          <w:u w:val="single"/>
        </w:rPr>
        <w:t xml:space="preserve"> č</w:t>
      </w:r>
      <w:r w:rsidRPr="00882BAC">
        <w:rPr>
          <w:rFonts w:ascii="Arial" w:hAnsi="Arial" w:cs="Arial"/>
          <w:sz w:val="22"/>
          <w:szCs w:val="22"/>
          <w:u w:val="single"/>
        </w:rPr>
        <w:t>.</w:t>
      </w:r>
      <w:r w:rsidR="00F17281" w:rsidRPr="00882BAC">
        <w:rPr>
          <w:rFonts w:ascii="Arial" w:hAnsi="Arial" w:cs="Arial"/>
          <w:sz w:val="22"/>
          <w:szCs w:val="22"/>
          <w:u w:val="single"/>
        </w:rPr>
        <w:t xml:space="preserve"> p. 644</w:t>
      </w:r>
      <w:r w:rsidR="00882BAC">
        <w:rPr>
          <w:rFonts w:ascii="Arial" w:hAnsi="Arial" w:cs="Arial"/>
          <w:sz w:val="22"/>
          <w:szCs w:val="22"/>
        </w:rPr>
        <w:t xml:space="preserve">: </w:t>
      </w:r>
      <w:r w:rsidRPr="00721A01">
        <w:rPr>
          <w:rFonts w:ascii="Arial" w:hAnsi="Arial" w:cs="Arial"/>
          <w:sz w:val="22"/>
          <w:szCs w:val="22"/>
        </w:rPr>
        <w:t>parcel</w:t>
      </w:r>
      <w:r w:rsidR="005D1CDB">
        <w:rPr>
          <w:rFonts w:ascii="Arial" w:hAnsi="Arial" w:cs="Arial"/>
          <w:sz w:val="22"/>
          <w:szCs w:val="22"/>
        </w:rPr>
        <w:t>a</w:t>
      </w:r>
      <w:r w:rsidRPr="00721A01">
        <w:rPr>
          <w:rFonts w:ascii="Arial" w:hAnsi="Arial" w:cs="Arial"/>
          <w:sz w:val="22"/>
          <w:szCs w:val="22"/>
        </w:rPr>
        <w:t xml:space="preserve"> č. 3152 v k.</w:t>
      </w:r>
      <w:r w:rsidR="00F17281" w:rsidRPr="00721A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7281" w:rsidRPr="00721A01">
        <w:rPr>
          <w:rFonts w:ascii="Arial" w:hAnsi="Arial" w:cs="Arial"/>
          <w:sz w:val="22"/>
          <w:szCs w:val="22"/>
        </w:rPr>
        <w:t>ú</w:t>
      </w:r>
      <w:proofErr w:type="spellEnd"/>
      <w:r w:rsidR="00F17281" w:rsidRPr="00721A01">
        <w:rPr>
          <w:rFonts w:ascii="Arial" w:hAnsi="Arial" w:cs="Arial"/>
          <w:sz w:val="22"/>
          <w:szCs w:val="22"/>
        </w:rPr>
        <w:t>. Zašová,</w:t>
      </w:r>
    </w:p>
    <w:p w:rsidR="00F066BA" w:rsidRPr="00721A01" w:rsidRDefault="00F066BA" w:rsidP="00F066BA">
      <w:pPr>
        <w:pStyle w:val="Bezmezer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21A01">
        <w:rPr>
          <w:rFonts w:ascii="Arial" w:hAnsi="Arial" w:cs="Arial"/>
          <w:sz w:val="22"/>
          <w:szCs w:val="22"/>
          <w:u w:val="single"/>
        </w:rPr>
        <w:t>Park u kostela:</w:t>
      </w:r>
      <w:r w:rsidRPr="00721A01">
        <w:rPr>
          <w:rFonts w:ascii="Arial" w:hAnsi="Arial" w:cs="Arial"/>
          <w:sz w:val="22"/>
          <w:szCs w:val="22"/>
        </w:rPr>
        <w:t xml:space="preserve"> </w:t>
      </w:r>
      <w:r w:rsidR="00F17281" w:rsidRPr="00721A01">
        <w:rPr>
          <w:rFonts w:ascii="Arial" w:hAnsi="Arial" w:cs="Arial"/>
          <w:sz w:val="22"/>
          <w:szCs w:val="22"/>
        </w:rPr>
        <w:t>parcela</w:t>
      </w:r>
      <w:r w:rsidRPr="00721A01">
        <w:rPr>
          <w:rFonts w:ascii="Arial" w:hAnsi="Arial" w:cs="Arial"/>
          <w:sz w:val="22"/>
          <w:szCs w:val="22"/>
        </w:rPr>
        <w:t xml:space="preserve"> č. 1406 v </w:t>
      </w:r>
      <w:proofErr w:type="gramStart"/>
      <w:r w:rsidRPr="00721A01">
        <w:rPr>
          <w:rFonts w:ascii="Arial" w:hAnsi="Arial" w:cs="Arial"/>
          <w:sz w:val="22"/>
          <w:szCs w:val="22"/>
        </w:rPr>
        <w:t>k.</w:t>
      </w:r>
      <w:proofErr w:type="spellStart"/>
      <w:r w:rsidRPr="00721A01">
        <w:rPr>
          <w:rFonts w:ascii="Arial" w:hAnsi="Arial" w:cs="Arial"/>
          <w:sz w:val="22"/>
          <w:szCs w:val="22"/>
        </w:rPr>
        <w:t>ú</w:t>
      </w:r>
      <w:proofErr w:type="spellEnd"/>
      <w:r w:rsidRPr="00721A01">
        <w:rPr>
          <w:rFonts w:ascii="Arial" w:hAnsi="Arial" w:cs="Arial"/>
          <w:sz w:val="22"/>
          <w:szCs w:val="22"/>
        </w:rPr>
        <w:t>.</w:t>
      </w:r>
      <w:proofErr w:type="gramEnd"/>
      <w:r w:rsidRPr="00721A01">
        <w:rPr>
          <w:rFonts w:ascii="Arial" w:hAnsi="Arial" w:cs="Arial"/>
          <w:sz w:val="22"/>
          <w:szCs w:val="22"/>
        </w:rPr>
        <w:t xml:space="preserve"> Zašová,</w:t>
      </w:r>
    </w:p>
    <w:p w:rsidR="00F066BA" w:rsidRPr="00721A01" w:rsidRDefault="00F066BA" w:rsidP="00F066BA">
      <w:pPr>
        <w:pStyle w:val="Bezmezer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21A01">
        <w:rPr>
          <w:rFonts w:ascii="Arial" w:hAnsi="Arial" w:cs="Arial"/>
          <w:sz w:val="22"/>
          <w:szCs w:val="22"/>
          <w:u w:val="single"/>
        </w:rPr>
        <w:t>Prostranství u Valacha:</w:t>
      </w:r>
      <w:r w:rsidRPr="00721A01">
        <w:rPr>
          <w:rFonts w:ascii="Arial" w:hAnsi="Arial" w:cs="Arial"/>
          <w:sz w:val="22"/>
          <w:szCs w:val="22"/>
        </w:rPr>
        <w:t xml:space="preserve"> parc</w:t>
      </w:r>
      <w:r w:rsidR="005D1CDB">
        <w:rPr>
          <w:rFonts w:ascii="Arial" w:hAnsi="Arial" w:cs="Arial"/>
          <w:sz w:val="22"/>
          <w:szCs w:val="22"/>
        </w:rPr>
        <w:t>ela</w:t>
      </w:r>
      <w:r w:rsidRPr="00721A01">
        <w:rPr>
          <w:rFonts w:ascii="Arial" w:hAnsi="Arial" w:cs="Arial"/>
          <w:sz w:val="22"/>
          <w:szCs w:val="22"/>
        </w:rPr>
        <w:t xml:space="preserve"> č. 3001 v k.</w:t>
      </w:r>
      <w:r w:rsidR="00F17281" w:rsidRPr="00721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01">
        <w:rPr>
          <w:rFonts w:ascii="Arial" w:hAnsi="Arial" w:cs="Arial"/>
          <w:sz w:val="22"/>
          <w:szCs w:val="22"/>
        </w:rPr>
        <w:t>ú</w:t>
      </w:r>
      <w:proofErr w:type="spellEnd"/>
      <w:r w:rsidRPr="00721A01">
        <w:rPr>
          <w:rFonts w:ascii="Arial" w:hAnsi="Arial" w:cs="Arial"/>
          <w:sz w:val="22"/>
          <w:szCs w:val="22"/>
        </w:rPr>
        <w:t>. Zašová,</w:t>
      </w:r>
    </w:p>
    <w:p w:rsidR="00F066BA" w:rsidRPr="00721A01" w:rsidRDefault="00F066BA" w:rsidP="00F066BA">
      <w:pPr>
        <w:pStyle w:val="Bezmezer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21A01">
        <w:rPr>
          <w:rFonts w:ascii="Arial" w:hAnsi="Arial" w:cs="Arial"/>
          <w:sz w:val="22"/>
          <w:szCs w:val="22"/>
          <w:u w:val="single"/>
        </w:rPr>
        <w:t>Areál Stračky:</w:t>
      </w:r>
      <w:r w:rsidRPr="00721A01">
        <w:rPr>
          <w:rFonts w:ascii="Arial" w:hAnsi="Arial" w:cs="Arial"/>
          <w:sz w:val="22"/>
          <w:szCs w:val="22"/>
        </w:rPr>
        <w:t xml:space="preserve"> parc</w:t>
      </w:r>
      <w:r w:rsidR="005D1CDB">
        <w:rPr>
          <w:rFonts w:ascii="Arial" w:hAnsi="Arial" w:cs="Arial"/>
          <w:sz w:val="22"/>
          <w:szCs w:val="22"/>
        </w:rPr>
        <w:t>ely</w:t>
      </w:r>
      <w:r w:rsidRPr="00721A01">
        <w:rPr>
          <w:rFonts w:ascii="Arial" w:hAnsi="Arial" w:cs="Arial"/>
          <w:sz w:val="22"/>
          <w:szCs w:val="22"/>
        </w:rPr>
        <w:t xml:space="preserve"> č. 4550 a 4551 v k.</w:t>
      </w:r>
      <w:r w:rsidR="00F17281" w:rsidRPr="00721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01">
        <w:rPr>
          <w:rFonts w:ascii="Arial" w:hAnsi="Arial" w:cs="Arial"/>
          <w:sz w:val="22"/>
          <w:szCs w:val="22"/>
        </w:rPr>
        <w:t>ú</w:t>
      </w:r>
      <w:proofErr w:type="spellEnd"/>
      <w:r w:rsidRPr="00721A01">
        <w:rPr>
          <w:rFonts w:ascii="Arial" w:hAnsi="Arial" w:cs="Arial"/>
          <w:sz w:val="22"/>
          <w:szCs w:val="22"/>
        </w:rPr>
        <w:t>. Zašová,</w:t>
      </w:r>
    </w:p>
    <w:p w:rsidR="00F066BA" w:rsidRPr="00721A01" w:rsidRDefault="00F066BA" w:rsidP="00F066BA">
      <w:pPr>
        <w:pStyle w:val="Bezmezer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21A01">
        <w:rPr>
          <w:rFonts w:ascii="Arial" w:hAnsi="Arial" w:cs="Arial"/>
          <w:sz w:val="22"/>
          <w:szCs w:val="22"/>
          <w:u w:val="single"/>
        </w:rPr>
        <w:t>Park u Z</w:t>
      </w:r>
      <w:r w:rsidR="005D1CDB">
        <w:rPr>
          <w:rFonts w:ascii="Arial" w:hAnsi="Arial" w:cs="Arial"/>
          <w:sz w:val="22"/>
          <w:szCs w:val="22"/>
          <w:u w:val="single"/>
        </w:rPr>
        <w:t>ákladní školy</w:t>
      </w:r>
      <w:r w:rsidRPr="00721A01">
        <w:rPr>
          <w:rFonts w:ascii="Arial" w:hAnsi="Arial" w:cs="Arial"/>
          <w:sz w:val="22"/>
          <w:szCs w:val="22"/>
          <w:u w:val="single"/>
        </w:rPr>
        <w:t xml:space="preserve"> Zašová:</w:t>
      </w:r>
      <w:r w:rsidRPr="00721A01">
        <w:rPr>
          <w:rFonts w:ascii="Arial" w:hAnsi="Arial" w:cs="Arial"/>
          <w:sz w:val="22"/>
          <w:szCs w:val="22"/>
        </w:rPr>
        <w:t xml:space="preserve"> </w:t>
      </w:r>
      <w:r w:rsidR="00F17281" w:rsidRPr="00721A01">
        <w:rPr>
          <w:rFonts w:ascii="Arial" w:hAnsi="Arial" w:cs="Arial"/>
          <w:sz w:val="22"/>
          <w:szCs w:val="22"/>
        </w:rPr>
        <w:t>parcela</w:t>
      </w:r>
      <w:r w:rsidRPr="00721A01">
        <w:rPr>
          <w:rFonts w:ascii="Arial" w:hAnsi="Arial" w:cs="Arial"/>
          <w:sz w:val="22"/>
          <w:szCs w:val="22"/>
        </w:rPr>
        <w:t xml:space="preserve"> č. 1412/1 v k.</w:t>
      </w:r>
      <w:r w:rsidR="00F17281" w:rsidRPr="00721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01">
        <w:rPr>
          <w:rFonts w:ascii="Arial" w:hAnsi="Arial" w:cs="Arial"/>
          <w:sz w:val="22"/>
          <w:szCs w:val="22"/>
        </w:rPr>
        <w:t>ú</w:t>
      </w:r>
      <w:proofErr w:type="spellEnd"/>
      <w:r w:rsidRPr="00721A01">
        <w:rPr>
          <w:rFonts w:ascii="Arial" w:hAnsi="Arial" w:cs="Arial"/>
          <w:sz w:val="22"/>
          <w:szCs w:val="22"/>
        </w:rPr>
        <w:t xml:space="preserve">. Zašová, </w:t>
      </w:r>
    </w:p>
    <w:p w:rsidR="00F066BA" w:rsidRPr="00721A01" w:rsidRDefault="00F066BA" w:rsidP="00F066BA">
      <w:pPr>
        <w:pStyle w:val="Bezmezer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21A01">
        <w:rPr>
          <w:rFonts w:ascii="Arial" w:hAnsi="Arial" w:cs="Arial"/>
          <w:sz w:val="22"/>
          <w:szCs w:val="22"/>
          <w:u w:val="single"/>
        </w:rPr>
        <w:t>Sportovní areál u Z</w:t>
      </w:r>
      <w:r w:rsidR="005D1CDB">
        <w:rPr>
          <w:rFonts w:ascii="Arial" w:hAnsi="Arial" w:cs="Arial"/>
          <w:sz w:val="22"/>
          <w:szCs w:val="22"/>
          <w:u w:val="single"/>
        </w:rPr>
        <w:t xml:space="preserve">ákladní školy </w:t>
      </w:r>
      <w:r w:rsidRPr="00721A01">
        <w:rPr>
          <w:rFonts w:ascii="Arial" w:hAnsi="Arial" w:cs="Arial"/>
          <w:sz w:val="22"/>
          <w:szCs w:val="22"/>
          <w:u w:val="single"/>
        </w:rPr>
        <w:t>Zašová a Orlovny:</w:t>
      </w:r>
      <w:r w:rsidR="00F17281" w:rsidRPr="00721A01">
        <w:rPr>
          <w:rFonts w:ascii="Arial" w:hAnsi="Arial" w:cs="Arial"/>
          <w:sz w:val="22"/>
          <w:szCs w:val="22"/>
        </w:rPr>
        <w:t xml:space="preserve"> </w:t>
      </w:r>
      <w:r w:rsidRPr="00721A01">
        <w:rPr>
          <w:rFonts w:ascii="Arial" w:hAnsi="Arial" w:cs="Arial"/>
          <w:sz w:val="22"/>
          <w:szCs w:val="22"/>
        </w:rPr>
        <w:t>parcel</w:t>
      </w:r>
      <w:r w:rsidR="005D1CDB">
        <w:rPr>
          <w:rFonts w:ascii="Arial" w:hAnsi="Arial" w:cs="Arial"/>
          <w:sz w:val="22"/>
          <w:szCs w:val="22"/>
        </w:rPr>
        <w:t>y</w:t>
      </w:r>
      <w:r w:rsidRPr="00721A01">
        <w:rPr>
          <w:rFonts w:ascii="Arial" w:hAnsi="Arial" w:cs="Arial"/>
          <w:sz w:val="22"/>
          <w:szCs w:val="22"/>
        </w:rPr>
        <w:t xml:space="preserve"> č. 1412/1, 3642, 2137/81 a 2137/7, 2137/741 v k.</w:t>
      </w:r>
      <w:r w:rsidR="00F17281" w:rsidRPr="00721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01">
        <w:rPr>
          <w:rFonts w:ascii="Arial" w:hAnsi="Arial" w:cs="Arial"/>
          <w:sz w:val="22"/>
          <w:szCs w:val="22"/>
        </w:rPr>
        <w:t>ú</w:t>
      </w:r>
      <w:proofErr w:type="spellEnd"/>
      <w:r w:rsidRPr="00721A01">
        <w:rPr>
          <w:rFonts w:ascii="Arial" w:hAnsi="Arial" w:cs="Arial"/>
          <w:sz w:val="22"/>
          <w:szCs w:val="22"/>
        </w:rPr>
        <w:t xml:space="preserve">. Zašová, </w:t>
      </w:r>
    </w:p>
    <w:p w:rsidR="00F066BA" w:rsidRPr="00721A01" w:rsidRDefault="00F066BA" w:rsidP="00F066BA">
      <w:pPr>
        <w:pStyle w:val="Bezmezer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21A01">
        <w:rPr>
          <w:rFonts w:ascii="Arial" w:hAnsi="Arial" w:cs="Arial"/>
          <w:sz w:val="22"/>
          <w:szCs w:val="22"/>
          <w:u w:val="single"/>
        </w:rPr>
        <w:t xml:space="preserve">Lesopark </w:t>
      </w:r>
      <w:r w:rsidR="005D1CDB">
        <w:rPr>
          <w:rFonts w:ascii="Arial" w:hAnsi="Arial" w:cs="Arial"/>
          <w:sz w:val="22"/>
          <w:szCs w:val="22"/>
          <w:u w:val="single"/>
        </w:rPr>
        <w:t>vedle</w:t>
      </w:r>
      <w:r w:rsidRPr="00721A01">
        <w:rPr>
          <w:rFonts w:ascii="Arial" w:hAnsi="Arial" w:cs="Arial"/>
          <w:sz w:val="22"/>
          <w:szCs w:val="22"/>
          <w:u w:val="single"/>
        </w:rPr>
        <w:t xml:space="preserve"> hřbitova v Zašové:</w:t>
      </w:r>
      <w:r w:rsidR="00F17281" w:rsidRPr="00721A01">
        <w:rPr>
          <w:rFonts w:ascii="Arial" w:hAnsi="Arial" w:cs="Arial"/>
          <w:sz w:val="22"/>
          <w:szCs w:val="22"/>
        </w:rPr>
        <w:t xml:space="preserve"> parcela </w:t>
      </w:r>
      <w:r w:rsidRPr="00721A01">
        <w:rPr>
          <w:rFonts w:ascii="Arial" w:hAnsi="Arial" w:cs="Arial"/>
          <w:sz w:val="22"/>
          <w:szCs w:val="22"/>
        </w:rPr>
        <w:t>č. 3524 v k.</w:t>
      </w:r>
      <w:r w:rsidR="00F17281" w:rsidRPr="00721A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01">
        <w:rPr>
          <w:rFonts w:ascii="Arial" w:hAnsi="Arial" w:cs="Arial"/>
          <w:sz w:val="22"/>
          <w:szCs w:val="22"/>
        </w:rPr>
        <w:t>ú</w:t>
      </w:r>
      <w:proofErr w:type="spellEnd"/>
      <w:r w:rsidRPr="00721A01">
        <w:rPr>
          <w:rFonts w:ascii="Arial" w:hAnsi="Arial" w:cs="Arial"/>
          <w:sz w:val="22"/>
          <w:szCs w:val="22"/>
        </w:rPr>
        <w:t xml:space="preserve">. Zašová, </w:t>
      </w:r>
    </w:p>
    <w:p w:rsidR="00F17281" w:rsidRPr="00721A01" w:rsidRDefault="00F17281" w:rsidP="00F066BA">
      <w:pPr>
        <w:pStyle w:val="Bezmezer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721A01">
        <w:rPr>
          <w:rFonts w:ascii="Arial" w:hAnsi="Arial" w:cs="Arial"/>
          <w:sz w:val="22"/>
          <w:szCs w:val="22"/>
          <w:u w:val="single"/>
        </w:rPr>
        <w:t>Prostranství a chodník před obchodem „Můj obchod – Supermarket Míru“ č. p. 38</w:t>
      </w:r>
      <w:r w:rsidR="00882BAC">
        <w:rPr>
          <w:rFonts w:ascii="Arial" w:hAnsi="Arial" w:cs="Arial"/>
          <w:sz w:val="22"/>
          <w:szCs w:val="22"/>
          <w:u w:val="single"/>
        </w:rPr>
        <w:t>:</w:t>
      </w:r>
      <w:r w:rsidRPr="00721A01">
        <w:rPr>
          <w:rFonts w:ascii="Arial" w:hAnsi="Arial" w:cs="Arial"/>
          <w:sz w:val="22"/>
          <w:szCs w:val="22"/>
        </w:rPr>
        <w:t xml:space="preserve"> parc</w:t>
      </w:r>
      <w:r w:rsidR="005D1CDB">
        <w:rPr>
          <w:rFonts w:ascii="Arial" w:hAnsi="Arial" w:cs="Arial"/>
          <w:sz w:val="22"/>
          <w:szCs w:val="22"/>
        </w:rPr>
        <w:t>ely</w:t>
      </w:r>
      <w:r w:rsidRPr="00721A01">
        <w:rPr>
          <w:rFonts w:ascii="Arial" w:hAnsi="Arial" w:cs="Arial"/>
          <w:sz w:val="22"/>
          <w:szCs w:val="22"/>
        </w:rPr>
        <w:t xml:space="preserve"> č. 1399/1, 1397/4, 1397/5 a 1397/10 v k. </w:t>
      </w:r>
      <w:proofErr w:type="spellStart"/>
      <w:r w:rsidRPr="00721A01">
        <w:rPr>
          <w:rFonts w:ascii="Arial" w:hAnsi="Arial" w:cs="Arial"/>
          <w:sz w:val="22"/>
          <w:szCs w:val="22"/>
        </w:rPr>
        <w:t>ú</w:t>
      </w:r>
      <w:proofErr w:type="spellEnd"/>
      <w:r w:rsidRPr="00721A01">
        <w:rPr>
          <w:rFonts w:ascii="Arial" w:hAnsi="Arial" w:cs="Arial"/>
          <w:sz w:val="22"/>
          <w:szCs w:val="22"/>
        </w:rPr>
        <w:t>. Zašová</w:t>
      </w:r>
      <w:r w:rsidR="00826FF5" w:rsidRPr="00721A01">
        <w:rPr>
          <w:rFonts w:ascii="Arial" w:hAnsi="Arial" w:cs="Arial"/>
          <w:sz w:val="22"/>
          <w:szCs w:val="22"/>
        </w:rPr>
        <w:t>.</w:t>
      </w:r>
    </w:p>
    <w:p w:rsidR="00676B75" w:rsidRPr="00721A01" w:rsidRDefault="00676B75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76B75" w:rsidRPr="00721A01" w:rsidRDefault="00676B75" w:rsidP="00676B75">
      <w:pPr>
        <w:rPr>
          <w:rFonts w:ascii="Arial" w:hAnsi="Arial" w:cs="Arial"/>
          <w:i/>
          <w:color w:val="FF0000"/>
          <w:sz w:val="22"/>
          <w:szCs w:val="22"/>
        </w:rPr>
      </w:pPr>
    </w:p>
    <w:p w:rsidR="00676B75" w:rsidRPr="00721A01" w:rsidRDefault="00676B75" w:rsidP="00676B75">
      <w:pPr>
        <w:rPr>
          <w:rFonts w:ascii="Arial" w:hAnsi="Arial" w:cs="Arial"/>
          <w:i/>
          <w:color w:val="FF0000"/>
          <w:sz w:val="22"/>
          <w:szCs w:val="22"/>
        </w:rPr>
      </w:pPr>
    </w:p>
    <w:p w:rsidR="002B79A2" w:rsidRPr="00721A01" w:rsidRDefault="002B79A2" w:rsidP="002B79A2">
      <w:pPr>
        <w:spacing w:after="120"/>
        <w:rPr>
          <w:rFonts w:ascii="Arial" w:hAnsi="Arial" w:cs="Arial"/>
          <w:sz w:val="22"/>
          <w:szCs w:val="22"/>
        </w:rPr>
      </w:pPr>
    </w:p>
    <w:p w:rsidR="00DA02A0" w:rsidRPr="00721A01" w:rsidRDefault="00DA02A0" w:rsidP="00676B75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A02A0" w:rsidRDefault="00DA02A0" w:rsidP="00676B75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A02A0" w:rsidRDefault="00DA02A0" w:rsidP="00676B75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A02A0" w:rsidRDefault="00DA02A0" w:rsidP="00676B75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A02A0" w:rsidRDefault="00DA02A0" w:rsidP="00676B75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A02A0" w:rsidRDefault="00DA02A0" w:rsidP="00676B75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DA02A0" w:rsidSect="00C05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FC5" w:rsidRDefault="007B7FC5">
      <w:r>
        <w:separator/>
      </w:r>
    </w:p>
  </w:endnote>
  <w:endnote w:type="continuationSeparator" w:id="0">
    <w:p w:rsidR="007B7FC5" w:rsidRDefault="007B7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FC5" w:rsidRDefault="007B7FC5">
      <w:r>
        <w:separator/>
      </w:r>
    </w:p>
  </w:footnote>
  <w:footnote w:type="continuationSeparator" w:id="0">
    <w:p w:rsidR="007B7FC5" w:rsidRDefault="007B7FC5">
      <w:r>
        <w:continuationSeparator/>
      </w:r>
    </w:p>
  </w:footnote>
  <w:footnote w:id="1">
    <w:p w:rsidR="00F066BA" w:rsidRPr="00E769EA" w:rsidRDefault="00F066BA" w:rsidP="00676B75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:rsidR="00460B63" w:rsidRDefault="00460B63" w:rsidP="00460B6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="00E57072">
        <w:rPr>
          <w:rFonts w:ascii="Arial" w:hAnsi="Arial" w:cs="Arial"/>
          <w:sz w:val="18"/>
          <w:szCs w:val="18"/>
          <w:lang w:val="cs-CZ"/>
        </w:rPr>
        <w:t xml:space="preserve">ustanovení </w:t>
      </w:r>
      <w:r>
        <w:rPr>
          <w:rFonts w:ascii="Arial" w:hAnsi="Arial" w:cs="Arial"/>
          <w:sz w:val="18"/>
          <w:szCs w:val="18"/>
        </w:rPr>
        <w:t xml:space="preserve">§ 2 písm. f) zákona č. 65/2017 Sb., </w:t>
      </w:r>
      <w:r>
        <w:rPr>
          <w:rFonts w:ascii="Arial" w:hAnsi="Arial" w:cs="Arial"/>
        </w:rPr>
        <w:t>o ochraně zdraví před škodlivými účinky návykových látek,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863ABD"/>
    <w:multiLevelType w:val="hybridMultilevel"/>
    <w:tmpl w:val="C4EAC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9"/>
  </w:num>
  <w:num w:numId="3">
    <w:abstractNumId w:val="3"/>
  </w:num>
  <w:num w:numId="4">
    <w:abstractNumId w:val="23"/>
  </w:num>
  <w:num w:numId="5">
    <w:abstractNumId w:val="20"/>
  </w:num>
  <w:num w:numId="6">
    <w:abstractNumId w:val="26"/>
  </w:num>
  <w:num w:numId="7">
    <w:abstractNumId w:val="9"/>
  </w:num>
  <w:num w:numId="8">
    <w:abstractNumId w:val="0"/>
  </w:num>
  <w:num w:numId="9">
    <w:abstractNumId w:val="25"/>
  </w:num>
  <w:num w:numId="10">
    <w:abstractNumId w:val="2"/>
  </w:num>
  <w:num w:numId="11">
    <w:abstractNumId w:val="14"/>
  </w:num>
  <w:num w:numId="12">
    <w:abstractNumId w:val="17"/>
  </w:num>
  <w:num w:numId="13">
    <w:abstractNumId w:val="28"/>
  </w:num>
  <w:num w:numId="14">
    <w:abstractNumId w:val="24"/>
  </w:num>
  <w:num w:numId="15">
    <w:abstractNumId w:val="10"/>
  </w:num>
  <w:num w:numId="16">
    <w:abstractNumId w:val="4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1"/>
  </w:num>
  <w:num w:numId="22">
    <w:abstractNumId w:val="16"/>
  </w:num>
  <w:num w:numId="23">
    <w:abstractNumId w:val="21"/>
  </w:num>
  <w:num w:numId="24">
    <w:abstractNumId w:val="11"/>
  </w:num>
  <w:num w:numId="25">
    <w:abstractNumId w:val="22"/>
  </w:num>
  <w:num w:numId="26">
    <w:abstractNumId w:val="18"/>
  </w:num>
  <w:num w:numId="27">
    <w:abstractNumId w:val="19"/>
  </w:num>
  <w:num w:numId="28">
    <w:abstractNumId w:val="7"/>
  </w:num>
  <w:num w:numId="29">
    <w:abstractNumId w:val="12"/>
  </w:num>
  <w:num w:numId="30">
    <w:abstractNumId w:val="15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061A"/>
    <w:rsid w:val="00015BC7"/>
    <w:rsid w:val="0002050F"/>
    <w:rsid w:val="00034E71"/>
    <w:rsid w:val="00035744"/>
    <w:rsid w:val="00075A78"/>
    <w:rsid w:val="00081132"/>
    <w:rsid w:val="000815DC"/>
    <w:rsid w:val="000F0A44"/>
    <w:rsid w:val="000F302B"/>
    <w:rsid w:val="00100155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212C35"/>
    <w:rsid w:val="00213118"/>
    <w:rsid w:val="002228C7"/>
    <w:rsid w:val="00224B0D"/>
    <w:rsid w:val="00225B6C"/>
    <w:rsid w:val="0023583C"/>
    <w:rsid w:val="0024722A"/>
    <w:rsid w:val="002525E7"/>
    <w:rsid w:val="00252C80"/>
    <w:rsid w:val="002560FF"/>
    <w:rsid w:val="002A4875"/>
    <w:rsid w:val="002B6031"/>
    <w:rsid w:val="002B79A2"/>
    <w:rsid w:val="002D3743"/>
    <w:rsid w:val="002D539B"/>
    <w:rsid w:val="002E1B5D"/>
    <w:rsid w:val="002E58E3"/>
    <w:rsid w:val="00314D04"/>
    <w:rsid w:val="00347C80"/>
    <w:rsid w:val="00354966"/>
    <w:rsid w:val="003759A2"/>
    <w:rsid w:val="00390732"/>
    <w:rsid w:val="00396228"/>
    <w:rsid w:val="003B12D9"/>
    <w:rsid w:val="003B534B"/>
    <w:rsid w:val="003C42B7"/>
    <w:rsid w:val="003D0AFE"/>
    <w:rsid w:val="003D13EC"/>
    <w:rsid w:val="0040725E"/>
    <w:rsid w:val="004154AF"/>
    <w:rsid w:val="00435D71"/>
    <w:rsid w:val="00446658"/>
    <w:rsid w:val="00453CBF"/>
    <w:rsid w:val="00460B63"/>
    <w:rsid w:val="004647C6"/>
    <w:rsid w:val="00470C68"/>
    <w:rsid w:val="0047425E"/>
    <w:rsid w:val="00477C4B"/>
    <w:rsid w:val="00485025"/>
    <w:rsid w:val="00486A23"/>
    <w:rsid w:val="005109D7"/>
    <w:rsid w:val="00513323"/>
    <w:rsid w:val="00533F5B"/>
    <w:rsid w:val="00575630"/>
    <w:rsid w:val="00596EBC"/>
    <w:rsid w:val="005D1CDB"/>
    <w:rsid w:val="005E4D46"/>
    <w:rsid w:val="006026C5"/>
    <w:rsid w:val="00617A91"/>
    <w:rsid w:val="00617BDE"/>
    <w:rsid w:val="00641107"/>
    <w:rsid w:val="0064245C"/>
    <w:rsid w:val="00642611"/>
    <w:rsid w:val="00647E39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1087B"/>
    <w:rsid w:val="00721A01"/>
    <w:rsid w:val="00725357"/>
    <w:rsid w:val="00744A2D"/>
    <w:rsid w:val="00771BD5"/>
    <w:rsid w:val="00774C69"/>
    <w:rsid w:val="00776A2C"/>
    <w:rsid w:val="007A1548"/>
    <w:rsid w:val="007A4AEC"/>
    <w:rsid w:val="007A537F"/>
    <w:rsid w:val="007B5155"/>
    <w:rsid w:val="007B63AA"/>
    <w:rsid w:val="007B7FC5"/>
    <w:rsid w:val="007D7BB7"/>
    <w:rsid w:val="007E1DB2"/>
    <w:rsid w:val="007F5346"/>
    <w:rsid w:val="00814E18"/>
    <w:rsid w:val="00826FF5"/>
    <w:rsid w:val="00843DC9"/>
    <w:rsid w:val="00850E47"/>
    <w:rsid w:val="00857150"/>
    <w:rsid w:val="008573F5"/>
    <w:rsid w:val="008761D8"/>
    <w:rsid w:val="00876251"/>
    <w:rsid w:val="008764DE"/>
    <w:rsid w:val="00882BAC"/>
    <w:rsid w:val="008928E7"/>
    <w:rsid w:val="00893F09"/>
    <w:rsid w:val="008B24D7"/>
    <w:rsid w:val="008C7339"/>
    <w:rsid w:val="009204A9"/>
    <w:rsid w:val="00922828"/>
    <w:rsid w:val="00927A2A"/>
    <w:rsid w:val="00946852"/>
    <w:rsid w:val="0095368E"/>
    <w:rsid w:val="009662E7"/>
    <w:rsid w:val="00977E44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6AD0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2B8A"/>
    <w:rsid w:val="00AB4DD5"/>
    <w:rsid w:val="00AC1E54"/>
    <w:rsid w:val="00AF3678"/>
    <w:rsid w:val="00AF74BD"/>
    <w:rsid w:val="00B04E79"/>
    <w:rsid w:val="00B26438"/>
    <w:rsid w:val="00B61E65"/>
    <w:rsid w:val="00B67DE6"/>
    <w:rsid w:val="00C051A7"/>
    <w:rsid w:val="00C532AC"/>
    <w:rsid w:val="00C6702B"/>
    <w:rsid w:val="00C82D9F"/>
    <w:rsid w:val="00C94363"/>
    <w:rsid w:val="00CB088B"/>
    <w:rsid w:val="00CB1B13"/>
    <w:rsid w:val="00CB56D6"/>
    <w:rsid w:val="00CF6AB3"/>
    <w:rsid w:val="00D32BCB"/>
    <w:rsid w:val="00D41525"/>
    <w:rsid w:val="00D42007"/>
    <w:rsid w:val="00D44A46"/>
    <w:rsid w:val="00D7654C"/>
    <w:rsid w:val="00D846A3"/>
    <w:rsid w:val="00D93A20"/>
    <w:rsid w:val="00D97AA4"/>
    <w:rsid w:val="00DA02A0"/>
    <w:rsid w:val="00DA6832"/>
    <w:rsid w:val="00DC1DCB"/>
    <w:rsid w:val="00DC6B36"/>
    <w:rsid w:val="00DD7434"/>
    <w:rsid w:val="00DE4D85"/>
    <w:rsid w:val="00DF2532"/>
    <w:rsid w:val="00E24D7A"/>
    <w:rsid w:val="00E27608"/>
    <w:rsid w:val="00E31920"/>
    <w:rsid w:val="00E46B7D"/>
    <w:rsid w:val="00E57072"/>
    <w:rsid w:val="00E70014"/>
    <w:rsid w:val="00EA650D"/>
    <w:rsid w:val="00EA6865"/>
    <w:rsid w:val="00EC4D93"/>
    <w:rsid w:val="00EE2A3B"/>
    <w:rsid w:val="00F066BA"/>
    <w:rsid w:val="00F17281"/>
    <w:rsid w:val="00F17B8B"/>
    <w:rsid w:val="00F81EC5"/>
    <w:rsid w:val="00FA6CB4"/>
    <w:rsid w:val="00FB0E40"/>
    <w:rsid w:val="00FB6E38"/>
    <w:rsid w:val="00FC1C8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51A7"/>
    <w:rPr>
      <w:sz w:val="24"/>
      <w:szCs w:val="24"/>
    </w:rPr>
  </w:style>
  <w:style w:type="paragraph" w:styleId="Nadpis2">
    <w:name w:val="heading 2"/>
    <w:basedOn w:val="Normln"/>
    <w:next w:val="Normln"/>
    <w:qFormat/>
    <w:rsid w:val="00C051A7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051A7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C051A7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C051A7"/>
    <w:pPr>
      <w:tabs>
        <w:tab w:val="center" w:pos="4536"/>
        <w:tab w:val="right" w:pos="9072"/>
      </w:tabs>
    </w:pPr>
    <w:rPr>
      <w:szCs w:val="20"/>
      <w:lang/>
    </w:rPr>
  </w:style>
  <w:style w:type="paragraph" w:styleId="Zkladntext">
    <w:name w:val="Body Text"/>
    <w:basedOn w:val="Normln"/>
    <w:link w:val="ZkladntextChar"/>
    <w:rsid w:val="00C051A7"/>
    <w:pPr>
      <w:spacing w:after="120"/>
    </w:pPr>
    <w:rPr>
      <w:szCs w:val="20"/>
      <w:lang/>
    </w:rPr>
  </w:style>
  <w:style w:type="paragraph" w:styleId="Textpoznpodarou">
    <w:name w:val="footnote text"/>
    <w:basedOn w:val="Normln"/>
    <w:link w:val="TextpoznpodarouChar"/>
    <w:semiHidden/>
    <w:rsid w:val="00C051A7"/>
    <w:rPr>
      <w:noProof/>
      <w:sz w:val="20"/>
      <w:szCs w:val="20"/>
      <w:lang/>
    </w:rPr>
  </w:style>
  <w:style w:type="character" w:styleId="Znakapoznpodarou">
    <w:name w:val="footnote reference"/>
    <w:semiHidden/>
    <w:rsid w:val="00C051A7"/>
    <w:rPr>
      <w:vertAlign w:val="superscript"/>
    </w:rPr>
  </w:style>
  <w:style w:type="paragraph" w:customStyle="1" w:styleId="NormlnIMP">
    <w:name w:val="Normální_IMP"/>
    <w:basedOn w:val="Normln"/>
    <w:rsid w:val="00C051A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C051A7"/>
    <w:rPr>
      <w:sz w:val="16"/>
      <w:szCs w:val="16"/>
    </w:rPr>
  </w:style>
  <w:style w:type="paragraph" w:styleId="Textkomente">
    <w:name w:val="annotation text"/>
    <w:basedOn w:val="Normln"/>
    <w:semiHidden/>
    <w:rsid w:val="00C051A7"/>
    <w:rPr>
      <w:sz w:val="20"/>
      <w:szCs w:val="20"/>
    </w:rPr>
  </w:style>
  <w:style w:type="paragraph" w:styleId="Zkladntextodsazen3">
    <w:name w:val="Body Text Indent 3"/>
    <w:basedOn w:val="Normln"/>
    <w:rsid w:val="00C051A7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C051A7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semiHidden/>
    <w:rsid w:val="00676B75"/>
    <w:rPr>
      <w:noProof/>
    </w:rPr>
  </w:style>
  <w:style w:type="paragraph" w:styleId="Bezmezer">
    <w:name w:val="No Spacing"/>
    <w:uiPriority w:val="1"/>
    <w:qFormat/>
    <w:rsid w:val="00F066B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2E13-A5E1-4E24-909B-B4FD35BC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502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sabina.rajnochova</cp:lastModifiedBy>
  <cp:revision>10</cp:revision>
  <cp:lastPrinted>2007-03-05T10:30:00Z</cp:lastPrinted>
  <dcterms:created xsi:type="dcterms:W3CDTF">2022-05-31T12:05:00Z</dcterms:created>
  <dcterms:modified xsi:type="dcterms:W3CDTF">2022-06-22T13:59:00Z</dcterms:modified>
</cp:coreProperties>
</file>