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A8196" w14:textId="77777777" w:rsidR="00225BFB" w:rsidRPr="003619FB" w:rsidRDefault="00225BFB" w:rsidP="00225BFB">
      <w:pPr>
        <w:jc w:val="center"/>
        <w:rPr>
          <w:b/>
          <w:bCs/>
          <w:sz w:val="28"/>
          <w:szCs w:val="28"/>
          <w:u w:val="single"/>
        </w:rPr>
      </w:pPr>
      <w:r w:rsidRPr="003619FB">
        <w:rPr>
          <w:b/>
          <w:bCs/>
          <w:sz w:val="28"/>
          <w:szCs w:val="28"/>
        </w:rPr>
        <w:t>Obec ONOMYŠL</w:t>
      </w:r>
    </w:p>
    <w:p w14:paraId="6C5A3E11" w14:textId="77777777" w:rsidR="00225BFB" w:rsidRPr="00225BFB" w:rsidRDefault="00225BFB" w:rsidP="00225BFB">
      <w:pPr>
        <w:pStyle w:val="Bezmezer"/>
        <w:jc w:val="center"/>
        <w:rPr>
          <w:b/>
          <w:bCs/>
        </w:rPr>
      </w:pPr>
      <w:r w:rsidRPr="00225BFB">
        <w:rPr>
          <w:b/>
          <w:bCs/>
        </w:rPr>
        <w:t>Zastupitelstvo obce Onomyšl</w:t>
      </w:r>
    </w:p>
    <w:p w14:paraId="5D0C0590" w14:textId="77777777" w:rsidR="00225BFB" w:rsidRPr="00225BFB" w:rsidRDefault="00225BFB" w:rsidP="00225BFB">
      <w:pPr>
        <w:pStyle w:val="Bezmezer"/>
        <w:jc w:val="center"/>
        <w:rPr>
          <w:b/>
          <w:bCs/>
        </w:rPr>
      </w:pPr>
      <w:r w:rsidRPr="00225BFB">
        <w:rPr>
          <w:b/>
          <w:bCs/>
        </w:rPr>
        <w:t>Obecně závazná vyhláška obce Onomyšl,</w:t>
      </w:r>
    </w:p>
    <w:p w14:paraId="313E5B07" w14:textId="77777777" w:rsidR="00225BFB" w:rsidRPr="00225BFB" w:rsidRDefault="00225BFB" w:rsidP="00225BFB">
      <w:pPr>
        <w:pStyle w:val="Bezmezer"/>
        <w:jc w:val="center"/>
        <w:rPr>
          <w:b/>
          <w:bCs/>
        </w:rPr>
      </w:pPr>
      <w:r w:rsidRPr="00225BFB">
        <w:rPr>
          <w:b/>
          <w:bCs/>
        </w:rPr>
        <w:t>kterou se stanoví část společného školského obvodu mateřské školy</w:t>
      </w:r>
    </w:p>
    <w:p w14:paraId="4036DCBB" w14:textId="77777777" w:rsidR="00225BFB" w:rsidRPr="00225BFB" w:rsidRDefault="00225BFB" w:rsidP="00225BFB"/>
    <w:p w14:paraId="13BECCD3" w14:textId="77777777" w:rsidR="00225BFB" w:rsidRPr="00225BFB" w:rsidRDefault="00225BFB" w:rsidP="00225BFB"/>
    <w:p w14:paraId="19C47ACB" w14:textId="77777777" w:rsidR="00225BFB" w:rsidRPr="00225BFB" w:rsidRDefault="00225BFB" w:rsidP="00225BFB">
      <w:r w:rsidRPr="00225BFB">
        <w:t>Zastupitelstvo obce Onomyšl se na svém zasedání dne 3.2.2025 usnesením č. 3/1/2025 usneslo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předpisů, tuto obecně závaznou vyhlášku (dále jen „vyhláška“):</w:t>
      </w:r>
    </w:p>
    <w:p w14:paraId="21A783CE" w14:textId="77777777" w:rsidR="00225BFB" w:rsidRPr="00225BFB" w:rsidRDefault="00225BFB" w:rsidP="00225BFB">
      <w:pPr>
        <w:numPr>
          <w:ilvl w:val="1"/>
          <w:numId w:val="1"/>
        </w:numPr>
        <w:tabs>
          <w:tab w:val="left" w:pos="0"/>
        </w:tabs>
        <w:rPr>
          <w:u w:val="single"/>
        </w:rPr>
      </w:pPr>
    </w:p>
    <w:p w14:paraId="3278494F" w14:textId="77777777" w:rsidR="00225BFB" w:rsidRPr="00225BFB" w:rsidRDefault="00225BFB" w:rsidP="00C10A22">
      <w:pPr>
        <w:numPr>
          <w:ilvl w:val="1"/>
          <w:numId w:val="1"/>
        </w:numPr>
        <w:tabs>
          <w:tab w:val="left" w:pos="0"/>
        </w:tabs>
        <w:jc w:val="center"/>
        <w:rPr>
          <w:b/>
          <w:u w:val="single"/>
        </w:rPr>
      </w:pPr>
      <w:r w:rsidRPr="00225BFB">
        <w:rPr>
          <w:b/>
        </w:rPr>
        <w:t>Čl. 1</w:t>
      </w:r>
    </w:p>
    <w:p w14:paraId="22152A80" w14:textId="210C30B7" w:rsidR="00225BFB" w:rsidRPr="00225BFB" w:rsidRDefault="00225BFB" w:rsidP="00C10A22">
      <w:pPr>
        <w:jc w:val="center"/>
      </w:pPr>
      <w:r w:rsidRPr="00225BFB">
        <w:rPr>
          <w:b/>
        </w:rPr>
        <w:t>Stanovení školských obvodů</w:t>
      </w:r>
    </w:p>
    <w:p w14:paraId="000650C0" w14:textId="77777777" w:rsidR="00225BFB" w:rsidRPr="00225BFB" w:rsidRDefault="00225BFB" w:rsidP="00225BFB">
      <w:r w:rsidRPr="00225BFB">
        <w:t>Na základě uzavřené dohody obcí Nepoměřice, Onomyšl a Košice o vytvoření společného školského obvodu mateřské školy je území obce Onomyšl částí školského obvodu Mateřské školy Nepoměřice, IČO 70997624, Nepoměřice 56, 285 11 Nepoměřice zřízené obcí Nepoměřice.</w:t>
      </w:r>
    </w:p>
    <w:p w14:paraId="2B930A8F" w14:textId="77777777" w:rsidR="00225BFB" w:rsidRPr="00225BFB" w:rsidRDefault="00225BFB" w:rsidP="00225BFB"/>
    <w:p w14:paraId="4308DFE6" w14:textId="77777777" w:rsidR="00225BFB" w:rsidRPr="00225BFB" w:rsidRDefault="00225BFB" w:rsidP="00225BFB"/>
    <w:p w14:paraId="46824D20" w14:textId="77777777" w:rsidR="00225BFB" w:rsidRPr="00225BFB" w:rsidRDefault="00225BFB" w:rsidP="00C10A22">
      <w:pPr>
        <w:numPr>
          <w:ilvl w:val="0"/>
          <w:numId w:val="1"/>
        </w:numPr>
        <w:tabs>
          <w:tab w:val="left" w:pos="0"/>
        </w:tabs>
        <w:jc w:val="center"/>
        <w:rPr>
          <w:b/>
          <w:bCs/>
        </w:rPr>
      </w:pPr>
      <w:r w:rsidRPr="00225BFB">
        <w:rPr>
          <w:b/>
          <w:bCs/>
        </w:rPr>
        <w:t>Čl. 2</w:t>
      </w:r>
    </w:p>
    <w:p w14:paraId="122441C9" w14:textId="3512F336" w:rsidR="00225BFB" w:rsidRPr="00225BFB" w:rsidRDefault="00225BFB" w:rsidP="00C10A22">
      <w:pPr>
        <w:numPr>
          <w:ilvl w:val="3"/>
          <w:numId w:val="1"/>
        </w:numPr>
        <w:tabs>
          <w:tab w:val="left" w:pos="0"/>
        </w:tabs>
        <w:jc w:val="center"/>
        <w:rPr>
          <w:b/>
          <w:bCs/>
        </w:rPr>
      </w:pPr>
      <w:r w:rsidRPr="00225BFB">
        <w:rPr>
          <w:b/>
          <w:bCs/>
        </w:rPr>
        <w:t>Závěrečné ustanovení</w:t>
      </w:r>
    </w:p>
    <w:p w14:paraId="13FC65E8" w14:textId="77777777" w:rsidR="00225BFB" w:rsidRPr="00225BFB" w:rsidRDefault="00225BFB" w:rsidP="00C10A22">
      <w:pPr>
        <w:jc w:val="center"/>
      </w:pPr>
      <w:r w:rsidRPr="00225BFB">
        <w:t>Tato vyhláška nabývá účinnosti patnáctým dnem po dni vyhlášení.</w:t>
      </w:r>
    </w:p>
    <w:p w14:paraId="54DE3D5C" w14:textId="77777777" w:rsidR="00225BFB" w:rsidRPr="00225BFB" w:rsidRDefault="00225BFB" w:rsidP="00225BFB"/>
    <w:p w14:paraId="6CE4E895" w14:textId="77777777" w:rsidR="00225BFB" w:rsidRPr="00225BFB" w:rsidRDefault="00225BFB" w:rsidP="00225BFB"/>
    <w:p w14:paraId="24BB8721" w14:textId="77777777" w:rsidR="00225BFB" w:rsidRPr="00225BFB" w:rsidRDefault="00225BFB" w:rsidP="00225BFB"/>
    <w:p w14:paraId="493BBF26" w14:textId="77777777" w:rsidR="00225BFB" w:rsidRPr="00225BFB" w:rsidRDefault="00225BFB" w:rsidP="00225BFB">
      <w:r w:rsidRPr="00225BFB">
        <w:tab/>
      </w:r>
      <w:r w:rsidRPr="00225BFB">
        <w:rPr>
          <w:i/>
        </w:rPr>
        <w:tab/>
      </w:r>
    </w:p>
    <w:p w14:paraId="1420FD8F" w14:textId="6F70B2FC" w:rsidR="00225BFB" w:rsidRPr="00225BFB" w:rsidRDefault="00225BFB" w:rsidP="00225BFB">
      <w:r w:rsidRPr="00225BFB">
        <w:t xml:space="preserve">         ……………………………….                                        </w:t>
      </w:r>
      <w:r>
        <w:tab/>
      </w:r>
      <w:r w:rsidRPr="00225BFB">
        <w:t xml:space="preserve">      …………………………………….</w:t>
      </w:r>
    </w:p>
    <w:p w14:paraId="50AC07E0" w14:textId="518F5386" w:rsidR="00225BFB" w:rsidRPr="00225BFB" w:rsidRDefault="00225BFB" w:rsidP="00225BFB">
      <w:pPr>
        <w:pStyle w:val="Bezmezer"/>
      </w:pPr>
      <w:r w:rsidRPr="00225BFB">
        <w:tab/>
        <w:t>Pavel Novák v.r.</w:t>
      </w:r>
      <w:r w:rsidRPr="00225BFB">
        <w:tab/>
      </w:r>
      <w:r>
        <w:tab/>
      </w:r>
      <w:r>
        <w:tab/>
        <w:t xml:space="preserve">   </w:t>
      </w:r>
      <w:r>
        <w:tab/>
        <w:t xml:space="preserve">        </w:t>
      </w:r>
      <w:r w:rsidRPr="00225BFB">
        <w:t>Kateřina Klečáková v.r.</w:t>
      </w:r>
    </w:p>
    <w:p w14:paraId="72B70DAA" w14:textId="77777777" w:rsidR="00225BFB" w:rsidRPr="00225BFB" w:rsidRDefault="00225BFB" w:rsidP="00225BFB">
      <w:pPr>
        <w:pStyle w:val="Bezmezer"/>
      </w:pPr>
    </w:p>
    <w:p w14:paraId="7394252C" w14:textId="77777777" w:rsidR="00225BFB" w:rsidRPr="00225BFB" w:rsidRDefault="00225BFB" w:rsidP="00225BFB">
      <w:pPr>
        <w:pStyle w:val="Bezmezer"/>
      </w:pPr>
      <w:r w:rsidRPr="00225BFB">
        <w:t xml:space="preserve">                   místostarosta                                                                       starostka</w:t>
      </w:r>
    </w:p>
    <w:p w14:paraId="1562F0EA" w14:textId="77777777" w:rsidR="00225BFB" w:rsidRPr="00225BFB" w:rsidRDefault="00225BFB" w:rsidP="00225BFB"/>
    <w:p w14:paraId="0FC0F217" w14:textId="77777777" w:rsidR="00225BFB" w:rsidRPr="00225BFB" w:rsidRDefault="00225BFB" w:rsidP="00225BFB"/>
    <w:p w14:paraId="78140EDB" w14:textId="77777777" w:rsidR="00225BFB" w:rsidRPr="00225BFB" w:rsidRDefault="00225BFB" w:rsidP="00225BFB"/>
    <w:p w14:paraId="05709752" w14:textId="77777777" w:rsidR="003619FB" w:rsidRPr="00225BFB" w:rsidRDefault="003619FB" w:rsidP="00225BFB"/>
    <w:p w14:paraId="42B04BF4" w14:textId="77777777" w:rsidR="007F42AE" w:rsidRDefault="007F42AE"/>
    <w:sectPr w:rsidR="007F4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940093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BFB"/>
    <w:rsid w:val="00225BFB"/>
    <w:rsid w:val="003619FB"/>
    <w:rsid w:val="004E6C39"/>
    <w:rsid w:val="005D0CDE"/>
    <w:rsid w:val="007F42AE"/>
    <w:rsid w:val="00A95681"/>
    <w:rsid w:val="00AA0EB7"/>
    <w:rsid w:val="00AC434C"/>
    <w:rsid w:val="00C1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FAB20"/>
  <w15:chartTrackingRefBased/>
  <w15:docId w15:val="{1D1B5650-1206-49B2-892E-2E35F8C52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25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25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25B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25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25B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25B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25B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25B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25B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25B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25B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25B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5BF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25BF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25BF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25BF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25BF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25BF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25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25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25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25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25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25BF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25BF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25BF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25B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25BF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25BFB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225B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Klečáková</dc:creator>
  <cp:keywords/>
  <dc:description/>
  <cp:lastModifiedBy>Kateřina Klečáková</cp:lastModifiedBy>
  <cp:revision>3</cp:revision>
  <dcterms:created xsi:type="dcterms:W3CDTF">2025-06-09T12:37:00Z</dcterms:created>
  <dcterms:modified xsi:type="dcterms:W3CDTF">2025-06-09T12:42:00Z</dcterms:modified>
</cp:coreProperties>
</file>