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F1FC" w14:textId="77777777" w:rsidR="00E770AB" w:rsidRDefault="00E770AB" w:rsidP="00E770AB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Obec ČERVENÁ</w:t>
      </w:r>
      <w:r>
        <w:rPr>
          <w:rFonts w:ascii="Arial" w:hAnsi="Arial" w:cs="Arial"/>
          <w:b/>
          <w:sz w:val="28"/>
          <w:szCs w:val="28"/>
        </w:rPr>
        <w:t xml:space="preserve"> HORA</w:t>
      </w:r>
    </w:p>
    <w:p w14:paraId="1ECEFB42" w14:textId="5031EF8E" w:rsidR="00E770AB" w:rsidRDefault="004D0864" w:rsidP="00E770AB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CDA6FC" wp14:editId="3051E103">
            <wp:simplePos x="0" y="0"/>
            <wp:positionH relativeFrom="column">
              <wp:posOffset>2475865</wp:posOffset>
            </wp:positionH>
            <wp:positionV relativeFrom="paragraph">
              <wp:posOffset>269240</wp:posOffset>
            </wp:positionV>
            <wp:extent cx="525780" cy="520065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0AB">
        <w:rPr>
          <w:rFonts w:ascii="Arial" w:hAnsi="Arial" w:cs="Arial"/>
          <w:b/>
          <w:sz w:val="28"/>
          <w:szCs w:val="28"/>
        </w:rPr>
        <w:t>Zastupitelstvo obce</w:t>
      </w:r>
    </w:p>
    <w:p w14:paraId="0589DAFD" w14:textId="77777777" w:rsidR="00E770AB" w:rsidRDefault="00E770AB" w:rsidP="00E770AB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14:paraId="14A2BE61" w14:textId="77777777" w:rsidR="00E770AB" w:rsidRDefault="00E770AB" w:rsidP="00E770AB">
      <w:pPr>
        <w:pStyle w:val="Zkladntext"/>
        <w:pBdr>
          <w:bottom w:val="single" w:sz="6" w:space="1" w:color="auto"/>
        </w:pBdr>
        <w:spacing w:after="0" w:line="312" w:lineRule="auto"/>
        <w:rPr>
          <w:rFonts w:ascii="Arial" w:hAnsi="Arial" w:cs="Arial"/>
          <w:b/>
          <w:sz w:val="28"/>
          <w:szCs w:val="28"/>
        </w:rPr>
      </w:pPr>
    </w:p>
    <w:p w14:paraId="426E57FE" w14:textId="77777777" w:rsidR="00E770AB" w:rsidRDefault="00E770AB" w:rsidP="00E770AB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1E32936D" w14:textId="77777777" w:rsidR="00E770AB" w:rsidRDefault="00E770AB" w:rsidP="00E770A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9D9907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770AB">
        <w:rPr>
          <w:rFonts w:ascii="Arial" w:hAnsi="Arial" w:cs="Arial"/>
          <w:sz w:val="22"/>
          <w:szCs w:val="22"/>
        </w:rPr>
        <w:t>Červená Hora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617D6">
        <w:rPr>
          <w:rFonts w:ascii="Arial" w:hAnsi="Arial" w:cs="Arial"/>
          <w:sz w:val="22"/>
          <w:szCs w:val="22"/>
        </w:rPr>
        <w:t xml:space="preserve">18.9 </w:t>
      </w:r>
      <w:r w:rsidR="00A7667E">
        <w:rPr>
          <w:rFonts w:ascii="Arial" w:hAnsi="Arial" w:cs="Arial"/>
          <w:sz w:val="22"/>
          <w:szCs w:val="22"/>
        </w:rPr>
        <w:t>2023</w:t>
      </w:r>
      <w:r w:rsidR="009617D6">
        <w:rPr>
          <w:rFonts w:ascii="Arial" w:hAnsi="Arial" w:cs="Arial"/>
          <w:sz w:val="22"/>
          <w:szCs w:val="22"/>
        </w:rPr>
        <w:t xml:space="preserve"> usnesením 4</w:t>
      </w:r>
      <w:r w:rsidR="00AF2098">
        <w:rPr>
          <w:rFonts w:ascii="Arial" w:hAnsi="Arial" w:cs="Arial"/>
          <w:sz w:val="22"/>
          <w:szCs w:val="22"/>
        </w:rPr>
        <w:t xml:space="preserve"> </w:t>
      </w:r>
      <w:r w:rsidR="009617D6">
        <w:rPr>
          <w:rFonts w:ascii="Arial" w:hAnsi="Arial" w:cs="Arial"/>
          <w:sz w:val="22"/>
          <w:szCs w:val="22"/>
        </w:rPr>
        <w:t>a)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EF418C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770AB">
        <w:rPr>
          <w:rFonts w:ascii="Arial" w:hAnsi="Arial" w:cs="Arial"/>
          <w:sz w:val="22"/>
          <w:szCs w:val="22"/>
        </w:rPr>
        <w:t>Červená Hora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7745D6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770AB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27C063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5B38D13B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E770AB">
        <w:rPr>
          <w:rFonts w:ascii="Arial" w:hAnsi="Arial" w:cs="Arial"/>
          <w:b/>
          <w:sz w:val="22"/>
          <w:szCs w:val="22"/>
        </w:rPr>
        <w:t>10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106F9650" w:rsidR="00BA5478" w:rsidRPr="00E770AB" w:rsidRDefault="00BA5478" w:rsidP="00E770AB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E770AB">
        <w:rPr>
          <w:rFonts w:ascii="Arial" w:hAnsi="Arial" w:cs="Arial"/>
          <w:b/>
          <w:sz w:val="22"/>
          <w:szCs w:val="22"/>
        </w:rPr>
        <w:t>15</w:t>
      </w:r>
      <w:r w:rsidRPr="00BA5478">
        <w:rPr>
          <w:rFonts w:ascii="Arial" w:hAnsi="Arial" w:cs="Arial"/>
          <w:b/>
          <w:sz w:val="22"/>
          <w:szCs w:val="22"/>
        </w:rPr>
        <w:t>0</w:t>
      </w:r>
      <w:r w:rsidR="00E770AB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525DC8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770AB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BD4B1BD" w:rsidR="00C735F5" w:rsidRPr="00E770AB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87C2A">
        <w:rPr>
          <w:rFonts w:ascii="Arial" w:hAnsi="Arial" w:cs="Arial"/>
          <w:sz w:val="22"/>
          <w:szCs w:val="22"/>
        </w:rPr>
        <w:lastRenderedPageBreak/>
        <w:t>Ruší</w:t>
      </w:r>
      <w:proofErr w:type="gramEnd"/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E770AB">
        <w:rPr>
          <w:rFonts w:ascii="Arial" w:hAnsi="Arial" w:cs="Arial"/>
          <w:sz w:val="22"/>
          <w:szCs w:val="22"/>
        </w:rPr>
        <w:t xml:space="preserve"> 25. 11</w:t>
      </w:r>
      <w:r w:rsidRPr="00887C2A">
        <w:rPr>
          <w:rFonts w:ascii="Arial" w:hAnsi="Arial" w:cs="Arial"/>
          <w:sz w:val="22"/>
          <w:szCs w:val="22"/>
        </w:rPr>
        <w:t>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05C05071" w14:textId="74693F05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66E0E600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E770AB">
        <w:rPr>
          <w:rFonts w:ascii="Arial" w:hAnsi="Arial" w:cs="Arial"/>
          <w:sz w:val="22"/>
          <w:szCs w:val="22"/>
        </w:rPr>
        <w:t>Ing. Bronislav Zajíc v. r.</w:t>
      </w:r>
      <w:r w:rsidR="00E770AB">
        <w:rPr>
          <w:rFonts w:ascii="Arial" w:hAnsi="Arial" w:cs="Arial"/>
          <w:sz w:val="22"/>
          <w:szCs w:val="22"/>
        </w:rPr>
        <w:tab/>
        <w:t>Miroslav Bůžek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7587F429" w:rsidR="00BA5478" w:rsidRPr="00BA5478" w:rsidRDefault="00E770AB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C1079D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FA7D99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1B1BC8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E22874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A09A18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7C4E250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E52D132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783B82A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8F9B4E6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FA9FEE1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0871D7C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E020A69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BFEB593" w14:textId="77777777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AB5BD5F" w14:textId="103D906A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22.9.2023</w:t>
      </w:r>
    </w:p>
    <w:p w14:paraId="55AC4DFA" w14:textId="35C8C570" w:rsidR="00331E8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16.10.2023</w:t>
      </w:r>
    </w:p>
    <w:p w14:paraId="470DB5DB" w14:textId="04F88330" w:rsidR="00331E84" w:rsidRPr="00A60454" w:rsidRDefault="00331E84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</w:t>
      </w:r>
    </w:p>
    <w:sectPr w:rsidR="00331E84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485D" w14:textId="77777777" w:rsidR="00FB5F76" w:rsidRDefault="00FB5F76">
      <w:r>
        <w:separator/>
      </w:r>
    </w:p>
  </w:endnote>
  <w:endnote w:type="continuationSeparator" w:id="0">
    <w:p w14:paraId="428B5CFE" w14:textId="77777777" w:rsidR="00FB5F76" w:rsidRDefault="00FB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661435E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770AB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2AF9" w14:textId="77777777" w:rsidR="00FB5F76" w:rsidRDefault="00FB5F76">
      <w:r>
        <w:separator/>
      </w:r>
    </w:p>
  </w:footnote>
  <w:footnote w:type="continuationSeparator" w:id="0">
    <w:p w14:paraId="07324EF9" w14:textId="77777777" w:rsidR="00FB5F76" w:rsidRDefault="00FB5F7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0040466">
    <w:abstractNumId w:val="15"/>
  </w:num>
  <w:num w:numId="2" w16cid:durableId="860625126">
    <w:abstractNumId w:val="17"/>
  </w:num>
  <w:num w:numId="3" w16cid:durableId="448546838">
    <w:abstractNumId w:val="8"/>
  </w:num>
  <w:num w:numId="4" w16cid:durableId="1289698520">
    <w:abstractNumId w:val="12"/>
  </w:num>
  <w:num w:numId="5" w16cid:durableId="1957566683">
    <w:abstractNumId w:val="13"/>
  </w:num>
  <w:num w:numId="6" w16cid:durableId="422341151">
    <w:abstractNumId w:val="5"/>
  </w:num>
  <w:num w:numId="7" w16cid:durableId="1558515379">
    <w:abstractNumId w:val="0"/>
  </w:num>
  <w:num w:numId="8" w16cid:durableId="1000735807">
    <w:abstractNumId w:val="9"/>
  </w:num>
  <w:num w:numId="9" w16cid:durableId="2092777405">
    <w:abstractNumId w:val="6"/>
  </w:num>
  <w:num w:numId="10" w16cid:durableId="1133209051">
    <w:abstractNumId w:val="10"/>
  </w:num>
  <w:num w:numId="11" w16cid:durableId="1074815794">
    <w:abstractNumId w:val="2"/>
  </w:num>
  <w:num w:numId="12" w16cid:durableId="1183320495">
    <w:abstractNumId w:val="4"/>
  </w:num>
  <w:num w:numId="13" w16cid:durableId="1493133675">
    <w:abstractNumId w:val="11"/>
  </w:num>
  <w:num w:numId="14" w16cid:durableId="6690668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1618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5123523">
    <w:abstractNumId w:val="14"/>
  </w:num>
  <w:num w:numId="17" w16cid:durableId="2024356483">
    <w:abstractNumId w:val="16"/>
  </w:num>
  <w:num w:numId="18" w16cid:durableId="1269115899">
    <w:abstractNumId w:val="1"/>
  </w:num>
  <w:num w:numId="19" w16cid:durableId="86855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1D25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1E84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491"/>
    <w:rsid w:val="00477984"/>
    <w:rsid w:val="0048236F"/>
    <w:rsid w:val="0049085C"/>
    <w:rsid w:val="004949C3"/>
    <w:rsid w:val="004A7AD0"/>
    <w:rsid w:val="004B420B"/>
    <w:rsid w:val="004D0864"/>
    <w:rsid w:val="004D2BA6"/>
    <w:rsid w:val="005064A5"/>
    <w:rsid w:val="00511FF1"/>
    <w:rsid w:val="00517C56"/>
    <w:rsid w:val="00521E4B"/>
    <w:rsid w:val="00522AC8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431A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17D6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AF2098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1F84"/>
    <w:rsid w:val="00E4247A"/>
    <w:rsid w:val="00E428EE"/>
    <w:rsid w:val="00E470C2"/>
    <w:rsid w:val="00E66429"/>
    <w:rsid w:val="00E770AB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0E94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5F76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92C0F-2B98-4965-AEB8-40C9BE1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Miroslav Bůžek</cp:lastModifiedBy>
  <cp:revision>2</cp:revision>
  <cp:lastPrinted>2019-09-23T08:46:00Z</cp:lastPrinted>
  <dcterms:created xsi:type="dcterms:W3CDTF">2023-10-30T17:26:00Z</dcterms:created>
  <dcterms:modified xsi:type="dcterms:W3CDTF">2023-10-30T17:26:00Z</dcterms:modified>
</cp:coreProperties>
</file>