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SVS/2025/196155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F7AC328" w14:textId="77777777" w:rsidR="00667503" w:rsidRPr="00B2512A" w:rsidRDefault="00667503" w:rsidP="00667503">
      <w:pPr>
        <w:spacing w:before="120" w:after="0" w:line="240" w:lineRule="auto"/>
        <w:ind w:firstLine="708"/>
        <w:jc w:val="both"/>
        <w:rPr>
          <w:rFonts w:ascii="Arial" w:eastAsia="Times New Roman" w:hAnsi="Arial" w:cs="Times New Roman"/>
          <w:szCs w:val="24"/>
          <w:lang w:eastAsia="cs-CZ"/>
        </w:rPr>
      </w:pPr>
      <w:r w:rsidRPr="00B2512A">
        <w:rPr>
          <w:rFonts w:ascii="Arial" w:eastAsia="Times New Roman" w:hAnsi="Arial" w:cs="Arial"/>
          <w:szCs w:val="20"/>
          <w:lang w:eastAsia="cs-CZ"/>
        </w:rPr>
        <w:t xml:space="preserve">Krajská veterinární správa Státní veterinární správy pro Středočeský kraj (dále též „KVS“) </w:t>
      </w:r>
      <w:r w:rsidRPr="00B2512A">
        <w:rPr>
          <w:rFonts w:ascii="Arial" w:eastAsia="Times New Roman" w:hAnsi="Arial" w:cs="Times New Roman"/>
          <w:szCs w:val="24"/>
          <w:lang w:eastAsia="cs-CZ"/>
        </w:rPr>
        <w:t xml:space="preserve">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Pr="008D060F">
        <w:rPr>
          <w:rFonts w:ascii="Arial" w:eastAsia="Times New Roman" w:hAnsi="Arial" w:cs="Times New Roman"/>
          <w:b/>
          <w:bCs/>
          <w:szCs w:val="24"/>
          <w:lang w:eastAsia="cs-CZ"/>
        </w:rPr>
        <w:t>nařizuje tato</w:t>
      </w:r>
    </w:p>
    <w:p w14:paraId="639D9BBD" w14:textId="77777777" w:rsidR="00667503" w:rsidRPr="00B2512A" w:rsidRDefault="00667503" w:rsidP="00667503">
      <w:pPr>
        <w:numPr>
          <w:ilvl w:val="1"/>
          <w:numId w:val="0"/>
        </w:numPr>
        <w:spacing w:before="240" w:after="240" w:line="240" w:lineRule="auto"/>
        <w:jc w:val="center"/>
        <w:rPr>
          <w:rFonts w:ascii="Arial" w:eastAsia="Times New Roman" w:hAnsi="Arial" w:cs="Arial"/>
          <w:b/>
          <w:iCs/>
          <w:spacing w:val="15"/>
          <w:sz w:val="24"/>
          <w:szCs w:val="26"/>
          <w:lang w:eastAsia="cs-CZ"/>
        </w:rPr>
      </w:pPr>
      <w:r w:rsidRPr="00B2512A">
        <w:rPr>
          <w:rFonts w:ascii="Arial" w:eastAsia="Times New Roman" w:hAnsi="Arial" w:cs="Arial"/>
          <w:b/>
          <w:iCs/>
          <w:spacing w:val="15"/>
          <w:sz w:val="24"/>
          <w:szCs w:val="26"/>
          <w:lang w:eastAsia="cs-CZ"/>
        </w:rPr>
        <w:t>mimořádná veterinární opatření:</w:t>
      </w:r>
    </w:p>
    <w:p w14:paraId="306C8311" w14:textId="7DB8896D" w:rsidR="00667503" w:rsidRPr="00B2512A" w:rsidRDefault="00667503" w:rsidP="00667503">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Tato mimořádná veterinární opatření jsou vydávána na základě potvrzení výskytu nebezpečné nákazy – vysoce patogenní aviární influenzy – v</w:t>
      </w:r>
      <w:r w:rsidR="00BA64C9">
        <w:rPr>
          <w:rFonts w:ascii="Arial" w:eastAsia="Times New Roman" w:hAnsi="Arial" w:cs="Arial"/>
          <w:szCs w:val="20"/>
          <w:lang w:eastAsia="cs-CZ"/>
        </w:rPr>
        <w:t> </w:t>
      </w:r>
      <w:r w:rsidRPr="00B2512A">
        <w:rPr>
          <w:rFonts w:ascii="Arial" w:eastAsia="Times New Roman" w:hAnsi="Arial" w:cs="Arial"/>
          <w:szCs w:val="20"/>
          <w:lang w:eastAsia="cs-CZ"/>
        </w:rPr>
        <w:t xml:space="preserve">chovu drůbeže </w:t>
      </w:r>
      <w:r w:rsidRPr="00B2512A">
        <w:rPr>
          <w:rFonts w:ascii="Arial" w:eastAsia="Times New Roman" w:hAnsi="Arial" w:cs="Arial"/>
          <w:b/>
          <w:bCs/>
          <w:szCs w:val="20"/>
          <w:lang w:eastAsia="cs-CZ"/>
        </w:rPr>
        <w:t xml:space="preserve">v katastrálním území </w:t>
      </w:r>
      <w:r>
        <w:rPr>
          <w:rFonts w:ascii="Arial" w:eastAsia="Times New Roman" w:hAnsi="Arial" w:cs="Arial"/>
          <w:b/>
          <w:bCs/>
          <w:szCs w:val="20"/>
          <w:lang w:eastAsia="cs-CZ"/>
        </w:rPr>
        <w:t xml:space="preserve">číslo </w:t>
      </w:r>
      <w:r w:rsidRPr="00F536AD">
        <w:rPr>
          <w:rFonts w:ascii="Arial" w:eastAsia="Times New Roman" w:hAnsi="Arial" w:cs="Arial"/>
          <w:b/>
          <w:bCs/>
          <w:szCs w:val="20"/>
          <w:lang w:eastAsia="cs-CZ"/>
        </w:rPr>
        <w:t>636479</w:t>
      </w:r>
      <w:r>
        <w:rPr>
          <w:rFonts w:ascii="Arial" w:eastAsia="Times New Roman" w:hAnsi="Arial" w:cs="Arial"/>
          <w:b/>
          <w:bCs/>
          <w:szCs w:val="20"/>
          <w:lang w:eastAsia="cs-CZ"/>
        </w:rPr>
        <w:t xml:space="preserve"> – Habry </w:t>
      </w:r>
      <w:r w:rsidRPr="00DD0D3C">
        <w:rPr>
          <w:rFonts w:ascii="Arial" w:eastAsia="Times New Roman" w:hAnsi="Arial" w:cs="Arial"/>
          <w:b/>
          <w:bCs/>
          <w:szCs w:val="20"/>
          <w:lang w:eastAsia="cs-CZ"/>
        </w:rPr>
        <w:t xml:space="preserve">(okres </w:t>
      </w:r>
      <w:r>
        <w:rPr>
          <w:rFonts w:ascii="Arial" w:eastAsia="Times New Roman" w:hAnsi="Arial" w:cs="Arial"/>
          <w:b/>
          <w:bCs/>
          <w:szCs w:val="20"/>
          <w:lang w:eastAsia="cs-CZ"/>
        </w:rPr>
        <w:t>Havlíčkův Brod, Kraj Vysočina), jakožto přesah vytyčeného uzavřeného pásma z Kraje Vysočina do kraje Středočeského</w:t>
      </w:r>
      <w:r w:rsidRPr="00B2512A">
        <w:rPr>
          <w:rFonts w:ascii="Arial" w:eastAsia="Times New Roman" w:hAnsi="Arial" w:cs="Arial"/>
          <w:b/>
          <w:bCs/>
          <w:szCs w:val="20"/>
          <w:lang w:eastAsia="cs-CZ"/>
        </w:rPr>
        <w:t>.</w:t>
      </w:r>
    </w:p>
    <w:p w14:paraId="4DED021C" w14:textId="77777777" w:rsidR="00667503" w:rsidRPr="00B2512A" w:rsidRDefault="00667503" w:rsidP="00667503">
      <w:pPr>
        <w:spacing w:before="240" w:after="12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1</w:t>
      </w:r>
    </w:p>
    <w:p w14:paraId="1876CB55" w14:textId="77777777" w:rsidR="00667503" w:rsidRPr="00B2512A" w:rsidRDefault="00667503" w:rsidP="00667503">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Vymezení uzavřeného pásma</w:t>
      </w:r>
    </w:p>
    <w:p w14:paraId="20634995" w14:textId="77777777" w:rsidR="00667503" w:rsidRPr="00B2512A" w:rsidRDefault="00667503" w:rsidP="00667503">
      <w:pPr>
        <w:spacing w:before="120" w:after="12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Vyme</w:t>
      </w:r>
      <w:r>
        <w:rPr>
          <w:rFonts w:ascii="Arial" w:eastAsia="Times New Roman" w:hAnsi="Arial" w:cs="Arial"/>
          <w:szCs w:val="20"/>
          <w:lang w:eastAsia="cs-CZ"/>
        </w:rPr>
        <w:t>zuje se uzavřené pásmo, které</w:t>
      </w:r>
      <w:r w:rsidRPr="00B2512A">
        <w:rPr>
          <w:rFonts w:ascii="Arial" w:eastAsia="Times New Roman" w:hAnsi="Arial" w:cs="Arial"/>
          <w:szCs w:val="20"/>
          <w:lang w:eastAsia="cs-CZ"/>
        </w:rPr>
        <w:t xml:space="preserve"> sestává </w:t>
      </w:r>
      <w:r>
        <w:rPr>
          <w:rFonts w:ascii="Arial" w:eastAsia="Times New Roman" w:hAnsi="Arial" w:cs="Arial"/>
          <w:szCs w:val="20"/>
          <w:lang w:eastAsia="cs-CZ"/>
        </w:rPr>
        <w:t>z</w:t>
      </w:r>
      <w:r w:rsidRPr="00B2512A">
        <w:rPr>
          <w:rFonts w:ascii="Arial" w:eastAsia="Times New Roman" w:hAnsi="Arial" w:cs="Arial"/>
          <w:szCs w:val="20"/>
          <w:lang w:eastAsia="cs-CZ"/>
        </w:rPr>
        <w:t xml:space="preserve"> pásma dozoru:</w:t>
      </w:r>
    </w:p>
    <w:p w14:paraId="1C0A9A78" w14:textId="77777777" w:rsidR="00667503" w:rsidRDefault="00667503" w:rsidP="00DE2966">
      <w:pPr>
        <w:spacing w:after="120" w:line="240" w:lineRule="auto"/>
        <w:rPr>
          <w:rFonts w:ascii="Arial" w:eastAsia="Aptos" w:hAnsi="Arial" w:cs="Arial"/>
          <w:u w:val="single"/>
        </w:rPr>
      </w:pPr>
      <w:r w:rsidRPr="00DD0D3C">
        <w:rPr>
          <w:rFonts w:ascii="Arial" w:eastAsia="Aptos" w:hAnsi="Arial" w:cs="Arial"/>
          <w:b/>
          <w:bCs/>
        </w:rPr>
        <w:t>Pásmem dozoru</w:t>
      </w:r>
      <w:r w:rsidRPr="00DD0D3C">
        <w:rPr>
          <w:rFonts w:ascii="Arial" w:eastAsia="Aptos" w:hAnsi="Arial" w:cs="Arial"/>
        </w:rPr>
        <w:t xml:space="preserve"> se stanovuj</w:t>
      </w:r>
      <w:r>
        <w:rPr>
          <w:rFonts w:ascii="Arial" w:eastAsia="Aptos" w:hAnsi="Arial" w:cs="Arial"/>
        </w:rPr>
        <w:t>í</w:t>
      </w:r>
      <w:r w:rsidRPr="00DD0D3C">
        <w:rPr>
          <w:rFonts w:ascii="Arial" w:eastAsia="Aptos" w:hAnsi="Arial" w:cs="Arial"/>
        </w:rPr>
        <w:t xml:space="preserve"> </w:t>
      </w:r>
      <w:r w:rsidRPr="00A65609">
        <w:rPr>
          <w:rFonts w:ascii="Arial" w:eastAsia="Aptos" w:hAnsi="Arial" w:cs="Arial"/>
          <w:u w:val="single"/>
        </w:rPr>
        <w:t>c</w:t>
      </w:r>
      <w:r>
        <w:rPr>
          <w:rFonts w:ascii="Arial" w:eastAsia="Aptos" w:hAnsi="Arial" w:cs="Arial"/>
          <w:u w:val="single"/>
        </w:rPr>
        <w:t>elá následující</w:t>
      </w:r>
      <w:r w:rsidRPr="00DD0D3C">
        <w:rPr>
          <w:rFonts w:ascii="Arial" w:eastAsia="Aptos" w:hAnsi="Arial" w:cs="Arial"/>
          <w:u w:val="single"/>
        </w:rPr>
        <w:t xml:space="preserve"> </w:t>
      </w:r>
      <w:r>
        <w:rPr>
          <w:rFonts w:ascii="Arial" w:eastAsia="Aptos" w:hAnsi="Arial" w:cs="Arial"/>
          <w:u w:val="single"/>
        </w:rPr>
        <w:t>katastrální území:</w:t>
      </w:r>
    </w:p>
    <w:p w14:paraId="6100622F" w14:textId="7FE2C755" w:rsidR="00F342B4" w:rsidRDefault="00F342B4" w:rsidP="00667503">
      <w:pPr>
        <w:spacing w:after="0" w:line="240" w:lineRule="auto"/>
        <w:jc w:val="both"/>
        <w:rPr>
          <w:rFonts w:ascii="Arial" w:eastAsia="Aptos" w:hAnsi="Arial" w:cs="Arial"/>
        </w:rPr>
      </w:pPr>
      <w:r w:rsidRPr="00F342B4">
        <w:rPr>
          <w:rFonts w:ascii="Arial" w:eastAsia="Aptos" w:hAnsi="Arial" w:cs="Arial"/>
        </w:rPr>
        <w:t>Čejkovice u Zbýšova (792012)</w:t>
      </w:r>
      <w:r>
        <w:rPr>
          <w:rFonts w:ascii="Arial" w:eastAsia="Aptos" w:hAnsi="Arial" w:cs="Arial"/>
        </w:rPr>
        <w:t xml:space="preserve"> a</w:t>
      </w:r>
      <w:r w:rsidRPr="00F342B4">
        <w:rPr>
          <w:rFonts w:ascii="Arial" w:eastAsia="Aptos" w:hAnsi="Arial" w:cs="Arial"/>
        </w:rPr>
        <w:t xml:space="preserve"> Zbýšov v Čechách (792098)</w:t>
      </w:r>
    </w:p>
    <w:p w14:paraId="37939EEF" w14:textId="77777777" w:rsidR="00F342B4" w:rsidRDefault="00F342B4" w:rsidP="00667503">
      <w:pPr>
        <w:spacing w:after="0" w:line="240" w:lineRule="auto"/>
        <w:jc w:val="both"/>
        <w:rPr>
          <w:rFonts w:ascii="Arial" w:eastAsia="Aptos" w:hAnsi="Arial" w:cs="Arial"/>
          <w:u w:val="single"/>
        </w:rPr>
      </w:pPr>
    </w:p>
    <w:p w14:paraId="4372E759" w14:textId="77777777" w:rsidR="00667503" w:rsidRPr="00B2512A" w:rsidRDefault="00667503" w:rsidP="00F342B4">
      <w:pPr>
        <w:spacing w:after="0" w:line="240" w:lineRule="auto"/>
        <w:contextualSpacing/>
        <w:jc w:val="both"/>
        <w:rPr>
          <w:rFonts w:ascii="Arial" w:eastAsia="Times New Roman" w:hAnsi="Arial" w:cs="Arial"/>
          <w:szCs w:val="20"/>
          <w:lang w:eastAsia="cs-CZ"/>
        </w:rPr>
      </w:pPr>
    </w:p>
    <w:p w14:paraId="2A220824" w14:textId="77777777" w:rsidR="00667503" w:rsidRPr="00B2512A" w:rsidRDefault="00667503" w:rsidP="00667503">
      <w:pPr>
        <w:spacing w:before="120" w:after="0" w:line="240" w:lineRule="auto"/>
        <w:contextualSpacing/>
        <w:jc w:val="center"/>
        <w:rPr>
          <w:rFonts w:ascii="Arial" w:eastAsia="Times New Roman" w:hAnsi="Arial" w:cs="Arial"/>
          <w:b/>
          <w:lang w:eastAsia="cs-CZ"/>
        </w:rPr>
      </w:pPr>
      <w:r w:rsidRPr="00B2512A">
        <w:rPr>
          <w:rFonts w:ascii="Arial" w:eastAsia="Times New Roman" w:hAnsi="Arial" w:cs="Arial"/>
          <w:b/>
          <w:lang w:eastAsia="cs-CZ"/>
        </w:rPr>
        <w:t>Čl. 2</w:t>
      </w:r>
    </w:p>
    <w:p w14:paraId="769F1981" w14:textId="77777777" w:rsidR="00667503" w:rsidRPr="00B2512A" w:rsidRDefault="00667503" w:rsidP="00667503">
      <w:pPr>
        <w:spacing w:after="239"/>
        <w:ind w:left="10" w:right="19"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Opatření v uzavřeném pásmu </w:t>
      </w:r>
    </w:p>
    <w:p w14:paraId="50A24E31" w14:textId="77777777" w:rsidR="00667503" w:rsidRPr="00B2512A" w:rsidRDefault="00667503" w:rsidP="00667503">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7D9E9007" w14:textId="77777777" w:rsidR="00667503" w:rsidRPr="00E464AE" w:rsidRDefault="00667503" w:rsidP="00667503">
      <w:pPr>
        <w:numPr>
          <w:ilvl w:val="0"/>
          <w:numId w:val="8"/>
        </w:numPr>
        <w:spacing w:after="111" w:line="250" w:lineRule="auto"/>
        <w:ind w:right="14" w:hanging="285"/>
        <w:jc w:val="both"/>
        <w:rPr>
          <w:rFonts w:ascii="Arial" w:eastAsia="Times New Roman" w:hAnsi="Arial" w:cs="Arial"/>
          <w:color w:val="000000"/>
          <w:lang w:eastAsia="cs-CZ"/>
        </w:rPr>
      </w:pPr>
      <w:r w:rsidRPr="00E464AE">
        <w:rPr>
          <w:rFonts w:ascii="Arial" w:eastAsia="Times New Roman" w:hAnsi="Arial" w:cs="Arial"/>
          <w:b/>
          <w:color w:val="000000"/>
          <w:lang w:eastAsia="cs-CZ"/>
        </w:rPr>
        <w:t xml:space="preserve">na základě hlášení chovatelů 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p>
    <w:p w14:paraId="470861C4" w14:textId="40D9ACDF" w:rsidR="00667503" w:rsidRDefault="00667503" w:rsidP="00667503">
      <w:pPr>
        <w:spacing w:after="111" w:line="250" w:lineRule="auto"/>
        <w:ind w:left="285" w:right="14"/>
        <w:jc w:val="both"/>
        <w:rPr>
          <w:rFonts w:ascii="Arial" w:eastAsia="Times New Roman" w:hAnsi="Arial" w:cs="Arial"/>
          <w:b/>
          <w:color w:val="000000"/>
          <w:lang w:eastAsia="cs-CZ"/>
        </w:rPr>
      </w:pPr>
      <w:r w:rsidRPr="0056156B">
        <w:rPr>
          <w:rFonts w:ascii="Arial" w:eastAsia="Times New Roman" w:hAnsi="Arial" w:cs="Arial"/>
          <w:b/>
          <w:color w:val="000000"/>
          <w:lang w:eastAsia="cs-CZ"/>
        </w:rPr>
        <w:t xml:space="preserve">Soupis bude obsahovat vždy druh, kategorii a počet chovaných ptáků v každém chovu či hospodářství; tento soupis předat KVS nejpozději </w:t>
      </w:r>
      <w:r w:rsidRPr="00EA13CB">
        <w:rPr>
          <w:rFonts w:ascii="Arial" w:eastAsia="Times New Roman" w:hAnsi="Arial" w:cs="Arial"/>
          <w:b/>
          <w:color w:val="000000"/>
          <w:u w:val="single"/>
          <w:lang w:eastAsia="cs-CZ"/>
        </w:rPr>
        <w:t xml:space="preserve">do </w:t>
      </w:r>
      <w:r w:rsidR="00F342B4">
        <w:rPr>
          <w:rFonts w:ascii="Arial" w:eastAsia="Times New Roman" w:hAnsi="Arial" w:cs="Arial"/>
          <w:b/>
          <w:color w:val="000000"/>
          <w:u w:val="single"/>
          <w:lang w:eastAsia="cs-CZ"/>
        </w:rPr>
        <w:t>09.01.</w:t>
      </w:r>
      <w:r w:rsidRPr="00EA13CB">
        <w:rPr>
          <w:rFonts w:ascii="Arial" w:eastAsia="Times New Roman" w:hAnsi="Arial" w:cs="Arial"/>
          <w:b/>
          <w:color w:val="000000"/>
          <w:u w:val="single"/>
          <w:lang w:eastAsia="cs-CZ"/>
        </w:rPr>
        <w:t>202</w:t>
      </w:r>
      <w:r w:rsidR="00F342B4">
        <w:rPr>
          <w:rFonts w:ascii="Arial" w:eastAsia="Times New Roman" w:hAnsi="Arial" w:cs="Arial"/>
          <w:b/>
          <w:color w:val="000000"/>
          <w:u w:val="single"/>
          <w:lang w:eastAsia="cs-CZ"/>
        </w:rPr>
        <w:t>6</w:t>
      </w:r>
      <w:r w:rsidRPr="0056156B">
        <w:rPr>
          <w:rFonts w:ascii="Arial" w:eastAsia="Times New Roman" w:hAnsi="Arial" w:cs="Arial"/>
          <w:b/>
          <w:color w:val="000000"/>
          <w:lang w:eastAsia="cs-CZ"/>
        </w:rPr>
        <w:t xml:space="preserve"> </w:t>
      </w:r>
      <w:r w:rsidRPr="00424632">
        <w:rPr>
          <w:rFonts w:ascii="Arial" w:eastAsia="Times New Roman" w:hAnsi="Arial" w:cs="Arial"/>
          <w:color w:val="000000"/>
          <w:u w:val="single"/>
          <w:lang w:eastAsia="cs-CZ"/>
        </w:rPr>
        <w:t>prostřednictvím následujícího webového formuláře na webových stránkách Státní veterinární správy</w:t>
      </w:r>
      <w:r w:rsidRPr="003060E1">
        <w:rPr>
          <w:rFonts w:ascii="Arial" w:eastAsia="Times New Roman" w:hAnsi="Arial" w:cs="Arial"/>
          <w:color w:val="000000"/>
          <w:sz w:val="24"/>
          <w:szCs w:val="24"/>
          <w:lang w:eastAsia="cs-CZ"/>
        </w:rPr>
        <w:t xml:space="preserve">: </w:t>
      </w:r>
      <w:hyperlink r:id="rId8" w:anchor="pasmo=XAVEROV-KVSS-2025-10KM" w:history="1">
        <w:r w:rsidR="00F36FF1" w:rsidRPr="00F36FF1">
          <w:rPr>
            <w:rStyle w:val="Hypertextovodkaz"/>
            <w:rFonts w:ascii="Arial" w:hAnsi="Arial" w:cs="Arial"/>
            <w:sz w:val="24"/>
            <w:szCs w:val="24"/>
          </w:rPr>
          <w:t>https://www.svscr.cz/online-formulare/aviarni-influenza-stavy-drubeze-a-ostatnich-ptaku-v-obci-v2/#pasmo=XAVEROV-KVSS-2025-10KM</w:t>
        </w:r>
      </w:hyperlink>
    </w:p>
    <w:p w14:paraId="279B748C" w14:textId="77777777" w:rsidR="00667503" w:rsidRPr="00B2512A" w:rsidRDefault="00667503" w:rsidP="00667503">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11D2D842" w14:textId="77777777" w:rsidR="00667503" w:rsidRPr="00B2512A" w:rsidRDefault="00667503" w:rsidP="00667503">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 xml:space="preserve">a neškodné odstranění asanačním </w:t>
      </w:r>
      <w:r w:rsidRPr="00B2512A">
        <w:rPr>
          <w:rFonts w:ascii="Arial" w:eastAsia="Times New Roman" w:hAnsi="Arial" w:cs="Arial"/>
          <w:b/>
          <w:color w:val="000000"/>
          <w:lang w:eastAsia="cs-CZ"/>
        </w:rPr>
        <w:lastRenderedPageBreak/>
        <w:t>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 xml:space="preserve">VŽP 2. </w:t>
      </w:r>
      <w:proofErr w:type="gramStart"/>
      <w:r w:rsidRPr="00B2512A">
        <w:rPr>
          <w:rFonts w:ascii="Arial" w:eastAsia="Times New Roman" w:hAnsi="Arial" w:cs="Arial"/>
          <w:i/>
          <w:color w:val="000000"/>
          <w:lang w:eastAsia="cs-CZ"/>
        </w:rPr>
        <w:t>kategorie - Není</w:t>
      </w:r>
      <w:proofErr w:type="gramEnd"/>
      <w:r w:rsidRPr="00B2512A">
        <w:rPr>
          <w:rFonts w:ascii="Arial" w:eastAsia="Times New Roman" w:hAnsi="Arial" w:cs="Arial"/>
          <w:i/>
          <w:color w:val="000000"/>
          <w:lang w:eastAsia="cs-CZ"/>
        </w:rPr>
        <w:t xml:space="preserve">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60BF14B2" w14:textId="77777777" w:rsidR="00667503" w:rsidRPr="00B2512A" w:rsidRDefault="00667503" w:rsidP="00667503">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1D89DDC3" w14:textId="77777777" w:rsidR="00667503" w:rsidRPr="00B2512A" w:rsidRDefault="00667503" w:rsidP="00BA64C9">
      <w:pPr>
        <w:spacing w:after="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4D0D474C"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11751710"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+420 720 995 204</w:t>
      </w:r>
      <w:r w:rsidRPr="00B2512A">
        <w:rPr>
          <w:rFonts w:ascii="Arial" w:eastAsia="Times New Roman" w:hAnsi="Arial" w:cs="Arial"/>
          <w:color w:val="000000"/>
          <w:lang w:eastAsia="cs-CZ"/>
        </w:rPr>
        <w:t xml:space="preserve"> </w:t>
      </w:r>
    </w:p>
    <w:p w14:paraId="54027C3B"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7E64BED8"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79FA5562"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13AA869E"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0FFB122D" w14:textId="77777777"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w:t>
      </w:r>
      <w:proofErr w:type="spellStart"/>
      <w:r w:rsidRPr="00B2512A">
        <w:rPr>
          <w:rFonts w:ascii="Arial" w:eastAsia="Times New Roman" w:hAnsi="Arial" w:cs="Arial"/>
          <w:color w:val="000000"/>
          <w:lang w:eastAsia="cs-CZ"/>
        </w:rPr>
        <w:t>kadávery</w:t>
      </w:r>
      <w:proofErr w:type="spellEnd"/>
      <w:r w:rsidRPr="00B2512A">
        <w:rPr>
          <w:rFonts w:ascii="Arial" w:eastAsia="Times New Roman" w:hAnsi="Arial" w:cs="Arial"/>
          <w:color w:val="000000"/>
          <w:lang w:eastAsia="cs-CZ"/>
        </w:rPr>
        <w:t xml:space="preserve">, a to neprodleně. </w:t>
      </w:r>
    </w:p>
    <w:p w14:paraId="2DF4F35C" w14:textId="42CFC149" w:rsidR="00667503" w:rsidRPr="00B2512A" w:rsidRDefault="00667503" w:rsidP="0066750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nejpozději </w:t>
      </w:r>
      <w:r w:rsidRPr="0069220A">
        <w:rPr>
          <w:rFonts w:ascii="Arial" w:eastAsia="Times New Roman" w:hAnsi="Arial" w:cs="Arial"/>
          <w:b/>
          <w:color w:val="000000"/>
          <w:u w:val="single"/>
          <w:lang w:eastAsia="cs-CZ"/>
        </w:rPr>
        <w:t xml:space="preserve">do </w:t>
      </w:r>
      <w:r w:rsidR="00F342B4">
        <w:rPr>
          <w:rFonts w:ascii="Arial" w:eastAsia="Times New Roman" w:hAnsi="Arial" w:cs="Arial"/>
          <w:b/>
          <w:color w:val="000000"/>
          <w:u w:val="single"/>
          <w:lang w:eastAsia="cs-CZ"/>
        </w:rPr>
        <w:t>07.01</w:t>
      </w:r>
      <w:r w:rsidRPr="0069220A">
        <w:rPr>
          <w:rFonts w:ascii="Arial" w:eastAsia="Times New Roman" w:hAnsi="Arial" w:cs="Arial"/>
          <w:b/>
          <w:color w:val="000000"/>
          <w:u w:val="single"/>
          <w:lang w:eastAsia="cs-CZ"/>
        </w:rPr>
        <w:t>.202</w:t>
      </w:r>
      <w:r w:rsidR="00F342B4">
        <w:rPr>
          <w:rFonts w:ascii="Arial" w:eastAsia="Times New Roman" w:hAnsi="Arial" w:cs="Arial"/>
          <w:b/>
          <w:color w:val="000000"/>
          <w:u w:val="single"/>
          <w:lang w:eastAsia="cs-CZ"/>
        </w:rPr>
        <w:t>6</w:t>
      </w:r>
      <w:r w:rsidRPr="0069220A">
        <w:rPr>
          <w:rFonts w:ascii="Arial" w:eastAsia="Times New Roman" w:hAnsi="Arial" w:cs="Arial"/>
          <w:b/>
          <w:color w:val="000000"/>
          <w:u w:val="single"/>
          <w:lang w:eastAsia="cs-CZ"/>
        </w:rPr>
        <w:t>:</w:t>
      </w:r>
      <w:r w:rsidRPr="00B2512A">
        <w:rPr>
          <w:rFonts w:ascii="Arial" w:eastAsia="Times New Roman" w:hAnsi="Arial" w:cs="Arial"/>
          <w:b/>
          <w:color w:val="000000"/>
          <w:lang w:eastAsia="cs-CZ"/>
        </w:rPr>
        <w:t xml:space="preserve">  </w:t>
      </w:r>
    </w:p>
    <w:p w14:paraId="2928CDF1" w14:textId="77777777" w:rsidR="00667503" w:rsidRPr="00B2512A" w:rsidRDefault="00667503" w:rsidP="00667503">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1D714EE6" w14:textId="77777777" w:rsidR="00667503" w:rsidRPr="00B2512A" w:rsidRDefault="00667503" w:rsidP="00667503">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1EEC97D0" w14:textId="77777777" w:rsidR="00667503" w:rsidRPr="00B2512A" w:rsidRDefault="00667503" w:rsidP="00667503">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7588BA43" w14:textId="77777777" w:rsidR="00667503" w:rsidRPr="00B2512A" w:rsidRDefault="00667503" w:rsidP="00667503">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195E82EB" w14:textId="77777777" w:rsidR="00667503" w:rsidRPr="00B2512A" w:rsidRDefault="00667503" w:rsidP="00667503">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59D13E79" w14:textId="77777777" w:rsidR="00667503" w:rsidRPr="00B2512A" w:rsidRDefault="00667503" w:rsidP="00667503">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4B567E46" w14:textId="77777777" w:rsidR="00667503" w:rsidRPr="00B2512A" w:rsidRDefault="00667503" w:rsidP="00667503">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503726DC" w14:textId="77777777" w:rsidR="00667503" w:rsidRPr="00B2512A" w:rsidRDefault="00667503" w:rsidP="0066750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6EDAA12F" w14:textId="77777777" w:rsidR="00667503" w:rsidRPr="00B2512A" w:rsidRDefault="00667503" w:rsidP="0066750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54666B0E" w14:textId="77777777" w:rsidR="00667503" w:rsidRPr="00B2512A" w:rsidRDefault="00667503" w:rsidP="0066750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7825CFF9" w14:textId="77777777" w:rsidR="00667503" w:rsidRPr="00B2512A" w:rsidRDefault="00667503" w:rsidP="0066750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5DA88621" w14:textId="77777777" w:rsidR="00667503" w:rsidRPr="00B2512A" w:rsidRDefault="00667503" w:rsidP="00667503">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252E97CD" w14:textId="77777777" w:rsidR="00667503" w:rsidRDefault="00667503" w:rsidP="00667503">
      <w:pPr>
        <w:spacing w:after="112" w:line="250" w:lineRule="auto"/>
        <w:ind w:left="426" w:right="14"/>
        <w:jc w:val="both"/>
        <w:rPr>
          <w:rFonts w:ascii="Arial" w:eastAsia="Times New Roman" w:hAnsi="Arial" w:cs="Arial"/>
          <w:color w:val="000000"/>
          <w:lang w:eastAsia="cs-CZ"/>
        </w:rPr>
      </w:pPr>
      <w:r>
        <w:rPr>
          <w:rFonts w:ascii="Arial" w:eastAsia="Times New Roman" w:hAnsi="Arial" w:cs="Arial"/>
          <w:color w:val="000000"/>
          <w:lang w:eastAsia="cs-CZ"/>
        </w:rPr>
        <w:t xml:space="preserve">například </w:t>
      </w:r>
      <w:r w:rsidRPr="00B2512A">
        <w:rPr>
          <w:rFonts w:ascii="Arial" w:eastAsia="Times New Roman" w:hAnsi="Arial" w:cs="Arial"/>
          <w:color w:val="000000"/>
          <w:lang w:eastAsia="cs-CZ"/>
        </w:rPr>
        <w:t xml:space="preserve">vyplněním sčítacího listu uvedeného v příloze </w:t>
      </w:r>
      <w:r>
        <w:rPr>
          <w:rFonts w:ascii="Arial" w:eastAsia="Times New Roman" w:hAnsi="Arial" w:cs="Arial"/>
          <w:color w:val="000000"/>
          <w:lang w:eastAsia="cs-CZ"/>
        </w:rPr>
        <w:t xml:space="preserve">tohoto </w:t>
      </w:r>
      <w:r w:rsidRPr="00B2512A">
        <w:rPr>
          <w:rFonts w:ascii="Arial" w:eastAsia="Times New Roman" w:hAnsi="Arial" w:cs="Arial"/>
          <w:color w:val="000000"/>
          <w:lang w:eastAsia="cs-CZ"/>
        </w:rPr>
        <w:t>nařízení.</w:t>
      </w:r>
    </w:p>
    <w:p w14:paraId="078257F6" w14:textId="77777777" w:rsidR="00667503" w:rsidRPr="00B2512A" w:rsidRDefault="00667503" w:rsidP="00667503">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lastRenderedPageBreak/>
        <w:t xml:space="preserve">(3) V uzavřeném pásmu se dále nařizuje:  </w:t>
      </w:r>
    </w:p>
    <w:p w14:paraId="2E752C98" w14:textId="77777777" w:rsidR="00667503" w:rsidRPr="00B2512A" w:rsidRDefault="00667503" w:rsidP="00667503">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603C8DD8" w14:textId="77777777" w:rsidR="00667503" w:rsidRPr="00B2512A" w:rsidRDefault="00667503" w:rsidP="00667503">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0E1A9461" w14:textId="77777777" w:rsidR="00667503" w:rsidRPr="00B2512A" w:rsidRDefault="00667503" w:rsidP="00667503">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2CBAF8D9" w14:textId="77777777" w:rsidR="00667503" w:rsidRPr="00B2512A" w:rsidRDefault="00667503" w:rsidP="00667503">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1BE96BBC" w14:textId="77777777" w:rsidR="00667503" w:rsidRPr="00B2512A" w:rsidRDefault="00667503" w:rsidP="00667503">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64D6C909" w14:textId="77777777" w:rsidR="00667503" w:rsidRPr="00B2512A" w:rsidRDefault="00667503" w:rsidP="00667503">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1EEB51E3" w14:textId="77777777" w:rsidR="00667503" w:rsidRPr="00B2512A" w:rsidRDefault="00667503" w:rsidP="00667503">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produkty živočišného původu</w:t>
      </w:r>
      <w:r>
        <w:rPr>
          <w:rFonts w:ascii="Arial" w:eastAsia="Times New Roman" w:hAnsi="Arial" w:cs="Arial"/>
          <w:color w:val="000000"/>
          <w:lang w:eastAsia="cs-CZ"/>
        </w:rPr>
        <w:t xml:space="preserve">, vyjma </w:t>
      </w:r>
      <w:proofErr w:type="spellStart"/>
      <w:r>
        <w:rPr>
          <w:rFonts w:ascii="Arial" w:eastAsia="Times New Roman" w:hAnsi="Arial" w:cs="Arial"/>
          <w:color w:val="000000"/>
          <w:lang w:eastAsia="cs-CZ"/>
        </w:rPr>
        <w:t>kadáverů</w:t>
      </w:r>
      <w:proofErr w:type="spellEnd"/>
      <w:r>
        <w:rPr>
          <w:rFonts w:ascii="Arial" w:eastAsia="Times New Roman" w:hAnsi="Arial" w:cs="Arial"/>
          <w:color w:val="000000"/>
          <w:lang w:eastAsia="cs-CZ"/>
        </w:rPr>
        <w:t xml:space="preserve"> zvířat do asanačního podniku,</w:t>
      </w:r>
      <w:r w:rsidRPr="00B2512A">
        <w:rPr>
          <w:rFonts w:ascii="Arial" w:eastAsia="Times New Roman" w:hAnsi="Arial" w:cs="Arial"/>
          <w:color w:val="000000"/>
          <w:lang w:eastAsia="cs-CZ"/>
        </w:rPr>
        <w:t xml:space="preserve">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44B12F5B" w14:textId="77777777" w:rsidR="00667503" w:rsidRPr="00B2512A" w:rsidRDefault="00667503" w:rsidP="00667503">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5C72913F" w14:textId="77777777" w:rsidR="00667503" w:rsidRPr="00B2512A" w:rsidRDefault="00667503" w:rsidP="00667503">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323AF9E6" w14:textId="77777777" w:rsidR="00667503" w:rsidRPr="00B2512A" w:rsidRDefault="00667503" w:rsidP="00667503">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1B91C87F" w14:textId="77777777" w:rsidR="00667503" w:rsidRPr="00B2512A" w:rsidRDefault="00667503" w:rsidP="00667503">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42C55EBE" w14:textId="77777777" w:rsidR="00667503" w:rsidRPr="00B2512A" w:rsidRDefault="00667503" w:rsidP="00667503">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28D0781D" w14:textId="77777777" w:rsidR="00667503" w:rsidRPr="00B2512A" w:rsidRDefault="00667503" w:rsidP="00667503">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w:t>
      </w:r>
    </w:p>
    <w:p w14:paraId="609CC940" w14:textId="77777777" w:rsidR="00667503" w:rsidRPr="00B2512A" w:rsidRDefault="00667503" w:rsidP="00667503">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79E1787C"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59D81DE3"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52FF7C95"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2E5B4848"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7EF0B810"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zákaz přemisťování násadových vajec z hospodářství či chovů; </w:t>
      </w:r>
    </w:p>
    <w:p w14:paraId="73D229B5"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6096F42C" w14:textId="77777777" w:rsidR="00667503" w:rsidRPr="00B2512A"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1A2219B9" w14:textId="77777777" w:rsidR="00667503" w:rsidRDefault="00667503" w:rsidP="00667503">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vajec či tekutých vajec k lidské spotřebě z hospodářství či potravinářských podniků</w:t>
      </w:r>
      <w:r>
        <w:rPr>
          <w:rFonts w:ascii="Arial" w:eastAsia="Times New Roman" w:hAnsi="Arial" w:cs="Arial"/>
          <w:color w:val="000000"/>
          <w:lang w:eastAsia="cs-CZ"/>
        </w:rPr>
        <w:t xml:space="preserve"> a</w:t>
      </w:r>
    </w:p>
    <w:p w14:paraId="526EF8DB" w14:textId="03197B0C" w:rsidR="00667503" w:rsidRPr="005B1CDC" w:rsidRDefault="00667503" w:rsidP="005B1CDC">
      <w:pPr>
        <w:numPr>
          <w:ilvl w:val="0"/>
          <w:numId w:val="12"/>
        </w:numPr>
        <w:spacing w:before="120" w:after="0" w:line="250" w:lineRule="auto"/>
        <w:ind w:left="567" w:right="14" w:hanging="285"/>
        <w:jc w:val="both"/>
        <w:rPr>
          <w:rFonts w:ascii="Arial" w:eastAsia="Times New Roman" w:hAnsi="Arial" w:cs="Arial"/>
          <w:color w:val="000000"/>
          <w:lang w:eastAsia="cs-CZ"/>
        </w:rPr>
      </w:pPr>
      <w:r>
        <w:rPr>
          <w:rFonts w:ascii="Arial" w:eastAsia="Times New Roman" w:hAnsi="Arial" w:cs="Arial"/>
          <w:color w:val="000000"/>
          <w:lang w:eastAsia="cs-CZ"/>
        </w:rPr>
        <w:t>z</w:t>
      </w:r>
      <w:r w:rsidRPr="00AB693F">
        <w:rPr>
          <w:rFonts w:ascii="Arial" w:eastAsia="Times New Roman" w:hAnsi="Arial" w:cs="Arial"/>
          <w:color w:val="000000"/>
          <w:lang w:eastAsia="cs-CZ"/>
        </w:rPr>
        <w:t>ákaz pořádání honů na pernatou zvěř, KVS SVS pro Středočeský může vydat rozhodnutí o výjimce z tohoto zákazu, o kterou je třeba požádat minimálně 5 pracovních dnů před plánovaným termínem konání honu.</w:t>
      </w:r>
    </w:p>
    <w:p w14:paraId="717BC425" w14:textId="32ABFA7D" w:rsidR="00667503" w:rsidRPr="005B1CDC" w:rsidRDefault="00667503" w:rsidP="005B1CDC">
      <w:pPr>
        <w:numPr>
          <w:ilvl w:val="1"/>
          <w:numId w:val="12"/>
        </w:numPr>
        <w:spacing w:before="120" w:after="0"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proofErr w:type="gramStart"/>
      <w:r w:rsidRPr="00B2512A">
        <w:rPr>
          <w:rFonts w:ascii="Arial" w:eastAsia="Times New Roman" w:hAnsi="Arial" w:cs="Arial"/>
          <w:color w:val="000000"/>
          <w:lang w:eastAsia="cs-CZ"/>
        </w:rPr>
        <w:t>odst.(</w:t>
      </w:r>
      <w:proofErr w:type="gramEnd"/>
      <w:r w:rsidRPr="00B2512A">
        <w:rPr>
          <w:rFonts w:ascii="Arial" w:eastAsia="Times New Roman" w:hAnsi="Arial" w:cs="Arial"/>
          <w:color w:val="000000"/>
          <w:lang w:eastAsia="cs-CZ"/>
        </w:rPr>
        <w:t xml:space="preserve">1) tohoto článku. </w:t>
      </w:r>
    </w:p>
    <w:p w14:paraId="3420B47B" w14:textId="77777777" w:rsidR="00667503" w:rsidRPr="00B2512A" w:rsidRDefault="00667503" w:rsidP="005B1CDC">
      <w:pPr>
        <w:spacing w:before="240"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65B8A208" w14:textId="77777777" w:rsidR="00667503" w:rsidRPr="00B2512A" w:rsidRDefault="00667503" w:rsidP="00667503">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772CF474" w14:textId="77777777" w:rsidR="00667503" w:rsidRPr="00B2512A" w:rsidRDefault="00667503" w:rsidP="00667503">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12AB0765" w14:textId="77777777" w:rsidR="00667503" w:rsidRPr="00B2512A" w:rsidRDefault="00667503" w:rsidP="00667503">
      <w:pPr>
        <w:spacing w:after="112" w:line="250" w:lineRule="auto"/>
        <w:ind w:left="426" w:right="14"/>
        <w:contextualSpacing/>
        <w:jc w:val="both"/>
        <w:rPr>
          <w:rFonts w:ascii="Arial" w:eastAsia="Times New Roman" w:hAnsi="Arial" w:cs="Arial"/>
          <w:color w:val="000000"/>
          <w:lang w:eastAsia="cs-CZ"/>
        </w:rPr>
      </w:pPr>
    </w:p>
    <w:p w14:paraId="4773E80C" w14:textId="21BE4C40" w:rsidR="00667503" w:rsidRPr="005B1CDC" w:rsidRDefault="00667503" w:rsidP="005B1CDC">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4499FBE9" w14:textId="77777777" w:rsidR="00667503" w:rsidRPr="00B2512A" w:rsidRDefault="00667503" w:rsidP="00667503">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6261F488" w14:textId="77777777" w:rsidR="00667503" w:rsidRPr="00B2512A" w:rsidRDefault="00667503" w:rsidP="00667503">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62EEEBE8" w14:textId="77777777" w:rsidR="00667503" w:rsidRPr="00B2512A" w:rsidRDefault="00667503" w:rsidP="00667503">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02DD0FB5" w14:textId="77777777" w:rsidR="00667503" w:rsidRPr="00B2512A" w:rsidRDefault="00667503" w:rsidP="00667503">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75B03FDC" w14:textId="77777777" w:rsidR="00667503" w:rsidRDefault="00667503" w:rsidP="00667503">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14:paraId="058EC21B" w14:textId="77777777" w:rsidR="00667503" w:rsidRPr="00B2512A" w:rsidRDefault="00667503" w:rsidP="00667503">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50B92E7E" w14:textId="77777777" w:rsidR="00667503" w:rsidRPr="00B2512A" w:rsidRDefault="00667503" w:rsidP="00667503">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6B3989D0" w14:textId="77777777" w:rsidR="00667503" w:rsidRPr="00762986" w:rsidRDefault="00667503" w:rsidP="00667503">
      <w:pPr>
        <w:ind w:firstLine="708"/>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1968DBF0" w14:textId="77777777" w:rsidR="00667503" w:rsidRPr="00762986" w:rsidRDefault="00667503" w:rsidP="00667503">
      <w:pPr>
        <w:spacing w:after="0"/>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66CA44E7" w14:textId="77777777" w:rsidR="00667503" w:rsidRPr="00762986" w:rsidRDefault="00667503" w:rsidP="00667503">
      <w:pPr>
        <w:spacing w:after="0"/>
        <w:jc w:val="both"/>
        <w:rPr>
          <w:rFonts w:ascii="Arial" w:eastAsia="Times New Roman" w:hAnsi="Arial" w:cs="Arial"/>
        </w:rPr>
      </w:pPr>
      <w:r w:rsidRPr="00762986">
        <w:rPr>
          <w:rFonts w:ascii="Arial" w:eastAsia="Times New Roman" w:hAnsi="Arial" w:cs="Arial"/>
        </w:rPr>
        <w:t>a) produkce masa, konzumních vajec a jiných produktů,</w:t>
      </w:r>
    </w:p>
    <w:p w14:paraId="78C22D07" w14:textId="77777777" w:rsidR="00667503" w:rsidRPr="00762986" w:rsidRDefault="00667503" w:rsidP="00667503">
      <w:pPr>
        <w:spacing w:after="0"/>
        <w:jc w:val="both"/>
        <w:rPr>
          <w:rFonts w:ascii="Arial" w:eastAsia="Times New Roman" w:hAnsi="Arial" w:cs="Arial"/>
        </w:rPr>
      </w:pPr>
      <w:r w:rsidRPr="00762986">
        <w:rPr>
          <w:rFonts w:ascii="Arial" w:eastAsia="Times New Roman" w:hAnsi="Arial" w:cs="Arial"/>
        </w:rPr>
        <w:t>b) zazvěření zvěře pernaté,</w:t>
      </w:r>
    </w:p>
    <w:p w14:paraId="4C4660F3" w14:textId="77777777" w:rsidR="00667503" w:rsidRPr="00762986" w:rsidRDefault="00667503" w:rsidP="00667503">
      <w:pPr>
        <w:spacing w:after="0"/>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43022A69" w14:textId="77777777" w:rsidR="00667503" w:rsidRPr="00762986" w:rsidRDefault="00667503" w:rsidP="00667503">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3EA9CD3F" w14:textId="7ADD19A6" w:rsidR="00667503" w:rsidRDefault="00667503" w:rsidP="00AF13A2">
      <w:pPr>
        <w:autoSpaceDE w:val="0"/>
        <w:autoSpaceDN w:val="0"/>
        <w:adjustRightInd w:val="0"/>
        <w:spacing w:before="120" w:after="0" w:line="240" w:lineRule="auto"/>
        <w:ind w:firstLine="708"/>
        <w:jc w:val="both"/>
        <w:rPr>
          <w:rFonts w:ascii="Arial" w:eastAsia="Times New Roman" w:hAnsi="Arial" w:cs="Arial"/>
          <w:lang w:eastAsia="cs-CZ"/>
        </w:rPr>
      </w:pPr>
      <w:r w:rsidRPr="00762986">
        <w:rPr>
          <w:rFonts w:ascii="Arial" w:eastAsia="Times New Roman" w:hAnsi="Arial" w:cs="Arial"/>
          <w:lang w:eastAsia="cs-CZ"/>
        </w:rPr>
        <w:lastRenderedPageBreak/>
        <w:t>(2)   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 xml:space="preserve">mi, otoky na hlavě, </w:t>
      </w:r>
      <w:proofErr w:type="spellStart"/>
      <w:r>
        <w:rPr>
          <w:rFonts w:ascii="Arial" w:eastAsia="Times New Roman" w:hAnsi="Arial" w:cs="Arial"/>
          <w:lang w:eastAsia="cs-CZ"/>
        </w:rPr>
        <w:t>krváceninami</w:t>
      </w:r>
      <w:proofErr w:type="spellEnd"/>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1333B139" w14:textId="77777777" w:rsidR="00667503" w:rsidRPr="00B2512A" w:rsidRDefault="00667503" w:rsidP="00667503">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41228830" w14:textId="77777777" w:rsidR="00667503" w:rsidRPr="00B2512A" w:rsidRDefault="00667503" w:rsidP="00667503">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64CF60EB" w14:textId="77777777" w:rsidR="00667503" w:rsidRDefault="00667503" w:rsidP="00667503">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2C5FC27" w14:textId="77777777" w:rsidR="00667503" w:rsidRPr="00B2512A" w:rsidRDefault="00667503" w:rsidP="00667503">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00672369" w14:textId="77777777" w:rsidR="00667503" w:rsidRPr="00B2512A" w:rsidRDefault="00667503" w:rsidP="00667503">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0FC63251" w14:textId="77777777" w:rsidR="00667503" w:rsidRPr="00B2512A" w:rsidRDefault="00667503" w:rsidP="00667503">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4184F642" w14:textId="77777777" w:rsidR="00667503" w:rsidRPr="00B2512A" w:rsidRDefault="00667503" w:rsidP="00667503">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24E80B55" w14:textId="77777777" w:rsidR="00667503" w:rsidRPr="00B2512A" w:rsidRDefault="00667503" w:rsidP="00667503">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75078F0C" w14:textId="06A49CBC" w:rsidR="00667503" w:rsidRPr="00B2512A" w:rsidRDefault="00667503" w:rsidP="00667503">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2512A">
        <w:rPr>
          <w:rFonts w:ascii="Arial" w:eastAsia="Times New Roman" w:hAnsi="Arial" w:cs="Arial"/>
          <w:lang w:eastAsia="cs-CZ"/>
        </w:rPr>
        <w:t>V </w:t>
      </w:r>
      <w:r w:rsidRPr="00B2512A">
        <w:rPr>
          <w:rFonts w:ascii="Arial" w:eastAsia="Times New Roman" w:hAnsi="Arial" w:cs="Times New Roman"/>
          <w:lang w:eastAsia="cs-CZ"/>
        </w:rPr>
        <w:t>Benešově</w:t>
      </w:r>
      <w:r w:rsidRPr="00B2512A">
        <w:rPr>
          <w:rFonts w:ascii="Arial" w:eastAsia="Times New Roman" w:hAnsi="Arial" w:cs="Arial"/>
          <w:lang w:eastAsia="cs-CZ"/>
        </w:rPr>
        <w:t xml:space="preserve"> dne </w:t>
      </w:r>
      <w:r w:rsidR="00AF13A2">
        <w:rPr>
          <w:rFonts w:ascii="Arial" w:eastAsia="Times New Roman" w:hAnsi="Arial" w:cs="Times New Roman"/>
          <w:lang w:eastAsia="cs-CZ"/>
        </w:rPr>
        <w:t>30.12.</w:t>
      </w:r>
      <w:r>
        <w:rPr>
          <w:rFonts w:ascii="Arial" w:eastAsia="Times New Roman" w:hAnsi="Arial" w:cs="Times New Roman"/>
          <w:lang w:eastAsia="cs-CZ"/>
        </w:rPr>
        <w:t>2025</w:t>
      </w:r>
    </w:p>
    <w:p w14:paraId="3E07B107" w14:textId="77777777" w:rsidR="00667503" w:rsidRPr="00B2512A" w:rsidRDefault="00667503" w:rsidP="00667503">
      <w:pPr>
        <w:autoSpaceDE w:val="0"/>
        <w:autoSpaceDN w:val="0"/>
        <w:adjustRightInd w:val="0"/>
        <w:spacing w:after="0" w:line="240" w:lineRule="auto"/>
        <w:jc w:val="both"/>
        <w:rPr>
          <w:rFonts w:ascii="Arial" w:eastAsia="Times New Roman" w:hAnsi="Arial" w:cs="Arial"/>
          <w:color w:val="000000"/>
          <w:sz w:val="20"/>
          <w:szCs w:val="20"/>
        </w:rPr>
      </w:pPr>
    </w:p>
    <w:p w14:paraId="481F2226" w14:textId="77777777" w:rsidR="00667503" w:rsidRPr="00B2512A" w:rsidRDefault="00667503" w:rsidP="00667503">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MVDr. Otto Vraný</w:t>
      </w:r>
    </w:p>
    <w:p w14:paraId="6D6DE604" w14:textId="77777777" w:rsidR="00667503" w:rsidRPr="00B2512A" w:rsidRDefault="00667503" w:rsidP="00667503">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ředitel Krajské veterinární správy</w:t>
      </w:r>
    </w:p>
    <w:p w14:paraId="2C1E1BF8" w14:textId="77777777" w:rsidR="00667503" w:rsidRPr="00B2512A" w:rsidRDefault="00667503" w:rsidP="00667503">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Státní veterinární správy pro Středočeský kraj</w:t>
      </w:r>
    </w:p>
    <w:p w14:paraId="1A23BDF5" w14:textId="77777777" w:rsidR="00667503" w:rsidRPr="00B2512A" w:rsidRDefault="00667503" w:rsidP="00667503">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podepsáno elektronicky</w:t>
      </w:r>
    </w:p>
    <w:p w14:paraId="402DA656" w14:textId="77777777" w:rsidR="00667503" w:rsidRDefault="00667503" w:rsidP="00667503">
      <w:pPr>
        <w:keepNext/>
        <w:autoSpaceDE w:val="0"/>
        <w:autoSpaceDN w:val="0"/>
        <w:adjustRightInd w:val="0"/>
        <w:spacing w:after="0" w:line="240" w:lineRule="auto"/>
        <w:rPr>
          <w:rFonts w:ascii="Arial" w:eastAsia="Times New Roman" w:hAnsi="Arial" w:cs="Arial"/>
          <w:b/>
          <w:bCs/>
          <w:szCs w:val="20"/>
          <w:lang w:eastAsia="cs-CZ"/>
        </w:rPr>
      </w:pPr>
    </w:p>
    <w:p w14:paraId="6986939B" w14:textId="77777777" w:rsidR="005B1CDC" w:rsidRDefault="005B1CDC" w:rsidP="00667503">
      <w:pPr>
        <w:keepNext/>
        <w:autoSpaceDE w:val="0"/>
        <w:autoSpaceDN w:val="0"/>
        <w:adjustRightInd w:val="0"/>
        <w:spacing w:after="0" w:line="240" w:lineRule="auto"/>
        <w:rPr>
          <w:rFonts w:ascii="Arial" w:eastAsia="Times New Roman" w:hAnsi="Arial" w:cs="Arial"/>
          <w:b/>
          <w:bCs/>
          <w:szCs w:val="20"/>
          <w:lang w:eastAsia="cs-CZ"/>
        </w:rPr>
      </w:pPr>
    </w:p>
    <w:p w14:paraId="36197E2C" w14:textId="77777777" w:rsidR="005B1CDC" w:rsidRDefault="005B1CDC" w:rsidP="00667503">
      <w:pPr>
        <w:keepNext/>
        <w:autoSpaceDE w:val="0"/>
        <w:autoSpaceDN w:val="0"/>
        <w:adjustRightInd w:val="0"/>
        <w:spacing w:after="0" w:line="240" w:lineRule="auto"/>
        <w:rPr>
          <w:rFonts w:ascii="Arial" w:eastAsia="Times New Roman" w:hAnsi="Arial" w:cs="Arial"/>
          <w:b/>
          <w:bCs/>
          <w:szCs w:val="20"/>
          <w:lang w:eastAsia="cs-CZ"/>
        </w:rPr>
      </w:pPr>
    </w:p>
    <w:p w14:paraId="3253198B" w14:textId="77777777" w:rsidR="00667503" w:rsidRDefault="00667503" w:rsidP="00667503">
      <w:pPr>
        <w:keepNext/>
        <w:autoSpaceDE w:val="0"/>
        <w:autoSpaceDN w:val="0"/>
        <w:adjustRightInd w:val="0"/>
        <w:spacing w:after="0" w:line="240" w:lineRule="auto"/>
        <w:rPr>
          <w:rFonts w:ascii="Arial" w:eastAsia="Times New Roman" w:hAnsi="Arial" w:cs="Arial"/>
          <w:b/>
          <w:bCs/>
          <w:szCs w:val="20"/>
          <w:lang w:eastAsia="cs-CZ"/>
        </w:rPr>
      </w:pPr>
      <w:r>
        <w:rPr>
          <w:rFonts w:ascii="Arial" w:eastAsia="Times New Roman" w:hAnsi="Arial" w:cs="Arial"/>
          <w:b/>
          <w:bCs/>
          <w:szCs w:val="20"/>
          <w:lang w:eastAsia="cs-CZ"/>
        </w:rPr>
        <w:t>Příloha:</w:t>
      </w:r>
    </w:p>
    <w:p w14:paraId="3907BD57" w14:textId="77777777" w:rsidR="00667503" w:rsidRDefault="00667503" w:rsidP="00667503">
      <w:pPr>
        <w:pStyle w:val="Odstavecseseznamem"/>
        <w:numPr>
          <w:ilvl w:val="0"/>
          <w:numId w:val="7"/>
        </w:numPr>
        <w:autoSpaceDE w:val="0"/>
        <w:autoSpaceDN w:val="0"/>
        <w:adjustRightInd w:val="0"/>
        <w:spacing w:after="60" w:line="240" w:lineRule="auto"/>
        <w:ind w:left="425" w:hanging="357"/>
        <w:contextualSpacing w:val="0"/>
        <w:rPr>
          <w:rFonts w:ascii="Arial" w:hAnsi="Arial" w:cs="Arial"/>
          <w:color w:val="000000"/>
        </w:rPr>
      </w:pPr>
      <w:r w:rsidRPr="0039366F">
        <w:rPr>
          <w:rFonts w:ascii="Arial" w:hAnsi="Arial" w:cs="Arial"/>
          <w:color w:val="000000"/>
        </w:rPr>
        <w:t xml:space="preserve">sčítací list drůbeže a jiných ptáků v </w:t>
      </w:r>
      <w:proofErr w:type="spellStart"/>
      <w:r w:rsidRPr="0039366F">
        <w:rPr>
          <w:rFonts w:ascii="Arial" w:hAnsi="Arial" w:cs="Arial"/>
          <w:color w:val="000000"/>
        </w:rPr>
        <w:t>drobnochovu</w:t>
      </w:r>
      <w:proofErr w:type="spellEnd"/>
      <w:r w:rsidRPr="0039366F">
        <w:rPr>
          <w:rFonts w:ascii="Arial" w:hAnsi="Arial" w:cs="Arial"/>
          <w:color w:val="000000"/>
        </w:rPr>
        <w:t xml:space="preserve"> – pomocná dokumentace</w:t>
      </w:r>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w:t>
      </w:r>
    </w:p>
    <w:p w14:paraId="78F79642" w14:textId="77777777" w:rsidR="00667503" w:rsidRDefault="00667503" w:rsidP="00667503">
      <w:pPr>
        <w:pStyle w:val="Odstavecseseznamem"/>
        <w:numPr>
          <w:ilvl w:val="0"/>
          <w:numId w:val="7"/>
        </w:numPr>
        <w:autoSpaceDE w:val="0"/>
        <w:autoSpaceDN w:val="0"/>
        <w:adjustRightInd w:val="0"/>
        <w:spacing w:after="60" w:line="240" w:lineRule="auto"/>
        <w:ind w:left="425" w:hanging="357"/>
        <w:contextualSpacing w:val="0"/>
        <w:rPr>
          <w:rFonts w:ascii="Arial" w:hAnsi="Arial" w:cs="Arial"/>
          <w:color w:val="000000"/>
        </w:rPr>
      </w:pPr>
      <w:r>
        <w:rPr>
          <w:rFonts w:ascii="Arial" w:hAnsi="Arial" w:cs="Arial"/>
          <w:color w:val="000000"/>
        </w:rPr>
        <w:t>leták SVS pro chovatele a informacemi k ptačí chřipce (.</w:t>
      </w:r>
      <w:proofErr w:type="spellStart"/>
      <w:r>
        <w:rPr>
          <w:rFonts w:ascii="Arial" w:hAnsi="Arial" w:cs="Arial"/>
          <w:color w:val="000000"/>
        </w:rPr>
        <w:t>pdf</w:t>
      </w:r>
      <w:proofErr w:type="spellEnd"/>
      <w:r>
        <w:rPr>
          <w:rFonts w:ascii="Arial" w:hAnsi="Arial" w:cs="Arial"/>
          <w:color w:val="000000"/>
        </w:rPr>
        <w:t>)</w:t>
      </w:r>
    </w:p>
    <w:p w14:paraId="4D4C5225" w14:textId="77777777" w:rsidR="00667503" w:rsidRPr="0039366F" w:rsidRDefault="00667503" w:rsidP="00667503">
      <w:pPr>
        <w:pStyle w:val="Odstavecseseznamem"/>
        <w:numPr>
          <w:ilvl w:val="0"/>
          <w:numId w:val="7"/>
        </w:numPr>
        <w:autoSpaceDE w:val="0"/>
        <w:autoSpaceDN w:val="0"/>
        <w:adjustRightInd w:val="0"/>
        <w:spacing w:after="0" w:line="240" w:lineRule="auto"/>
        <w:ind w:left="426"/>
        <w:rPr>
          <w:rFonts w:ascii="Arial" w:hAnsi="Arial" w:cs="Arial"/>
          <w:color w:val="000000"/>
        </w:rPr>
      </w:pPr>
      <w:r>
        <w:rPr>
          <w:rFonts w:ascii="Arial" w:hAnsi="Arial" w:cs="Arial"/>
          <w:color w:val="000000"/>
        </w:rPr>
        <w:t>leták EFSA pro chovatele s informacemi k ptačí chřipce (.</w:t>
      </w:r>
      <w:proofErr w:type="spellStart"/>
      <w:r>
        <w:rPr>
          <w:rFonts w:ascii="Arial" w:hAnsi="Arial" w:cs="Arial"/>
          <w:color w:val="000000"/>
        </w:rPr>
        <w:t>pdf</w:t>
      </w:r>
      <w:proofErr w:type="spellEnd"/>
      <w:r>
        <w:rPr>
          <w:rFonts w:ascii="Arial" w:hAnsi="Arial" w:cs="Arial"/>
          <w:color w:val="000000"/>
        </w:rPr>
        <w:t>)</w:t>
      </w:r>
    </w:p>
    <w:p w14:paraId="03F82C23" w14:textId="77777777" w:rsidR="00667503" w:rsidRPr="00B2512A" w:rsidRDefault="00667503" w:rsidP="00667503">
      <w:pPr>
        <w:keepNext/>
        <w:autoSpaceDE w:val="0"/>
        <w:autoSpaceDN w:val="0"/>
        <w:adjustRightInd w:val="0"/>
        <w:spacing w:before="600" w:after="0" w:line="240" w:lineRule="auto"/>
        <w:rPr>
          <w:rFonts w:ascii="Arial" w:eastAsia="Times New Roman" w:hAnsi="Arial" w:cs="Arial"/>
          <w:b/>
          <w:bCs/>
          <w:szCs w:val="20"/>
          <w:lang w:eastAsia="cs-CZ"/>
        </w:rPr>
      </w:pPr>
      <w:r>
        <w:rPr>
          <w:rFonts w:ascii="Arial" w:eastAsia="Times New Roman" w:hAnsi="Arial" w:cs="Arial"/>
          <w:b/>
          <w:bCs/>
          <w:szCs w:val="20"/>
          <w:lang w:eastAsia="cs-CZ"/>
        </w:rPr>
        <w:t>O</w:t>
      </w:r>
      <w:r w:rsidRPr="00B2512A">
        <w:rPr>
          <w:rFonts w:ascii="Arial" w:eastAsia="Times New Roman" w:hAnsi="Arial" w:cs="Arial"/>
          <w:b/>
          <w:bCs/>
          <w:szCs w:val="20"/>
          <w:lang w:eastAsia="cs-CZ"/>
        </w:rPr>
        <w:t>bdrží:</w:t>
      </w:r>
    </w:p>
    <w:p w14:paraId="62C1F442" w14:textId="77777777" w:rsidR="00667503" w:rsidRPr="00B2512A" w:rsidRDefault="00667503" w:rsidP="00667503">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Krajský úřad Středočeského kraje, Zborovská 81, 150 00 Praha </w:t>
      </w:r>
      <w:proofErr w:type="gramStart"/>
      <w:r w:rsidRPr="00B2512A">
        <w:rPr>
          <w:rFonts w:ascii="Arial" w:eastAsia="Times New Roman" w:hAnsi="Arial" w:cs="Arial"/>
          <w:szCs w:val="24"/>
          <w:lang w:eastAsia="cs-CZ"/>
        </w:rPr>
        <w:t>5-Smíchov</w:t>
      </w:r>
      <w:proofErr w:type="gramEnd"/>
      <w:r w:rsidRPr="00B2512A">
        <w:rPr>
          <w:rFonts w:ascii="Arial" w:eastAsia="Times New Roman" w:hAnsi="Arial" w:cs="Arial"/>
          <w:szCs w:val="24"/>
          <w:lang w:eastAsia="cs-CZ"/>
        </w:rPr>
        <w:t xml:space="preserve"> </w:t>
      </w:r>
    </w:p>
    <w:p w14:paraId="45C474FF" w14:textId="77777777" w:rsidR="00667503" w:rsidRPr="00B2512A" w:rsidRDefault="00667503" w:rsidP="00667503">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Hasičský záchranný sbor Středočeského kraje, Jana Palacha 1970, 272 01 Kladno  </w:t>
      </w:r>
    </w:p>
    <w:p w14:paraId="1CC93F7E" w14:textId="77777777" w:rsidR="00667503" w:rsidRPr="00B2512A" w:rsidRDefault="00667503" w:rsidP="00667503">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Krajské ředitelství policie Středočeského kraje, Na </w:t>
      </w:r>
      <w:proofErr w:type="spellStart"/>
      <w:r w:rsidRPr="00B2512A">
        <w:rPr>
          <w:rFonts w:ascii="Arial" w:eastAsia="Times New Roman" w:hAnsi="Arial" w:cs="Arial"/>
          <w:szCs w:val="24"/>
          <w:lang w:eastAsia="cs-CZ"/>
        </w:rPr>
        <w:t>Baních</w:t>
      </w:r>
      <w:proofErr w:type="spellEnd"/>
      <w:r w:rsidRPr="00B2512A">
        <w:rPr>
          <w:rFonts w:ascii="Arial" w:eastAsia="Times New Roman" w:hAnsi="Arial" w:cs="Arial"/>
          <w:szCs w:val="24"/>
          <w:lang w:eastAsia="cs-CZ"/>
        </w:rPr>
        <w:t xml:space="preserve"> 1535 156 00 Praha 5 </w:t>
      </w:r>
    </w:p>
    <w:p w14:paraId="6F958AFB" w14:textId="77777777" w:rsidR="00667503" w:rsidRPr="00B2512A" w:rsidRDefault="00667503" w:rsidP="00667503">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Krajská hygienická stanice Středočeského kraje se sídlem v Praze, Dittrichova 17,128 01 PRAHA 2</w:t>
      </w:r>
    </w:p>
    <w:p w14:paraId="5701A097" w14:textId="4E6B80F7" w:rsidR="00667503" w:rsidRDefault="00667503" w:rsidP="00667503">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 s rozšířenou působností </w:t>
      </w:r>
      <w:r w:rsidR="00703CA5">
        <w:rPr>
          <w:rFonts w:ascii="Arial" w:eastAsia="Times New Roman" w:hAnsi="Arial" w:cs="Arial"/>
          <w:szCs w:val="24"/>
          <w:lang w:eastAsia="cs-CZ"/>
        </w:rPr>
        <w:t>Čáslav</w:t>
      </w:r>
    </w:p>
    <w:p w14:paraId="747A9FC9" w14:textId="77777777" w:rsidR="00667503" w:rsidRDefault="00667503" w:rsidP="00667503">
      <w:pPr>
        <w:spacing w:before="120" w:after="0" w:line="240" w:lineRule="auto"/>
        <w:jc w:val="both"/>
        <w:rPr>
          <w:rFonts w:ascii="Arial" w:eastAsia="Times New Roman" w:hAnsi="Arial" w:cs="Arial"/>
          <w:szCs w:val="24"/>
          <w:lang w:eastAsia="cs-CZ"/>
        </w:rPr>
      </w:pPr>
    </w:p>
    <w:p w14:paraId="1F50E78B" w14:textId="77777777" w:rsidR="00667503" w:rsidRDefault="00667503" w:rsidP="00667503">
      <w:pPr>
        <w:spacing w:before="120" w:after="0" w:line="240" w:lineRule="auto"/>
        <w:jc w:val="both"/>
        <w:rPr>
          <w:rFonts w:ascii="Arial" w:eastAsia="Times New Roman" w:hAnsi="Arial" w:cs="Arial"/>
          <w:b/>
          <w:szCs w:val="24"/>
          <w:lang w:eastAsia="cs-CZ"/>
        </w:rPr>
      </w:pPr>
      <w:r w:rsidRPr="00DD0D3C">
        <w:rPr>
          <w:rFonts w:ascii="Arial" w:eastAsia="Times New Roman" w:hAnsi="Arial" w:cs="Arial"/>
          <w:b/>
          <w:szCs w:val="24"/>
          <w:lang w:eastAsia="cs-CZ"/>
        </w:rPr>
        <w:t>Ob</w:t>
      </w:r>
      <w:r>
        <w:rPr>
          <w:rFonts w:ascii="Arial" w:eastAsia="Times New Roman" w:hAnsi="Arial" w:cs="Arial"/>
          <w:b/>
          <w:szCs w:val="24"/>
          <w:lang w:eastAsia="cs-CZ"/>
        </w:rPr>
        <w:t>ce:</w:t>
      </w:r>
    </w:p>
    <w:p w14:paraId="553C0994" w14:textId="77777777" w:rsidR="00667503" w:rsidRPr="00703CA5" w:rsidRDefault="00667503" w:rsidP="00667503">
      <w:pPr>
        <w:spacing w:before="80" w:after="0"/>
        <w:rPr>
          <w:rFonts w:ascii="Arial" w:eastAsia="Times New Roman" w:hAnsi="Arial" w:cs="Arial"/>
          <w:bCs/>
          <w:szCs w:val="24"/>
          <w:lang w:eastAsia="cs-CZ"/>
        </w:rPr>
      </w:pPr>
      <w:r w:rsidRPr="00703CA5">
        <w:rPr>
          <w:rFonts w:ascii="Arial" w:eastAsia="Times New Roman" w:hAnsi="Arial" w:cs="Arial"/>
          <w:bCs/>
          <w:szCs w:val="24"/>
          <w:lang w:eastAsia="cs-CZ"/>
        </w:rPr>
        <w:t xml:space="preserve">Obec Zbýšov, datová schránka: </w:t>
      </w:r>
      <w:r w:rsidRPr="00703CA5">
        <w:rPr>
          <w:rFonts w:ascii="Arial" w:eastAsia="Times New Roman" w:hAnsi="Arial" w:cs="Arial"/>
          <w:b/>
          <w:szCs w:val="24"/>
          <w:lang w:eastAsia="cs-CZ"/>
        </w:rPr>
        <w:t>wwaa95p</w:t>
      </w:r>
    </w:p>
    <w:p w14:paraId="333C2F25" w14:textId="36289B6C" w:rsidR="00661489" w:rsidRPr="00703CA5" w:rsidRDefault="00703CA5" w:rsidP="00703CA5">
      <w:pPr>
        <w:tabs>
          <w:tab w:val="left" w:pos="709"/>
          <w:tab w:val="left" w:pos="5387"/>
        </w:tabs>
        <w:autoSpaceDE w:val="0"/>
        <w:autoSpaceDN w:val="0"/>
        <w:adjustRightInd w:val="0"/>
        <w:spacing w:before="120" w:after="0" w:line="240" w:lineRule="auto"/>
        <w:jc w:val="both"/>
        <w:rPr>
          <w:rFonts w:ascii="Arial" w:hAnsi="Arial" w:cs="Arial"/>
        </w:rPr>
      </w:pPr>
      <w:r w:rsidRPr="00703CA5">
        <w:rPr>
          <w:rFonts w:ascii="Arial" w:hAnsi="Arial" w:cs="Arial"/>
        </w:rPr>
        <w:t xml:space="preserve">Obec </w:t>
      </w:r>
      <w:r w:rsidRPr="00703CA5">
        <w:rPr>
          <w:rFonts w:ascii="Arial" w:hAnsi="Arial" w:cs="Arial"/>
        </w:rPr>
        <w:t>Čejkovice</w:t>
      </w:r>
      <w:r w:rsidRPr="00703CA5">
        <w:rPr>
          <w:rFonts w:ascii="Arial" w:eastAsia="Times New Roman" w:hAnsi="Arial" w:cs="Arial"/>
          <w:bCs/>
          <w:szCs w:val="24"/>
          <w:lang w:eastAsia="cs-CZ"/>
        </w:rPr>
        <w:t>, datová schránka:</w:t>
      </w:r>
      <w:r w:rsidRPr="00703CA5">
        <w:rPr>
          <w:rFonts w:ascii="Arial" w:eastAsia="Times New Roman" w:hAnsi="Arial" w:cs="Arial"/>
          <w:bCs/>
          <w:szCs w:val="24"/>
          <w:lang w:eastAsia="cs-CZ"/>
        </w:rPr>
        <w:t xml:space="preserve"> </w:t>
      </w:r>
      <w:r w:rsidRPr="00703CA5">
        <w:rPr>
          <w:rFonts w:ascii="Arial" w:hAnsi="Arial" w:cs="Arial"/>
        </w:rPr>
        <w:t>fz6b4ry</w:t>
      </w:r>
    </w:p>
    <w:sectPr w:rsidR="00661489" w:rsidRPr="00703C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9" w15:restartNumberingAfterBreak="0">
    <w:nsid w:val="5A791CE9"/>
    <w:multiLevelType w:val="multilevel"/>
    <w:tmpl w:val="408229A6"/>
    <w:numStyleLink w:val="StylVcerovovPrvndek125cm3"/>
  </w:abstractNum>
  <w:abstractNum w:abstractNumId="10"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5"/>
  </w:num>
  <w:num w:numId="2" w16cid:durableId="508908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7"/>
  </w:num>
  <w:num w:numId="7" w16cid:durableId="181433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834207">
    <w:abstractNumId w:val="4"/>
  </w:num>
  <w:num w:numId="9" w16cid:durableId="1055347405">
    <w:abstractNumId w:val="1"/>
  </w:num>
  <w:num w:numId="10" w16cid:durableId="425347490">
    <w:abstractNumId w:val="3"/>
  </w:num>
  <w:num w:numId="11" w16cid:durableId="119959006">
    <w:abstractNumId w:val="0"/>
  </w:num>
  <w:num w:numId="12" w16cid:durableId="1126318869">
    <w:abstractNumId w:val="6"/>
  </w:num>
  <w:num w:numId="13" w16cid:durableId="1419668915">
    <w:abstractNumId w:val="2"/>
  </w:num>
  <w:num w:numId="14" w16cid:durableId="2072462140">
    <w:abstractNumId w:val="8"/>
  </w:num>
  <w:num w:numId="15" w16cid:durableId="205796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256328"/>
    <w:rsid w:val="00312826"/>
    <w:rsid w:val="00362F56"/>
    <w:rsid w:val="00461078"/>
    <w:rsid w:val="005B1CDC"/>
    <w:rsid w:val="00616664"/>
    <w:rsid w:val="00661489"/>
    <w:rsid w:val="00667503"/>
    <w:rsid w:val="006D57CC"/>
    <w:rsid w:val="00703CA5"/>
    <w:rsid w:val="00740498"/>
    <w:rsid w:val="007B6A92"/>
    <w:rsid w:val="00850D2F"/>
    <w:rsid w:val="009066E7"/>
    <w:rsid w:val="009D7D39"/>
    <w:rsid w:val="00AB1E28"/>
    <w:rsid w:val="00AF13A2"/>
    <w:rsid w:val="00BA64C9"/>
    <w:rsid w:val="00BB5C31"/>
    <w:rsid w:val="00DC4873"/>
    <w:rsid w:val="00DE2966"/>
    <w:rsid w:val="00E0754C"/>
    <w:rsid w:val="00F342B4"/>
    <w:rsid w:val="00F36FF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tabs>
        <w:tab w:val="num" w:pos="360"/>
      </w:tabs>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F36FF1"/>
    <w:rPr>
      <w:color w:val="0563C1" w:themeColor="hyperlink"/>
      <w:u w:val="single"/>
    </w:rPr>
  </w:style>
  <w:style w:type="character" w:styleId="Nevyeenzmnka">
    <w:name w:val="Unresolved Mention"/>
    <w:basedOn w:val="Standardnpsmoodstavce"/>
    <w:uiPriority w:val="99"/>
    <w:semiHidden/>
    <w:unhideWhenUsed/>
    <w:rsid w:val="00F3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A5764"/>
    <w:rsid w:val="005E611E"/>
    <w:rsid w:val="006D57CC"/>
    <w:rsid w:val="00702975"/>
    <w:rsid w:val="009D7D39"/>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4BB306C980E642A8B1176F0BF7984D15">
    <w:name w:val="4BB306C980E642A8B1176F0BF7984D15"/>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2182</Words>
  <Characters>12875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16</cp:revision>
  <dcterms:created xsi:type="dcterms:W3CDTF">2022-01-27T08:47:00Z</dcterms:created>
  <dcterms:modified xsi:type="dcterms:W3CDTF">2025-12-30T13:50:00Z</dcterms:modified>
</cp:coreProperties>
</file>