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6BC416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F66B96">
        <w:rPr>
          <w:rFonts w:ascii="Arial" w:hAnsi="Arial" w:cs="Arial"/>
          <w:b/>
        </w:rPr>
        <w:t>Prusy-Boškůvky</w:t>
      </w:r>
    </w:p>
    <w:p w14:paraId="0C4E4CCC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F66B96">
        <w:rPr>
          <w:rFonts w:ascii="Arial" w:hAnsi="Arial" w:cs="Arial"/>
          <w:b/>
        </w:rPr>
        <w:t>Prusy-Boškůvky</w:t>
      </w:r>
    </w:p>
    <w:p w14:paraId="32E4E88E" w14:textId="25A333DD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764CA7">
        <w:rPr>
          <w:rFonts w:ascii="Arial" w:hAnsi="Arial" w:cs="Arial"/>
          <w:b/>
        </w:rPr>
        <w:t>Prusy-Boškůvky</w:t>
      </w:r>
    </w:p>
    <w:p w14:paraId="12BA5D24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1293E17B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4E3DF663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3A22117A" w14:textId="0BB567E6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F66B96">
        <w:rPr>
          <w:rFonts w:ascii="Arial" w:hAnsi="Arial" w:cs="Arial"/>
          <w:sz w:val="22"/>
          <w:szCs w:val="22"/>
        </w:rPr>
        <w:t xml:space="preserve">Prusy-Boškůvky </w:t>
      </w:r>
      <w:r w:rsidR="00E2491F">
        <w:rPr>
          <w:rFonts w:ascii="Arial" w:hAnsi="Arial" w:cs="Arial"/>
          <w:sz w:val="22"/>
          <w:szCs w:val="22"/>
        </w:rPr>
        <w:t>se na svém zasedání dne</w:t>
      </w:r>
      <w:r w:rsidR="009B5186">
        <w:rPr>
          <w:rFonts w:ascii="Arial" w:hAnsi="Arial" w:cs="Arial"/>
          <w:sz w:val="22"/>
          <w:szCs w:val="22"/>
        </w:rPr>
        <w:t xml:space="preserve"> </w:t>
      </w:r>
      <w:r w:rsidR="00814FB0">
        <w:rPr>
          <w:rFonts w:ascii="Arial" w:hAnsi="Arial" w:cs="Arial"/>
          <w:sz w:val="22"/>
          <w:szCs w:val="22"/>
        </w:rPr>
        <w:t>22.9.2025</w:t>
      </w:r>
      <w:r w:rsidR="009B5186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</w:t>
      </w:r>
      <w:r w:rsidR="002B4327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č</w:t>
      </w:r>
      <w:r w:rsidR="0089161F">
        <w:rPr>
          <w:rFonts w:ascii="Arial" w:hAnsi="Arial" w:cs="Arial"/>
          <w:sz w:val="22"/>
          <w:szCs w:val="22"/>
        </w:rPr>
        <w:t xml:space="preserve">. </w:t>
      </w:r>
      <w:r w:rsidR="00814FB0">
        <w:rPr>
          <w:rFonts w:ascii="Arial" w:hAnsi="Arial" w:cs="Arial"/>
          <w:sz w:val="22"/>
          <w:szCs w:val="22"/>
        </w:rPr>
        <w:t xml:space="preserve">2025/25/3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764CA7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</w:t>
      </w:r>
      <w:r w:rsidR="002B4327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805432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0CEEBE43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3E05CA8F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7F38AEF4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3C9CD322" w14:textId="77777777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F66B96">
        <w:rPr>
          <w:rFonts w:ascii="Arial" w:hAnsi="Arial" w:cs="Arial"/>
          <w:sz w:val="22"/>
          <w:szCs w:val="22"/>
        </w:rPr>
        <w:t>Prusy-Boškůvky.</w:t>
      </w:r>
    </w:p>
    <w:p w14:paraId="675C8901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6400DA68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0FC7A8F7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9A9D5C2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037A5F01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89B4FA8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494B8C8A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25B5FEC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367BE01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49518A48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5832CC83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2FDCAE0F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00E4194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7DF69338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777ABDFB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3AD74317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="00341465">
        <w:rPr>
          <w:rFonts w:ascii="Arial" w:hAnsi="Arial" w:cs="Arial"/>
          <w:bCs/>
          <w:i/>
          <w:color w:val="000000"/>
        </w:rPr>
        <w:t xml:space="preserve"> a nápojových kartonů,</w:t>
      </w:r>
    </w:p>
    <w:p w14:paraId="6F359B66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76979448" w14:textId="24821863" w:rsidR="009B77CC" w:rsidRDefault="00661BC8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Drobné k</w:t>
      </w:r>
      <w:r w:rsidR="009B77CC" w:rsidRPr="00FB6AE5">
        <w:rPr>
          <w:rFonts w:ascii="Arial" w:hAnsi="Arial" w:cs="Arial"/>
          <w:bCs/>
          <w:i/>
          <w:color w:val="000000"/>
        </w:rPr>
        <w:t>ovy,</w:t>
      </w:r>
    </w:p>
    <w:p w14:paraId="02A33FB8" w14:textId="18172511" w:rsidR="00914F2D" w:rsidRPr="00FB6AE5" w:rsidRDefault="00914F2D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Kovy,</w:t>
      </w:r>
    </w:p>
    <w:p w14:paraId="302094A7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6CF3A64E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5A3FDDCB" w14:textId="38FEEC50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764CA7">
        <w:rPr>
          <w:rFonts w:ascii="Arial" w:hAnsi="Arial" w:cs="Arial"/>
          <w:i/>
          <w:iCs/>
          <w:sz w:val="22"/>
          <w:szCs w:val="22"/>
        </w:rPr>
        <w:t>,</w:t>
      </w:r>
    </w:p>
    <w:p w14:paraId="59C4F7BE" w14:textId="26BC8664" w:rsidR="003C1815" w:rsidRDefault="003C1815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Směsný komunální odpad</w:t>
      </w:r>
      <w:r w:rsidR="00764CA7">
        <w:rPr>
          <w:rFonts w:ascii="Arial" w:hAnsi="Arial" w:cs="Arial"/>
          <w:i/>
          <w:iCs/>
          <w:sz w:val="22"/>
          <w:szCs w:val="22"/>
        </w:rPr>
        <w:t>,</w:t>
      </w:r>
    </w:p>
    <w:p w14:paraId="0CAE853B" w14:textId="297C6F30" w:rsidR="004D778F" w:rsidRDefault="004D778F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</w:t>
      </w:r>
      <w:r w:rsidR="00764CA7">
        <w:rPr>
          <w:rFonts w:ascii="Arial" w:hAnsi="Arial" w:cs="Arial"/>
          <w:i/>
          <w:iCs/>
          <w:sz w:val="22"/>
          <w:szCs w:val="22"/>
        </w:rPr>
        <w:t>.</w:t>
      </w:r>
    </w:p>
    <w:p w14:paraId="24BE0E27" w14:textId="77777777" w:rsidR="00CC6F33" w:rsidRPr="00CC6F33" w:rsidRDefault="00CC6F33" w:rsidP="00CC6F33">
      <w:pPr>
        <w:ind w:left="426"/>
        <w:rPr>
          <w:rFonts w:ascii="Arial" w:hAnsi="Arial" w:cs="Arial"/>
          <w:i/>
          <w:iCs/>
          <w:sz w:val="22"/>
          <w:szCs w:val="22"/>
        </w:rPr>
      </w:pPr>
    </w:p>
    <w:p w14:paraId="4A459F84" w14:textId="1EEC8EA0" w:rsidR="00262D62" w:rsidRDefault="0024722A" w:rsidP="00537AF7">
      <w:pPr>
        <w:pStyle w:val="Zkladntextodsazen"/>
        <w:numPr>
          <w:ilvl w:val="0"/>
          <w:numId w:val="17"/>
        </w:numPr>
        <w:ind w:firstLine="0"/>
        <w:rPr>
          <w:rFonts w:ascii="Arial" w:hAnsi="Arial" w:cs="Arial"/>
          <w:sz w:val="22"/>
          <w:szCs w:val="22"/>
        </w:rPr>
      </w:pPr>
      <w:r w:rsidRPr="00CC6F33">
        <w:rPr>
          <w:rFonts w:ascii="Arial" w:hAnsi="Arial" w:cs="Arial"/>
          <w:sz w:val="22"/>
          <w:szCs w:val="22"/>
        </w:rPr>
        <w:t>Směsný</w:t>
      </w:r>
      <w:r w:rsidR="00FB36A3" w:rsidRPr="00CC6F33">
        <w:rPr>
          <w:rFonts w:ascii="Arial" w:hAnsi="Arial" w:cs="Arial"/>
          <w:sz w:val="22"/>
          <w:szCs w:val="22"/>
        </w:rPr>
        <w:t xml:space="preserve">m </w:t>
      </w:r>
      <w:r w:rsidR="00795009" w:rsidRPr="00CC6F33">
        <w:rPr>
          <w:rFonts w:ascii="Arial" w:hAnsi="Arial" w:cs="Arial"/>
          <w:sz w:val="22"/>
          <w:szCs w:val="22"/>
        </w:rPr>
        <w:t>komunální</w:t>
      </w:r>
      <w:r w:rsidR="00FB36A3" w:rsidRPr="00CC6F33">
        <w:rPr>
          <w:rFonts w:ascii="Arial" w:hAnsi="Arial" w:cs="Arial"/>
          <w:sz w:val="22"/>
          <w:szCs w:val="22"/>
        </w:rPr>
        <w:t>m</w:t>
      </w:r>
      <w:r w:rsidR="00795009" w:rsidRPr="00CC6F33">
        <w:rPr>
          <w:rFonts w:ascii="Arial" w:hAnsi="Arial" w:cs="Arial"/>
          <w:sz w:val="22"/>
          <w:szCs w:val="22"/>
        </w:rPr>
        <w:t xml:space="preserve"> </w:t>
      </w:r>
      <w:r w:rsidRPr="00CC6F33">
        <w:rPr>
          <w:rFonts w:ascii="Arial" w:hAnsi="Arial" w:cs="Arial"/>
          <w:sz w:val="22"/>
          <w:szCs w:val="22"/>
        </w:rPr>
        <w:t>odpad</w:t>
      </w:r>
      <w:r w:rsidR="00FB36A3" w:rsidRPr="00CC6F33">
        <w:rPr>
          <w:rFonts w:ascii="Arial" w:hAnsi="Arial" w:cs="Arial"/>
          <w:sz w:val="22"/>
          <w:szCs w:val="22"/>
        </w:rPr>
        <w:t>em</w:t>
      </w:r>
      <w:r w:rsidRPr="00CC6F33">
        <w:rPr>
          <w:rFonts w:ascii="Arial" w:hAnsi="Arial" w:cs="Arial"/>
          <w:sz w:val="22"/>
          <w:szCs w:val="22"/>
        </w:rPr>
        <w:t xml:space="preserve"> </w:t>
      </w:r>
      <w:r w:rsidR="00FB36A3" w:rsidRPr="00CC6F33">
        <w:rPr>
          <w:rFonts w:ascii="Arial" w:hAnsi="Arial" w:cs="Arial"/>
          <w:sz w:val="22"/>
          <w:szCs w:val="22"/>
        </w:rPr>
        <w:t>se rozumí</w:t>
      </w:r>
      <w:r w:rsidRPr="00CC6F33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CC6F33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CC6F33">
        <w:rPr>
          <w:rFonts w:ascii="Arial" w:hAnsi="Arial" w:cs="Arial"/>
          <w:sz w:val="22"/>
          <w:szCs w:val="22"/>
        </w:rPr>
        <w:t>po</w:t>
      </w:r>
      <w:r w:rsidR="00FB6AE5" w:rsidRPr="00CC6F33">
        <w:rPr>
          <w:rFonts w:ascii="Arial" w:hAnsi="Arial" w:cs="Arial"/>
          <w:sz w:val="22"/>
          <w:szCs w:val="22"/>
        </w:rPr>
        <w:t xml:space="preserve">dle </w:t>
      </w:r>
      <w:r w:rsidRPr="00CC6F33">
        <w:rPr>
          <w:rFonts w:ascii="Arial" w:hAnsi="Arial" w:cs="Arial"/>
          <w:sz w:val="22"/>
          <w:szCs w:val="22"/>
        </w:rPr>
        <w:t>odst</w:t>
      </w:r>
      <w:r w:rsidR="00FB36A3" w:rsidRPr="00CC6F33">
        <w:rPr>
          <w:rFonts w:ascii="Arial" w:hAnsi="Arial" w:cs="Arial"/>
          <w:sz w:val="22"/>
          <w:szCs w:val="22"/>
        </w:rPr>
        <w:t>avce</w:t>
      </w:r>
      <w:r w:rsidRPr="00CC6F33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CC6F33">
        <w:rPr>
          <w:rFonts w:ascii="Arial" w:hAnsi="Arial" w:cs="Arial"/>
          <w:sz w:val="22"/>
          <w:szCs w:val="22"/>
        </w:rPr>
        <w:t>, d), e)</w:t>
      </w:r>
      <w:r w:rsidR="002C442F" w:rsidRPr="00CC6F33">
        <w:rPr>
          <w:rFonts w:ascii="Arial" w:hAnsi="Arial" w:cs="Arial"/>
          <w:sz w:val="22"/>
          <w:szCs w:val="22"/>
        </w:rPr>
        <w:t>,</w:t>
      </w:r>
      <w:r w:rsidR="00745703" w:rsidRPr="00CC6F33">
        <w:rPr>
          <w:rFonts w:ascii="Arial" w:hAnsi="Arial" w:cs="Arial"/>
          <w:sz w:val="22"/>
          <w:szCs w:val="22"/>
        </w:rPr>
        <w:t xml:space="preserve"> f)</w:t>
      </w:r>
      <w:r w:rsidR="00D226C7" w:rsidRPr="00CC6F33">
        <w:rPr>
          <w:rFonts w:ascii="Arial" w:hAnsi="Arial" w:cs="Arial"/>
          <w:sz w:val="22"/>
          <w:szCs w:val="22"/>
        </w:rPr>
        <w:t>,</w:t>
      </w:r>
      <w:r w:rsidR="00AC2295" w:rsidRPr="00CC6F33">
        <w:rPr>
          <w:rFonts w:ascii="Arial" w:hAnsi="Arial" w:cs="Arial"/>
          <w:sz w:val="22"/>
          <w:szCs w:val="22"/>
        </w:rPr>
        <w:t xml:space="preserve"> </w:t>
      </w:r>
      <w:r w:rsidR="002C442F" w:rsidRPr="00CC6F33">
        <w:rPr>
          <w:rFonts w:ascii="Arial" w:hAnsi="Arial" w:cs="Arial"/>
          <w:sz w:val="22"/>
          <w:szCs w:val="22"/>
        </w:rPr>
        <w:t>g</w:t>
      </w:r>
      <w:r w:rsidR="00547890" w:rsidRPr="00CC6F33">
        <w:rPr>
          <w:rFonts w:ascii="Arial" w:hAnsi="Arial" w:cs="Arial"/>
          <w:sz w:val="22"/>
          <w:szCs w:val="22"/>
        </w:rPr>
        <w:t>)</w:t>
      </w:r>
      <w:r w:rsidR="00C2088C" w:rsidRPr="00CC6F33">
        <w:rPr>
          <w:rFonts w:ascii="Arial" w:hAnsi="Arial" w:cs="Arial"/>
          <w:sz w:val="22"/>
          <w:szCs w:val="22"/>
        </w:rPr>
        <w:t>,</w:t>
      </w:r>
      <w:r w:rsidR="006F432E" w:rsidRPr="00CC6F33">
        <w:rPr>
          <w:rFonts w:ascii="Arial" w:hAnsi="Arial" w:cs="Arial"/>
          <w:sz w:val="22"/>
          <w:szCs w:val="22"/>
        </w:rPr>
        <w:t xml:space="preserve"> h</w:t>
      </w:r>
      <w:r w:rsidR="00D226C7" w:rsidRPr="00CC6F33">
        <w:rPr>
          <w:rFonts w:ascii="Arial" w:hAnsi="Arial" w:cs="Arial"/>
          <w:sz w:val="22"/>
          <w:szCs w:val="22"/>
        </w:rPr>
        <w:t>)</w:t>
      </w:r>
      <w:r w:rsidR="00914F2D">
        <w:rPr>
          <w:rFonts w:ascii="Arial" w:hAnsi="Arial" w:cs="Arial"/>
          <w:sz w:val="22"/>
          <w:szCs w:val="22"/>
        </w:rPr>
        <w:t>, i)</w:t>
      </w:r>
      <w:r w:rsidR="00764CA7">
        <w:rPr>
          <w:rFonts w:ascii="Arial" w:hAnsi="Arial" w:cs="Arial"/>
          <w:sz w:val="22"/>
          <w:szCs w:val="22"/>
        </w:rPr>
        <w:t xml:space="preserve"> a</w:t>
      </w:r>
      <w:r w:rsidR="004D778F">
        <w:rPr>
          <w:rFonts w:ascii="Arial" w:hAnsi="Arial" w:cs="Arial"/>
          <w:sz w:val="22"/>
          <w:szCs w:val="22"/>
        </w:rPr>
        <w:t xml:space="preserve"> </w:t>
      </w:r>
      <w:r w:rsidR="00914F2D">
        <w:rPr>
          <w:rFonts w:ascii="Arial" w:hAnsi="Arial" w:cs="Arial"/>
          <w:sz w:val="22"/>
          <w:szCs w:val="22"/>
        </w:rPr>
        <w:t>k</w:t>
      </w:r>
      <w:r w:rsidR="004D778F">
        <w:rPr>
          <w:rFonts w:ascii="Arial" w:hAnsi="Arial" w:cs="Arial"/>
          <w:sz w:val="22"/>
          <w:szCs w:val="22"/>
        </w:rPr>
        <w:t>)</w:t>
      </w:r>
      <w:r w:rsidR="00764CA7">
        <w:rPr>
          <w:rFonts w:ascii="Arial" w:hAnsi="Arial" w:cs="Arial"/>
          <w:sz w:val="22"/>
          <w:szCs w:val="22"/>
        </w:rPr>
        <w:t>.</w:t>
      </w:r>
    </w:p>
    <w:p w14:paraId="648D281D" w14:textId="77777777" w:rsidR="00764CA7" w:rsidRPr="00CC6F33" w:rsidRDefault="00764CA7" w:rsidP="00764CA7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6C056B62" w14:textId="0B96048E" w:rsidR="00262D62" w:rsidRPr="001B159B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color w:val="000000"/>
          <w:sz w:val="22"/>
          <w:szCs w:val="22"/>
        </w:rPr>
      </w:pPr>
      <w:r w:rsidRPr="001B159B">
        <w:rPr>
          <w:rFonts w:ascii="Arial" w:hAnsi="Arial" w:cs="Arial"/>
          <w:color w:val="000000"/>
          <w:sz w:val="22"/>
          <w:szCs w:val="22"/>
        </w:rPr>
        <w:t>Objemný odpad je takový odpad, který vzhledem ke svým rozměrům nemůže být umístěn do sběrných nádob (</w:t>
      </w:r>
      <w:r w:rsidRPr="001B159B">
        <w:rPr>
          <w:rFonts w:ascii="Arial" w:hAnsi="Arial" w:cs="Arial"/>
          <w:i/>
          <w:iCs/>
          <w:color w:val="000000"/>
          <w:sz w:val="22"/>
          <w:szCs w:val="22"/>
        </w:rPr>
        <w:t>např. koberce, matrace, nábytek</w:t>
      </w:r>
      <w:r w:rsidRPr="001B159B">
        <w:rPr>
          <w:rFonts w:ascii="Arial" w:hAnsi="Arial" w:cs="Arial"/>
          <w:color w:val="000000"/>
          <w:sz w:val="22"/>
          <w:szCs w:val="22"/>
        </w:rPr>
        <w:t>).</w:t>
      </w:r>
    </w:p>
    <w:p w14:paraId="26F5860A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3423F5CA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62991D2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270021AF" w14:textId="44C7A879" w:rsidR="0024722A" w:rsidRPr="00FB6AE5" w:rsidRDefault="00764CA7" w:rsidP="00E5725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Určení míst pro oddělené soustřeďování určených složek komunálního odpadu</w:t>
      </w:r>
    </w:p>
    <w:p w14:paraId="4B18F91C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18198C67" w14:textId="7EA5B32D" w:rsidR="002A3581" w:rsidRPr="002B4327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</w:t>
      </w:r>
      <w:r w:rsidR="00406043">
        <w:rPr>
          <w:rFonts w:ascii="Arial" w:hAnsi="Arial" w:cs="Arial"/>
          <w:sz w:val="22"/>
          <w:szCs w:val="22"/>
        </w:rPr>
        <w:t xml:space="preserve"> včetně PET lahví a nápojových kartonů</w:t>
      </w:r>
      <w:r>
        <w:rPr>
          <w:rFonts w:ascii="Arial" w:hAnsi="Arial" w:cs="Arial"/>
          <w:sz w:val="22"/>
          <w:szCs w:val="22"/>
        </w:rPr>
        <w:t>,</w:t>
      </w:r>
      <w:r w:rsidR="00914F2D">
        <w:rPr>
          <w:rFonts w:ascii="Arial" w:hAnsi="Arial" w:cs="Arial"/>
          <w:sz w:val="22"/>
          <w:szCs w:val="22"/>
        </w:rPr>
        <w:t xml:space="preserve"> drobné kovy,</w:t>
      </w:r>
      <w:r>
        <w:rPr>
          <w:rFonts w:ascii="Arial" w:hAnsi="Arial" w:cs="Arial"/>
          <w:sz w:val="22"/>
          <w:szCs w:val="22"/>
        </w:rPr>
        <w:t xml:space="preserve"> sklo</w:t>
      </w:r>
      <w:r w:rsidR="00E5725E">
        <w:rPr>
          <w:rFonts w:ascii="Arial" w:hAnsi="Arial" w:cs="Arial"/>
          <w:sz w:val="22"/>
          <w:szCs w:val="22"/>
        </w:rPr>
        <w:t>,</w:t>
      </w:r>
      <w:r w:rsidR="001B45AF">
        <w:rPr>
          <w:rFonts w:ascii="Arial" w:hAnsi="Arial" w:cs="Arial"/>
          <w:sz w:val="22"/>
          <w:szCs w:val="22"/>
        </w:rPr>
        <w:t xml:space="preserve"> textil, </w:t>
      </w:r>
      <w:r w:rsidR="00E5725E">
        <w:rPr>
          <w:rFonts w:ascii="Arial" w:hAnsi="Arial" w:cs="Arial"/>
          <w:sz w:val="22"/>
          <w:szCs w:val="22"/>
        </w:rPr>
        <w:t>biologické odpady</w:t>
      </w:r>
      <w:r w:rsidR="007A0D40">
        <w:rPr>
          <w:rFonts w:ascii="Arial" w:hAnsi="Arial" w:cs="Arial"/>
          <w:sz w:val="22"/>
          <w:szCs w:val="22"/>
        </w:rPr>
        <w:t xml:space="preserve"> a</w:t>
      </w:r>
      <w:r w:rsidR="00181515">
        <w:rPr>
          <w:rFonts w:ascii="Arial" w:hAnsi="Arial" w:cs="Arial"/>
          <w:sz w:val="22"/>
          <w:szCs w:val="22"/>
        </w:rPr>
        <w:t xml:space="preserve"> jedlé oleje a tuky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2B4327" w:rsidRPr="002B4327">
        <w:rPr>
          <w:rFonts w:ascii="Arial" w:hAnsi="Arial" w:cs="Arial"/>
          <w:sz w:val="22"/>
          <w:szCs w:val="22"/>
        </w:rPr>
        <w:t>kontejnery</w:t>
      </w:r>
      <w:r w:rsidR="002B4327">
        <w:rPr>
          <w:rFonts w:ascii="Arial" w:hAnsi="Arial" w:cs="Arial"/>
          <w:sz w:val="22"/>
          <w:szCs w:val="22"/>
        </w:rPr>
        <w:t>.</w:t>
      </w:r>
    </w:p>
    <w:p w14:paraId="272C0E1B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0C3FEDCC" w14:textId="13D65E3F" w:rsidR="00661BC8" w:rsidRPr="00263086" w:rsidRDefault="002A3581" w:rsidP="00263086">
      <w:pPr>
        <w:pStyle w:val="Odstavecseseznamem"/>
        <w:numPr>
          <w:ilvl w:val="0"/>
          <w:numId w:val="4"/>
        </w:numPr>
        <w:jc w:val="both"/>
        <w:rPr>
          <w:rFonts w:ascii="Arial" w:hAnsi="Arial" w:cs="Arial"/>
          <w:i/>
          <w:iCs/>
        </w:rPr>
      </w:pPr>
      <w:r w:rsidRPr="00263086">
        <w:rPr>
          <w:rFonts w:ascii="Arial" w:hAnsi="Arial" w:cs="Arial"/>
        </w:rPr>
        <w:t>Zvláštní sběrné nádoby jsou u</w:t>
      </w:r>
      <w:r w:rsidR="00F66B96" w:rsidRPr="00263086">
        <w:rPr>
          <w:rFonts w:ascii="Arial" w:hAnsi="Arial" w:cs="Arial"/>
        </w:rPr>
        <w:t>místěny na stanovištích</w:t>
      </w:r>
      <w:r w:rsidR="00661BC8" w:rsidRPr="00263086">
        <w:rPr>
          <w:rFonts w:ascii="Arial" w:hAnsi="Arial" w:cs="Arial"/>
        </w:rPr>
        <w:t>, které jsou zveřejněny na webových stránkách obce Prusy-Boškůvky (</w:t>
      </w:r>
      <w:hyperlink r:id="rId8" w:history="1">
        <w:r w:rsidR="00661BC8" w:rsidRPr="00263086">
          <w:rPr>
            <w:rStyle w:val="Hypertextovodkaz"/>
            <w:rFonts w:ascii="Arial" w:hAnsi="Arial" w:cs="Arial"/>
          </w:rPr>
          <w:t>www.prusy-boskuvky.eu</w:t>
        </w:r>
      </w:hyperlink>
      <w:r w:rsidR="00661BC8" w:rsidRPr="00263086">
        <w:rPr>
          <w:rFonts w:ascii="Arial" w:hAnsi="Arial" w:cs="Arial"/>
        </w:rPr>
        <w:t xml:space="preserve">). </w:t>
      </w:r>
    </w:p>
    <w:p w14:paraId="2A3FB77B" w14:textId="0B92573F" w:rsidR="0024722A" w:rsidRDefault="0024722A" w:rsidP="00661BC8">
      <w:p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</w:p>
    <w:p w14:paraId="489C5081" w14:textId="6EE6D7DC" w:rsidR="00661BC8" w:rsidRPr="00661BC8" w:rsidRDefault="00661BC8" w:rsidP="00661BC8">
      <w:pPr>
        <w:tabs>
          <w:tab w:val="num" w:pos="927"/>
        </w:tabs>
        <w:jc w:val="both"/>
        <w:rPr>
          <w:rFonts w:ascii="Arial" w:hAnsi="Arial" w:cs="Arial"/>
          <w:sz w:val="22"/>
          <w:szCs w:val="22"/>
        </w:rPr>
      </w:pPr>
    </w:p>
    <w:p w14:paraId="5778528F" w14:textId="368B7619" w:rsidR="00223F72" w:rsidRPr="00661BC8" w:rsidRDefault="0024722A" w:rsidP="00661BC8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661BC8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3E042904" w14:textId="5734EBB3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="00F66B96">
        <w:rPr>
          <w:rFonts w:ascii="Arial" w:hAnsi="Arial" w:cs="Arial"/>
          <w:bCs/>
          <w:i/>
          <w:color w:val="000000"/>
        </w:rPr>
        <w:t>odpady, barva hněd</w:t>
      </w:r>
      <w:r w:rsidR="002B4327">
        <w:rPr>
          <w:rFonts w:ascii="Arial" w:hAnsi="Arial" w:cs="Arial"/>
          <w:bCs/>
          <w:i/>
          <w:color w:val="000000"/>
        </w:rPr>
        <w:t>á</w:t>
      </w:r>
      <w:r w:rsidR="00F66B96">
        <w:rPr>
          <w:rFonts w:ascii="Arial" w:hAnsi="Arial" w:cs="Arial"/>
          <w:bCs/>
          <w:i/>
          <w:color w:val="000000"/>
        </w:rPr>
        <w:t xml:space="preserve">, </w:t>
      </w:r>
    </w:p>
    <w:p w14:paraId="40A65BF7" w14:textId="77777777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barva </w:t>
      </w:r>
      <w:r w:rsidR="00F66B96">
        <w:rPr>
          <w:rFonts w:ascii="Arial" w:hAnsi="Arial" w:cs="Arial"/>
          <w:bCs/>
          <w:i/>
          <w:color w:val="000000"/>
        </w:rPr>
        <w:t xml:space="preserve">modrá, </w:t>
      </w:r>
    </w:p>
    <w:p w14:paraId="4922E095" w14:textId="4B138D5E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</w:t>
      </w:r>
      <w:r w:rsidR="00F66B96">
        <w:rPr>
          <w:rFonts w:ascii="Arial" w:hAnsi="Arial" w:cs="Arial"/>
          <w:bCs/>
          <w:i/>
          <w:color w:val="000000"/>
        </w:rPr>
        <w:t>včetně PET lahví, nápojové kartony</w:t>
      </w:r>
      <w:r w:rsidRPr="00AC2295">
        <w:rPr>
          <w:rFonts w:ascii="Arial" w:hAnsi="Arial" w:cs="Arial"/>
          <w:bCs/>
          <w:i/>
          <w:color w:val="000000"/>
        </w:rPr>
        <w:t>,</w:t>
      </w:r>
      <w:r w:rsidR="00914F2D">
        <w:rPr>
          <w:rFonts w:ascii="Arial" w:hAnsi="Arial" w:cs="Arial"/>
          <w:bCs/>
          <w:i/>
          <w:color w:val="000000"/>
        </w:rPr>
        <w:t xml:space="preserve"> drobné kovy,</w:t>
      </w:r>
      <w:r w:rsidRPr="00AC2295">
        <w:rPr>
          <w:rFonts w:ascii="Arial" w:hAnsi="Arial" w:cs="Arial"/>
          <w:bCs/>
          <w:i/>
          <w:color w:val="000000"/>
        </w:rPr>
        <w:t xml:space="preserve"> barva </w:t>
      </w:r>
      <w:r w:rsidR="00F66B96">
        <w:rPr>
          <w:rFonts w:ascii="Arial" w:hAnsi="Arial" w:cs="Arial"/>
          <w:bCs/>
          <w:i/>
        </w:rPr>
        <w:t xml:space="preserve">žlutá, </w:t>
      </w:r>
    </w:p>
    <w:p w14:paraId="5A0E8367" w14:textId="77777777" w:rsidR="0024722A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>klo</w:t>
      </w:r>
      <w:r w:rsidR="00F66B96">
        <w:rPr>
          <w:rFonts w:ascii="Arial" w:hAnsi="Arial" w:cs="Arial"/>
          <w:bCs/>
          <w:i/>
          <w:color w:val="000000"/>
        </w:rPr>
        <w:t xml:space="preserve"> barevné</w:t>
      </w:r>
      <w:r w:rsidR="0024722A" w:rsidRPr="00AC2295">
        <w:rPr>
          <w:rFonts w:ascii="Arial" w:hAnsi="Arial" w:cs="Arial"/>
          <w:bCs/>
          <w:i/>
          <w:color w:val="000000"/>
        </w:rPr>
        <w:t xml:space="preserve">, barva </w:t>
      </w:r>
      <w:r w:rsidR="00F66B96">
        <w:rPr>
          <w:rFonts w:ascii="Arial" w:hAnsi="Arial" w:cs="Arial"/>
          <w:bCs/>
          <w:i/>
          <w:color w:val="000000"/>
        </w:rPr>
        <w:t>zelená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79D3E6FF" w14:textId="77777777" w:rsidR="00F66B96" w:rsidRPr="00AC2295" w:rsidRDefault="00F66B96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 xml:space="preserve">Sklo bílé, barva zelená s bílým víkem, </w:t>
      </w:r>
    </w:p>
    <w:p w14:paraId="49BF94DB" w14:textId="68CA823C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 xml:space="preserve">, </w:t>
      </w:r>
      <w:r w:rsidR="00D226C7" w:rsidRPr="002B4327">
        <w:rPr>
          <w:rFonts w:ascii="Arial" w:hAnsi="Arial" w:cs="Arial"/>
          <w:i/>
          <w:iCs/>
          <w:sz w:val="22"/>
          <w:szCs w:val="22"/>
        </w:rPr>
        <w:t>barva</w:t>
      </w:r>
      <w:r w:rsidR="002B4327">
        <w:rPr>
          <w:rFonts w:ascii="Arial" w:hAnsi="Arial" w:cs="Arial"/>
          <w:i/>
          <w:iCs/>
          <w:sz w:val="22"/>
          <w:szCs w:val="22"/>
        </w:rPr>
        <w:t xml:space="preserve"> černá</w:t>
      </w:r>
      <w:r w:rsidR="007A0D40">
        <w:rPr>
          <w:rFonts w:ascii="Arial" w:hAnsi="Arial" w:cs="Arial"/>
          <w:i/>
          <w:iCs/>
          <w:sz w:val="22"/>
          <w:szCs w:val="22"/>
        </w:rPr>
        <w:t>,</w:t>
      </w:r>
    </w:p>
    <w:p w14:paraId="1913A029" w14:textId="3BF32A4A" w:rsidR="00661BC8" w:rsidRDefault="00661BC8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Textil, barva bílá</w:t>
      </w:r>
      <w:r w:rsidR="007A0D40">
        <w:rPr>
          <w:rFonts w:ascii="Arial" w:hAnsi="Arial" w:cs="Arial"/>
          <w:i/>
          <w:iCs/>
          <w:sz w:val="22"/>
          <w:szCs w:val="22"/>
        </w:rPr>
        <w:t>.</w:t>
      </w:r>
    </w:p>
    <w:p w14:paraId="55BE5F23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0354A9CB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62028FAF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174F1C99" w14:textId="77777777" w:rsid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69C8ADB1" w14:textId="77777777" w:rsidR="007A0D40" w:rsidRDefault="007A0D40" w:rsidP="007A0D40">
      <w:pPr>
        <w:pStyle w:val="Odstavecseseznamem"/>
        <w:rPr>
          <w:rFonts w:ascii="Arial" w:hAnsi="Arial" w:cs="Arial"/>
        </w:rPr>
      </w:pPr>
    </w:p>
    <w:p w14:paraId="43D83FDD" w14:textId="735CB6D9" w:rsidR="007A0D40" w:rsidRPr="007A0D40" w:rsidRDefault="007A0D40" w:rsidP="007A0D40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bookmarkStart w:id="0" w:name="_Hlk209090173"/>
      <w:r w:rsidRPr="00077340">
        <w:rPr>
          <w:rFonts w:ascii="Arial" w:hAnsi="Arial" w:cs="Arial"/>
          <w:sz w:val="22"/>
          <w:szCs w:val="22"/>
        </w:rPr>
        <w:t xml:space="preserve">Kovy lze odkládat do sběrných dvorů společnosti Respono a.s. Vyškov </w:t>
      </w:r>
      <w:r w:rsidRPr="007A0D40">
        <w:rPr>
          <w:rFonts w:ascii="Arial" w:hAnsi="Arial" w:cs="Arial"/>
          <w:sz w:val="22"/>
          <w:szCs w:val="22"/>
        </w:rPr>
        <w:t>na ulici Cukrovarská 486/16 nebo v Ivanovicích na Hané na ulici Husova 27 (dále jen „sběrné dvory“).</w:t>
      </w:r>
      <w:bookmarkEnd w:id="0"/>
      <w:r w:rsidRPr="007A0D40">
        <w:rPr>
          <w:rFonts w:ascii="Arial" w:hAnsi="Arial" w:cs="Arial"/>
          <w:sz w:val="22"/>
          <w:szCs w:val="22"/>
        </w:rPr>
        <w:t xml:space="preserve"> </w:t>
      </w:r>
    </w:p>
    <w:p w14:paraId="130691C9" w14:textId="46DF94CC" w:rsidR="007A0D40" w:rsidRPr="00077340" w:rsidRDefault="007A0D40" w:rsidP="007A0D4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3CB22DBE" w14:textId="77777777" w:rsidR="007A0D40" w:rsidRPr="009007DD" w:rsidRDefault="007A0D40" w:rsidP="007A0D40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5108D2E7" w14:textId="77777777" w:rsidR="003A0DB1" w:rsidRPr="003A0DB1" w:rsidRDefault="003A0DB1" w:rsidP="003A0DB1">
      <w:pPr>
        <w:pStyle w:val="Default"/>
        <w:ind w:left="360"/>
      </w:pPr>
    </w:p>
    <w:p w14:paraId="57C6E41F" w14:textId="77777777" w:rsidR="003A0DB1" w:rsidRDefault="003A0DB1" w:rsidP="003A0DB1">
      <w:pPr>
        <w:pStyle w:val="Default"/>
        <w:ind w:left="360"/>
      </w:pPr>
    </w:p>
    <w:p w14:paraId="042A64B6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9665FB9" w14:textId="75D2DDF5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>voz</w:t>
      </w:r>
      <w:r w:rsidR="00914F2D">
        <w:rPr>
          <w:rFonts w:ascii="Arial" w:hAnsi="Arial" w:cs="Arial"/>
          <w:b/>
          <w:bCs/>
          <w:sz w:val="22"/>
          <w:szCs w:val="22"/>
          <w:u w:val="none"/>
        </w:rPr>
        <w:t xml:space="preserve"> a soustřeďování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7733299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3968CAC2" w14:textId="7085F67B" w:rsidR="0024722A" w:rsidRPr="007A0D40" w:rsidRDefault="006101FB" w:rsidP="007A0D40">
      <w:pPr>
        <w:pStyle w:val="Odstavecseseznamem"/>
        <w:numPr>
          <w:ilvl w:val="0"/>
          <w:numId w:val="32"/>
        </w:numPr>
        <w:jc w:val="both"/>
        <w:rPr>
          <w:rFonts w:ascii="Arial" w:hAnsi="Arial" w:cs="Arial"/>
          <w:i/>
          <w:iCs/>
        </w:rPr>
      </w:pPr>
      <w:r w:rsidRPr="007A0D40">
        <w:rPr>
          <w:rFonts w:ascii="Arial" w:hAnsi="Arial" w:cs="Arial"/>
        </w:rPr>
        <w:t>S</w:t>
      </w:r>
      <w:r w:rsidR="0024722A" w:rsidRPr="007A0D40">
        <w:rPr>
          <w:rFonts w:ascii="Arial" w:hAnsi="Arial" w:cs="Arial"/>
        </w:rPr>
        <w:t>voz</w:t>
      </w:r>
      <w:r w:rsidR="00A94551" w:rsidRPr="007A0D40">
        <w:rPr>
          <w:rFonts w:ascii="Arial" w:hAnsi="Arial" w:cs="Arial"/>
        </w:rPr>
        <w:t xml:space="preserve"> nebezpečných složek komunálního</w:t>
      </w:r>
      <w:r w:rsidR="0024722A" w:rsidRPr="007A0D40">
        <w:rPr>
          <w:rFonts w:ascii="Arial" w:hAnsi="Arial" w:cs="Arial"/>
        </w:rPr>
        <w:t xml:space="preserve"> odpad</w:t>
      </w:r>
      <w:r w:rsidR="00A94551" w:rsidRPr="007A0D40">
        <w:rPr>
          <w:rFonts w:ascii="Arial" w:hAnsi="Arial" w:cs="Arial"/>
        </w:rPr>
        <w:t>u</w:t>
      </w:r>
      <w:r w:rsidR="001078B1" w:rsidRPr="007A0D40">
        <w:rPr>
          <w:rFonts w:ascii="Arial" w:hAnsi="Arial" w:cs="Arial"/>
        </w:rPr>
        <w:t xml:space="preserve"> </w:t>
      </w:r>
      <w:r w:rsidR="0024722A" w:rsidRPr="007A0D40">
        <w:rPr>
          <w:rFonts w:ascii="Arial" w:hAnsi="Arial" w:cs="Arial"/>
        </w:rPr>
        <w:t>je zajišťován</w:t>
      </w:r>
      <w:r w:rsidR="00A94551" w:rsidRPr="007A0D40">
        <w:rPr>
          <w:rFonts w:ascii="Arial" w:hAnsi="Arial" w:cs="Arial"/>
        </w:rPr>
        <w:t xml:space="preserve"> </w:t>
      </w:r>
      <w:r w:rsidR="00A94551" w:rsidRPr="007A0D40">
        <w:rPr>
          <w:rFonts w:ascii="Arial" w:hAnsi="Arial" w:cs="Arial"/>
          <w:iCs/>
        </w:rPr>
        <w:t>minimálně dvakrát ročně</w:t>
      </w:r>
      <w:r w:rsidR="0024722A" w:rsidRPr="007A0D40">
        <w:rPr>
          <w:rFonts w:ascii="Arial" w:hAnsi="Arial" w:cs="Arial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7A0D40">
        <w:rPr>
          <w:rFonts w:ascii="Arial" w:hAnsi="Arial" w:cs="Arial"/>
        </w:rPr>
        <w:t>svozu</w:t>
      </w:r>
      <w:r w:rsidR="0024722A" w:rsidRPr="007A0D40">
        <w:rPr>
          <w:rFonts w:ascii="Arial" w:hAnsi="Arial" w:cs="Arial"/>
        </w:rPr>
        <w:t xml:space="preserve"> jsou zveřejňovány </w:t>
      </w:r>
      <w:r w:rsidR="00F66B96" w:rsidRPr="007A0D40">
        <w:rPr>
          <w:rFonts w:ascii="Arial" w:hAnsi="Arial" w:cs="Arial"/>
        </w:rPr>
        <w:t xml:space="preserve">na obecní vývěsce, v místním rozhlase a na webových stránkách </w:t>
      </w:r>
      <w:r w:rsidR="002B4327" w:rsidRPr="007A0D40">
        <w:rPr>
          <w:rFonts w:ascii="Arial" w:hAnsi="Arial" w:cs="Arial"/>
        </w:rPr>
        <w:t>o</w:t>
      </w:r>
      <w:r w:rsidR="00F66B96" w:rsidRPr="007A0D40">
        <w:rPr>
          <w:rFonts w:ascii="Arial" w:hAnsi="Arial" w:cs="Arial"/>
        </w:rPr>
        <w:t>bce Prusy-Boškůvky (</w:t>
      </w:r>
      <w:hyperlink r:id="rId9" w:history="1">
        <w:r w:rsidR="00F66B96" w:rsidRPr="007A0D40">
          <w:rPr>
            <w:rStyle w:val="Hypertextovodkaz"/>
            <w:rFonts w:ascii="Arial" w:hAnsi="Arial" w:cs="Arial"/>
          </w:rPr>
          <w:t>www.prusy-boskuvky.eu</w:t>
        </w:r>
      </w:hyperlink>
      <w:r w:rsidR="00F66B96" w:rsidRPr="007A0D40">
        <w:rPr>
          <w:rFonts w:ascii="Arial" w:hAnsi="Arial" w:cs="Arial"/>
        </w:rPr>
        <w:t xml:space="preserve">). </w:t>
      </w:r>
    </w:p>
    <w:p w14:paraId="043750A4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591D6716" w14:textId="192448CD" w:rsidR="00F66B96" w:rsidRDefault="00C94283" w:rsidP="00F66B96">
      <w:pPr>
        <w:numPr>
          <w:ilvl w:val="0"/>
          <w:numId w:val="32"/>
        </w:numPr>
        <w:jc w:val="both"/>
        <w:rPr>
          <w:rFonts w:ascii="Arial" w:hAnsi="Arial" w:cs="Arial"/>
          <w:sz w:val="22"/>
          <w:szCs w:val="22"/>
        </w:rPr>
      </w:pPr>
      <w:r w:rsidRPr="00F66B96">
        <w:rPr>
          <w:rFonts w:ascii="Arial" w:hAnsi="Arial" w:cs="Arial"/>
          <w:sz w:val="22"/>
          <w:szCs w:val="22"/>
        </w:rPr>
        <w:t xml:space="preserve">Nebezpečný odpad lze také odevzdávat </w:t>
      </w:r>
      <w:r w:rsidR="00F66B96" w:rsidRPr="00AC2295">
        <w:rPr>
          <w:rFonts w:ascii="Arial" w:hAnsi="Arial" w:cs="Arial"/>
          <w:sz w:val="22"/>
          <w:szCs w:val="22"/>
        </w:rPr>
        <w:t xml:space="preserve">ve </w:t>
      </w:r>
      <w:r w:rsidR="00F66B96">
        <w:rPr>
          <w:rFonts w:ascii="Arial" w:hAnsi="Arial" w:cs="Arial"/>
          <w:sz w:val="22"/>
          <w:szCs w:val="22"/>
        </w:rPr>
        <w:t xml:space="preserve">sběrných dvorech. </w:t>
      </w:r>
    </w:p>
    <w:p w14:paraId="5808AA15" w14:textId="77777777" w:rsidR="00C94283" w:rsidRPr="00F66B96" w:rsidRDefault="00C94283" w:rsidP="00F66B96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5F71C177" w14:textId="77777777" w:rsidR="0024722A" w:rsidRDefault="00A94551" w:rsidP="00F66B96">
      <w:pPr>
        <w:numPr>
          <w:ilvl w:val="0"/>
          <w:numId w:val="33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2A17EA44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72830C17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2873C2F2" w14:textId="50950D6D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 xml:space="preserve">voz </w:t>
      </w:r>
      <w:r w:rsidR="00914F2D">
        <w:rPr>
          <w:rFonts w:ascii="Arial" w:hAnsi="Arial" w:cs="Arial"/>
          <w:b/>
          <w:sz w:val="22"/>
          <w:szCs w:val="22"/>
        </w:rPr>
        <w:t xml:space="preserve">a soustřeďování </w:t>
      </w:r>
      <w:r w:rsidRPr="00641107">
        <w:rPr>
          <w:rFonts w:ascii="Arial" w:hAnsi="Arial" w:cs="Arial"/>
          <w:b/>
          <w:sz w:val="22"/>
          <w:szCs w:val="22"/>
        </w:rPr>
        <w:t>objemného odpadu</w:t>
      </w:r>
    </w:p>
    <w:p w14:paraId="7C0A89AA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B503119" w14:textId="7E220F78" w:rsidR="00F66B96" w:rsidRPr="007A0D40" w:rsidRDefault="006101FB" w:rsidP="007A0D40">
      <w:pPr>
        <w:pStyle w:val="Odstavecseseznamem"/>
        <w:numPr>
          <w:ilvl w:val="0"/>
          <w:numId w:val="34"/>
        </w:numPr>
        <w:jc w:val="both"/>
        <w:rPr>
          <w:rFonts w:ascii="Arial" w:hAnsi="Arial" w:cs="Arial"/>
          <w:i/>
          <w:iCs/>
        </w:rPr>
      </w:pPr>
      <w:r w:rsidRPr="007A0D40">
        <w:rPr>
          <w:rFonts w:ascii="Arial" w:hAnsi="Arial" w:cs="Arial"/>
        </w:rPr>
        <w:t>S</w:t>
      </w:r>
      <w:r w:rsidR="000F645D" w:rsidRPr="007A0D40">
        <w:rPr>
          <w:rFonts w:ascii="Arial" w:hAnsi="Arial" w:cs="Arial"/>
        </w:rPr>
        <w:t xml:space="preserve">voz objemného odpadu je zajišťován </w:t>
      </w:r>
      <w:r w:rsidR="00616B44">
        <w:rPr>
          <w:rFonts w:ascii="Arial" w:hAnsi="Arial" w:cs="Arial"/>
        </w:rPr>
        <w:t xml:space="preserve">dle potřeby </w:t>
      </w:r>
      <w:r w:rsidR="000F645D" w:rsidRPr="007A0D40">
        <w:rPr>
          <w:rFonts w:ascii="Arial" w:hAnsi="Arial" w:cs="Arial"/>
        </w:rPr>
        <w:t xml:space="preserve">jeho odebíráním na předem vyhlášených přechodných stanovištích přímo do zvláštních sběrných nádob k tomuto účelu určených. Informace o </w:t>
      </w:r>
      <w:r w:rsidR="00BF3879" w:rsidRPr="007A0D40">
        <w:rPr>
          <w:rFonts w:ascii="Arial" w:hAnsi="Arial" w:cs="Arial"/>
        </w:rPr>
        <w:t>svozu</w:t>
      </w:r>
      <w:r w:rsidR="000F645D" w:rsidRPr="007A0D40">
        <w:rPr>
          <w:rFonts w:ascii="Arial" w:hAnsi="Arial" w:cs="Arial"/>
        </w:rPr>
        <w:t xml:space="preserve"> jsou zveřejňovány </w:t>
      </w:r>
      <w:r w:rsidR="00F66B96" w:rsidRPr="007A0D40">
        <w:rPr>
          <w:rFonts w:ascii="Arial" w:hAnsi="Arial" w:cs="Arial"/>
        </w:rPr>
        <w:t xml:space="preserve">na obecní vývěsce, v místním rozhlase a na webových stránkách </w:t>
      </w:r>
      <w:r w:rsidR="002B4327" w:rsidRPr="007A0D40">
        <w:rPr>
          <w:rFonts w:ascii="Arial" w:hAnsi="Arial" w:cs="Arial"/>
        </w:rPr>
        <w:t>o</w:t>
      </w:r>
      <w:r w:rsidR="00F66B96" w:rsidRPr="007A0D40">
        <w:rPr>
          <w:rFonts w:ascii="Arial" w:hAnsi="Arial" w:cs="Arial"/>
        </w:rPr>
        <w:t>bce Prusy-Boškůvky (</w:t>
      </w:r>
      <w:hyperlink r:id="rId10" w:history="1">
        <w:r w:rsidR="00F66B96" w:rsidRPr="007A0D40">
          <w:rPr>
            <w:rStyle w:val="Hypertextovodkaz"/>
            <w:rFonts w:ascii="Arial" w:hAnsi="Arial" w:cs="Arial"/>
          </w:rPr>
          <w:t>www.prusy-boskuvky.eu</w:t>
        </w:r>
      </w:hyperlink>
      <w:r w:rsidR="00F66B96" w:rsidRPr="007A0D40">
        <w:rPr>
          <w:rFonts w:ascii="Arial" w:hAnsi="Arial" w:cs="Arial"/>
        </w:rPr>
        <w:t xml:space="preserve">). </w:t>
      </w:r>
    </w:p>
    <w:p w14:paraId="0E786D1E" w14:textId="77777777" w:rsidR="00560DED" w:rsidRPr="00F66B96" w:rsidRDefault="00560DED" w:rsidP="00F66B96">
      <w:pPr>
        <w:ind w:left="360"/>
        <w:jc w:val="both"/>
        <w:rPr>
          <w:rFonts w:ascii="Arial" w:hAnsi="Arial" w:cs="Arial"/>
          <w:i/>
          <w:iCs/>
          <w:sz w:val="22"/>
          <w:szCs w:val="22"/>
        </w:rPr>
      </w:pPr>
    </w:p>
    <w:p w14:paraId="3CFED3FE" w14:textId="06DDB964" w:rsidR="00F66B96" w:rsidRDefault="000F645D" w:rsidP="00F66B96">
      <w:pPr>
        <w:numPr>
          <w:ilvl w:val="0"/>
          <w:numId w:val="34"/>
        </w:numPr>
        <w:jc w:val="both"/>
        <w:rPr>
          <w:rFonts w:ascii="Arial" w:hAnsi="Arial" w:cs="Arial"/>
          <w:sz w:val="22"/>
          <w:szCs w:val="22"/>
        </w:rPr>
      </w:pPr>
      <w:r w:rsidRPr="00F66B96">
        <w:rPr>
          <w:rFonts w:ascii="Arial" w:hAnsi="Arial" w:cs="Arial"/>
          <w:sz w:val="22"/>
          <w:szCs w:val="22"/>
        </w:rPr>
        <w:t xml:space="preserve">Objemný odpad lze také odevzdávat </w:t>
      </w:r>
      <w:r w:rsidR="00F66B96" w:rsidRPr="00AC2295">
        <w:rPr>
          <w:rFonts w:ascii="Arial" w:hAnsi="Arial" w:cs="Arial"/>
          <w:sz w:val="22"/>
          <w:szCs w:val="22"/>
        </w:rPr>
        <w:t xml:space="preserve">ve </w:t>
      </w:r>
      <w:r w:rsidR="00F66B96">
        <w:rPr>
          <w:rFonts w:ascii="Arial" w:hAnsi="Arial" w:cs="Arial"/>
          <w:sz w:val="22"/>
          <w:szCs w:val="22"/>
        </w:rPr>
        <w:t xml:space="preserve">sběrných dvorech. </w:t>
      </w:r>
    </w:p>
    <w:p w14:paraId="171784AD" w14:textId="77777777" w:rsidR="00D25BA7" w:rsidRPr="00F66B96" w:rsidRDefault="00D25BA7" w:rsidP="00F66B96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C49ACAC" w14:textId="77777777" w:rsidR="00D25BA7" w:rsidRPr="00553B78" w:rsidRDefault="00D25BA7" w:rsidP="00F66B96">
      <w:pPr>
        <w:numPr>
          <w:ilvl w:val="0"/>
          <w:numId w:val="34"/>
        </w:num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31723BCB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066CB79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13CBAAFE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76BA04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6F07AA4" w14:textId="77777777" w:rsidR="0025354B" w:rsidRPr="003E28FE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000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 xml:space="preserve">do sběrných nádob. Pro účely této vyhlášky se </w:t>
      </w:r>
      <w:r w:rsidRPr="003E28FE">
        <w:rPr>
          <w:rFonts w:ascii="Arial" w:hAnsi="Arial" w:cs="Arial"/>
          <w:color w:val="000000"/>
          <w:sz w:val="22"/>
          <w:szCs w:val="22"/>
        </w:rPr>
        <w:t>sběrnými nádobami rozumějí:</w:t>
      </w:r>
    </w:p>
    <w:p w14:paraId="129DBDEC" w14:textId="232BF2BF" w:rsidR="0025354B" w:rsidRPr="00CD5A5D" w:rsidRDefault="007A0D4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color w:val="000000"/>
          <w:sz w:val="22"/>
          <w:szCs w:val="22"/>
        </w:rPr>
      </w:pPr>
      <w:r>
        <w:rPr>
          <w:rFonts w:ascii="Arial" w:hAnsi="Arial" w:cs="Arial"/>
          <w:bCs/>
          <w:iCs/>
          <w:color w:val="000000"/>
          <w:sz w:val="22"/>
          <w:szCs w:val="22"/>
        </w:rPr>
        <w:t>p</w:t>
      </w:r>
      <w:r w:rsidR="005F0210" w:rsidRPr="00CD5A5D">
        <w:rPr>
          <w:rFonts w:ascii="Arial" w:hAnsi="Arial" w:cs="Arial"/>
          <w:bCs/>
          <w:iCs/>
          <w:color w:val="000000"/>
          <w:sz w:val="22"/>
          <w:szCs w:val="22"/>
        </w:rPr>
        <w:t>opelnice</w:t>
      </w:r>
      <w:r>
        <w:rPr>
          <w:rFonts w:ascii="Arial" w:hAnsi="Arial" w:cs="Arial"/>
          <w:bCs/>
          <w:iCs/>
          <w:color w:val="000000"/>
          <w:sz w:val="22"/>
          <w:szCs w:val="22"/>
        </w:rPr>
        <w:t>,</w:t>
      </w:r>
    </w:p>
    <w:p w14:paraId="34569113" w14:textId="3E085EDD" w:rsidR="00CF5BE8" w:rsidRPr="00CD5A5D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color w:val="000000"/>
          <w:sz w:val="22"/>
          <w:szCs w:val="22"/>
        </w:rPr>
      </w:pPr>
      <w:r w:rsidRPr="00CD5A5D">
        <w:rPr>
          <w:rFonts w:ascii="Arial" w:hAnsi="Arial" w:cs="Arial"/>
          <w:iCs/>
          <w:color w:val="000000"/>
          <w:sz w:val="22"/>
          <w:szCs w:val="22"/>
        </w:rPr>
        <w:t>odpadkové koše</w:t>
      </w:r>
      <w:r w:rsidR="0025354B" w:rsidRPr="00CD5A5D">
        <w:rPr>
          <w:rFonts w:ascii="Arial" w:hAnsi="Arial" w:cs="Arial"/>
          <w:iCs/>
          <w:color w:val="000000"/>
          <w:sz w:val="22"/>
          <w:szCs w:val="22"/>
        </w:rPr>
        <w:t xml:space="preserve">, které jsou umístěny na veřejných prostranstvích v obci, sloužící pro </w:t>
      </w:r>
      <w:r w:rsidR="00CD5A5D">
        <w:rPr>
          <w:rFonts w:ascii="Arial" w:hAnsi="Arial" w:cs="Arial"/>
          <w:iCs/>
          <w:color w:val="000000"/>
          <w:sz w:val="22"/>
          <w:szCs w:val="22"/>
        </w:rPr>
        <w:t xml:space="preserve">    </w:t>
      </w:r>
      <w:r w:rsidR="0025354B" w:rsidRPr="00CD5A5D">
        <w:rPr>
          <w:rFonts w:ascii="Arial" w:hAnsi="Arial" w:cs="Arial"/>
          <w:iCs/>
          <w:color w:val="000000"/>
          <w:sz w:val="22"/>
          <w:szCs w:val="22"/>
        </w:rPr>
        <w:t>odkládání drobného směsného komunálního odpadu.</w:t>
      </w:r>
    </w:p>
    <w:p w14:paraId="78084CA2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7170CEAC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0FB58503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41BC868D" w14:textId="77777777"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7882AD7B" w14:textId="77777777" w:rsidR="00F04DF6" w:rsidRDefault="00F04DF6" w:rsidP="00F04DF6">
      <w:pPr>
        <w:jc w:val="both"/>
        <w:rPr>
          <w:rFonts w:ascii="Arial" w:hAnsi="Arial" w:cs="Arial"/>
          <w:sz w:val="22"/>
          <w:szCs w:val="22"/>
        </w:rPr>
      </w:pPr>
    </w:p>
    <w:p w14:paraId="484634DB" w14:textId="4EB47C84" w:rsidR="0034317B" w:rsidRDefault="001363E2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6814CB">
        <w:rPr>
          <w:rFonts w:ascii="Arial" w:hAnsi="Arial" w:cs="Arial"/>
          <w:sz w:val="22"/>
          <w:szCs w:val="22"/>
        </w:rPr>
        <w:t>a základě smlouvy s </w:t>
      </w:r>
      <w:r w:rsidR="000F4568" w:rsidRPr="003E28FE">
        <w:rPr>
          <w:rFonts w:ascii="Arial" w:hAnsi="Arial" w:cs="Arial"/>
          <w:color w:val="000000"/>
          <w:sz w:val="22"/>
          <w:szCs w:val="22"/>
        </w:rPr>
        <w:t>obcí komunální odpad dle čl. 2 odst</w:t>
      </w:r>
      <w:r w:rsidRPr="003E28FE">
        <w:rPr>
          <w:rFonts w:ascii="Arial" w:hAnsi="Arial" w:cs="Arial"/>
          <w:color w:val="000000"/>
          <w:sz w:val="22"/>
          <w:szCs w:val="22"/>
        </w:rPr>
        <w:t>.</w:t>
      </w:r>
      <w:r w:rsidR="000F4568" w:rsidRPr="003E28FE">
        <w:rPr>
          <w:rFonts w:ascii="Arial" w:hAnsi="Arial" w:cs="Arial"/>
          <w:color w:val="000000"/>
          <w:sz w:val="22"/>
          <w:szCs w:val="22"/>
        </w:rPr>
        <w:t xml:space="preserve"> 1 </w:t>
      </w:r>
      <w:r w:rsidR="00F04DF6" w:rsidRPr="003E28FE">
        <w:rPr>
          <w:rFonts w:ascii="Arial" w:hAnsi="Arial" w:cs="Arial"/>
          <w:color w:val="000000"/>
          <w:sz w:val="22"/>
          <w:szCs w:val="22"/>
        </w:rPr>
        <w:t xml:space="preserve">– papír, plast, sklo, </w:t>
      </w:r>
      <w:r w:rsidR="007A0D40">
        <w:rPr>
          <w:rFonts w:ascii="Arial" w:hAnsi="Arial" w:cs="Arial"/>
          <w:color w:val="000000"/>
          <w:sz w:val="22"/>
          <w:szCs w:val="22"/>
        </w:rPr>
        <w:t>drobné kovy,</w:t>
      </w:r>
      <w:r w:rsidR="00F04DF6" w:rsidRPr="003E28FE">
        <w:rPr>
          <w:rFonts w:ascii="Arial" w:hAnsi="Arial" w:cs="Arial"/>
          <w:color w:val="000000"/>
          <w:sz w:val="22"/>
          <w:szCs w:val="22"/>
        </w:rPr>
        <w:t xml:space="preserve"> jedlé oleje a tuky</w:t>
      </w:r>
      <w:r w:rsidR="007A0D40">
        <w:rPr>
          <w:rFonts w:ascii="Arial" w:hAnsi="Arial" w:cs="Arial"/>
          <w:color w:val="000000"/>
          <w:sz w:val="22"/>
          <w:szCs w:val="22"/>
        </w:rPr>
        <w:t xml:space="preserve"> a</w:t>
      </w:r>
      <w:r w:rsidR="00F04DF6" w:rsidRPr="003E28FE">
        <w:rPr>
          <w:rFonts w:ascii="Arial" w:hAnsi="Arial" w:cs="Arial"/>
          <w:color w:val="000000"/>
          <w:sz w:val="22"/>
          <w:szCs w:val="22"/>
        </w:rPr>
        <w:t xml:space="preserve"> biologický odpad předávají na společná sběrná místa uvedená </w:t>
      </w:r>
      <w:r w:rsidR="007A0D40">
        <w:rPr>
          <w:rFonts w:ascii="Arial" w:hAnsi="Arial" w:cs="Arial"/>
          <w:color w:val="000000"/>
          <w:sz w:val="22"/>
          <w:szCs w:val="22"/>
        </w:rPr>
        <w:t>na webových stránkách obce</w:t>
      </w:r>
      <w:r w:rsidR="001A0AB5" w:rsidRPr="003E28FE">
        <w:rPr>
          <w:rFonts w:ascii="Arial" w:hAnsi="Arial" w:cs="Arial"/>
          <w:color w:val="000000"/>
          <w:sz w:val="22"/>
          <w:szCs w:val="22"/>
        </w:rPr>
        <w:t xml:space="preserve">; směsný komunální odpad je předáván ve sběrných nádobách umístěných před </w:t>
      </w:r>
      <w:r w:rsidR="004430BE">
        <w:rPr>
          <w:rFonts w:ascii="Arial" w:hAnsi="Arial" w:cs="Arial"/>
          <w:color w:val="000000"/>
          <w:sz w:val="22"/>
          <w:szCs w:val="22"/>
        </w:rPr>
        <w:t xml:space="preserve">jednotlivými </w:t>
      </w:r>
      <w:r w:rsidR="001A0AB5" w:rsidRPr="003E28FE">
        <w:rPr>
          <w:rFonts w:ascii="Arial" w:hAnsi="Arial" w:cs="Arial"/>
          <w:color w:val="000000"/>
          <w:sz w:val="22"/>
          <w:szCs w:val="22"/>
        </w:rPr>
        <w:t>provozovn</w:t>
      </w:r>
      <w:r w:rsidR="004430BE">
        <w:rPr>
          <w:rFonts w:ascii="Arial" w:hAnsi="Arial" w:cs="Arial"/>
          <w:color w:val="000000"/>
          <w:sz w:val="22"/>
          <w:szCs w:val="22"/>
        </w:rPr>
        <w:t>ami</w:t>
      </w:r>
      <w:r w:rsidR="001A0AB5" w:rsidRPr="003E28FE">
        <w:rPr>
          <w:rFonts w:ascii="Arial" w:hAnsi="Arial" w:cs="Arial"/>
          <w:color w:val="000000"/>
          <w:sz w:val="22"/>
          <w:szCs w:val="22"/>
        </w:rPr>
        <w:t>.</w:t>
      </w:r>
      <w:r w:rsidR="001A0AB5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4866820F" w14:textId="77777777" w:rsidR="00D27F18" w:rsidRDefault="00D27F18" w:rsidP="00D27F18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1F9864C0" w14:textId="77777777" w:rsidR="00AC4B55" w:rsidRPr="00AC4B55" w:rsidRDefault="00BA2FB8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6814CB">
        <w:rPr>
          <w:rFonts w:ascii="Arial" w:hAnsi="Arial" w:cs="Arial"/>
          <w:sz w:val="22"/>
          <w:szCs w:val="22"/>
        </w:rPr>
        <w:t xml:space="preserve">Výše úhrady </w:t>
      </w:r>
      <w:r w:rsidR="00421C34">
        <w:rPr>
          <w:rFonts w:ascii="Arial" w:hAnsi="Arial" w:cs="Arial"/>
          <w:sz w:val="22"/>
          <w:szCs w:val="22"/>
        </w:rPr>
        <w:t xml:space="preserve">za zapojení do obecního </w:t>
      </w:r>
      <w:r w:rsidR="00421C34" w:rsidRPr="005842AD">
        <w:rPr>
          <w:rFonts w:ascii="Arial" w:hAnsi="Arial" w:cs="Arial"/>
          <w:sz w:val="22"/>
          <w:szCs w:val="22"/>
        </w:rPr>
        <w:t xml:space="preserve">systému </w:t>
      </w:r>
      <w:r w:rsidRPr="005842AD">
        <w:rPr>
          <w:rFonts w:ascii="Arial" w:hAnsi="Arial" w:cs="Arial"/>
          <w:sz w:val="22"/>
          <w:szCs w:val="22"/>
        </w:rPr>
        <w:t xml:space="preserve">se stanoví </w:t>
      </w:r>
      <w:r w:rsidR="00F04DF6" w:rsidRPr="005842AD">
        <w:rPr>
          <w:rFonts w:ascii="Arial" w:hAnsi="Arial" w:cs="Arial"/>
          <w:sz w:val="22"/>
          <w:szCs w:val="22"/>
        </w:rPr>
        <w:t>ceníkem schváleným zastupitelstvem obce a zveřejněným na webových stránkách obce.</w:t>
      </w:r>
      <w:r w:rsidR="00F04DF6">
        <w:rPr>
          <w:rFonts w:ascii="Arial" w:hAnsi="Arial" w:cs="Arial"/>
          <w:i/>
          <w:sz w:val="22"/>
          <w:szCs w:val="22"/>
        </w:rPr>
        <w:t xml:space="preserve"> </w:t>
      </w:r>
      <w:r w:rsidR="00693339" w:rsidRPr="006814CB">
        <w:rPr>
          <w:rFonts w:ascii="Arial" w:hAnsi="Arial" w:cs="Arial"/>
          <w:color w:val="00B0F0"/>
          <w:sz w:val="22"/>
          <w:szCs w:val="22"/>
        </w:rPr>
        <w:t xml:space="preserve"> </w:t>
      </w:r>
    </w:p>
    <w:p w14:paraId="345DD16C" w14:textId="77777777" w:rsidR="00AC4B55" w:rsidRPr="00AC4B55" w:rsidRDefault="00AC4B55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0E37F481" w14:textId="411D07CC" w:rsidR="000F4568" w:rsidRPr="00CD5A5D" w:rsidRDefault="00693339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CD5A5D">
        <w:rPr>
          <w:rFonts w:ascii="Arial" w:hAnsi="Arial" w:cs="Arial"/>
          <w:color w:val="000000"/>
          <w:sz w:val="22"/>
          <w:szCs w:val="22"/>
        </w:rPr>
        <w:t xml:space="preserve">Úhrada se vybírá </w:t>
      </w:r>
      <w:r w:rsidR="00CD5A5D" w:rsidRPr="00CD5A5D">
        <w:rPr>
          <w:rFonts w:ascii="Arial" w:hAnsi="Arial" w:cs="Arial"/>
          <w:color w:val="000000"/>
          <w:sz w:val="22"/>
          <w:szCs w:val="22"/>
        </w:rPr>
        <w:t>jednorázově,</w:t>
      </w:r>
      <w:r w:rsidR="00421C34" w:rsidRPr="00CD5A5D">
        <w:rPr>
          <w:rFonts w:ascii="Arial" w:hAnsi="Arial" w:cs="Arial"/>
          <w:color w:val="000000"/>
          <w:sz w:val="22"/>
          <w:szCs w:val="22"/>
        </w:rPr>
        <w:t xml:space="preserve"> a </w:t>
      </w:r>
      <w:r w:rsidR="00A47650" w:rsidRPr="00CD5A5D">
        <w:rPr>
          <w:rFonts w:ascii="Arial" w:hAnsi="Arial" w:cs="Arial"/>
          <w:color w:val="000000"/>
          <w:sz w:val="22"/>
          <w:szCs w:val="22"/>
        </w:rPr>
        <w:t xml:space="preserve">to </w:t>
      </w:r>
      <w:r w:rsidR="00CD5A5D" w:rsidRPr="00CD5A5D">
        <w:rPr>
          <w:rFonts w:ascii="Arial" w:hAnsi="Arial" w:cs="Arial"/>
          <w:color w:val="000000"/>
          <w:sz w:val="22"/>
          <w:szCs w:val="22"/>
        </w:rPr>
        <w:t>převodem na účet nebo v</w:t>
      </w:r>
      <w:r w:rsidR="004430BE">
        <w:rPr>
          <w:rFonts w:ascii="Arial" w:hAnsi="Arial" w:cs="Arial"/>
          <w:color w:val="000000"/>
          <w:sz w:val="22"/>
          <w:szCs w:val="22"/>
        </w:rPr>
        <w:t> </w:t>
      </w:r>
      <w:r w:rsidR="00CD5A5D" w:rsidRPr="00CD5A5D">
        <w:rPr>
          <w:rFonts w:ascii="Arial" w:hAnsi="Arial" w:cs="Arial"/>
          <w:color w:val="000000"/>
          <w:sz w:val="22"/>
          <w:szCs w:val="22"/>
        </w:rPr>
        <w:t>hotovosti</w:t>
      </w:r>
      <w:r w:rsidR="004430BE">
        <w:rPr>
          <w:rFonts w:ascii="Arial" w:hAnsi="Arial" w:cs="Arial"/>
          <w:color w:val="000000"/>
          <w:sz w:val="22"/>
          <w:szCs w:val="22"/>
        </w:rPr>
        <w:t>.</w:t>
      </w:r>
    </w:p>
    <w:p w14:paraId="13ABAB4B" w14:textId="77777777" w:rsidR="00CC4B32" w:rsidRPr="006814CB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3BD71917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8</w:t>
      </w:r>
    </w:p>
    <w:p w14:paraId="45EA4DB7" w14:textId="77777777" w:rsidR="000F4568" w:rsidRDefault="000F4568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14:paraId="48B42E76" w14:textId="77777777" w:rsidR="00F66B96" w:rsidRPr="00F66B96" w:rsidRDefault="00F66B96" w:rsidP="00F66B96"/>
    <w:p w14:paraId="43673B8F" w14:textId="77777777" w:rsidR="00F04DF6" w:rsidRDefault="00543342" w:rsidP="00F04DF6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předcházení vzniku odpadu </w:t>
      </w:r>
      <w:r w:rsidR="009743BA">
        <w:rPr>
          <w:rFonts w:ascii="Arial" w:hAnsi="Arial" w:cs="Arial"/>
          <w:sz w:val="22"/>
          <w:szCs w:val="22"/>
        </w:rPr>
        <w:t>za účelem jejich</w:t>
      </w:r>
      <w:r w:rsidR="00AF49AB">
        <w:rPr>
          <w:rFonts w:ascii="Arial" w:hAnsi="Arial" w:cs="Arial"/>
          <w:sz w:val="22"/>
          <w:szCs w:val="22"/>
        </w:rPr>
        <w:t xml:space="preserve"> opětovného použití </w:t>
      </w:r>
      <w:r w:rsidRPr="0031415A">
        <w:rPr>
          <w:rFonts w:ascii="Arial" w:hAnsi="Arial" w:cs="Arial"/>
          <w:sz w:val="22"/>
          <w:szCs w:val="22"/>
        </w:rPr>
        <w:t xml:space="preserve">nakládá s těmito </w:t>
      </w:r>
      <w:r w:rsidR="00352DD8" w:rsidRPr="0031415A">
        <w:rPr>
          <w:rFonts w:ascii="Arial" w:hAnsi="Arial" w:cs="Arial"/>
          <w:sz w:val="22"/>
          <w:szCs w:val="22"/>
        </w:rPr>
        <w:t xml:space="preserve">movitými </w:t>
      </w:r>
      <w:r w:rsidRPr="0031415A">
        <w:rPr>
          <w:rFonts w:ascii="Arial" w:hAnsi="Arial" w:cs="Arial"/>
          <w:sz w:val="22"/>
          <w:szCs w:val="22"/>
        </w:rPr>
        <w:t>věcmi:</w:t>
      </w:r>
    </w:p>
    <w:p w14:paraId="70D8B49E" w14:textId="31B7C67F" w:rsidR="00543342" w:rsidRPr="00CD5A5D" w:rsidRDefault="00BE347C" w:rsidP="0058457F">
      <w:pPr>
        <w:numPr>
          <w:ilvl w:val="0"/>
          <w:numId w:val="35"/>
        </w:numPr>
        <w:tabs>
          <w:tab w:val="num" w:pos="709"/>
        </w:tabs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CD5A5D">
        <w:rPr>
          <w:rFonts w:ascii="Arial" w:hAnsi="Arial" w:cs="Arial"/>
          <w:sz w:val="22"/>
          <w:szCs w:val="22"/>
        </w:rPr>
        <w:t>oděvy a textil</w:t>
      </w:r>
      <w:r w:rsidR="004430BE">
        <w:rPr>
          <w:rFonts w:ascii="Arial" w:hAnsi="Arial" w:cs="Arial"/>
          <w:sz w:val="22"/>
          <w:szCs w:val="22"/>
        </w:rPr>
        <w:t>em</w:t>
      </w:r>
      <w:r w:rsidR="00CD5A5D" w:rsidRPr="00CD5A5D">
        <w:rPr>
          <w:rFonts w:ascii="Arial" w:hAnsi="Arial" w:cs="Arial"/>
          <w:sz w:val="22"/>
          <w:szCs w:val="22"/>
        </w:rPr>
        <w:t>.</w:t>
      </w:r>
      <w:r w:rsidR="00D27F18" w:rsidRPr="00CD5A5D">
        <w:rPr>
          <w:rFonts w:ascii="Arial" w:hAnsi="Arial" w:cs="Arial"/>
          <w:sz w:val="22"/>
          <w:szCs w:val="22"/>
        </w:rPr>
        <w:tab/>
      </w:r>
      <w:r w:rsidR="00352DD8" w:rsidRPr="00CD5A5D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4495FDF8" w14:textId="77777777" w:rsidR="00211D36" w:rsidRPr="0031415A" w:rsidRDefault="00211D36" w:rsidP="00543342">
      <w:pPr>
        <w:tabs>
          <w:tab w:val="num" w:pos="709"/>
        </w:tabs>
        <w:ind w:left="360"/>
        <w:jc w:val="both"/>
        <w:rPr>
          <w:rFonts w:ascii="Arial" w:hAnsi="Arial" w:cs="Arial"/>
          <w:color w:val="00B0F0"/>
          <w:sz w:val="22"/>
          <w:szCs w:val="22"/>
        </w:rPr>
      </w:pPr>
    </w:p>
    <w:p w14:paraId="493CF493" w14:textId="792BD38F" w:rsidR="00723DF9" w:rsidRPr="009743BA" w:rsidRDefault="008C3A2A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Movité věci</w:t>
      </w:r>
      <w:r w:rsidR="00A47650">
        <w:rPr>
          <w:rFonts w:ascii="Arial" w:hAnsi="Arial" w:cs="Arial"/>
          <w:sz w:val="22"/>
          <w:szCs w:val="22"/>
        </w:rPr>
        <w:t xml:space="preserve"> uvedené v odst</w:t>
      </w:r>
      <w:r w:rsidR="00352DD8" w:rsidRPr="0031415A">
        <w:rPr>
          <w:rFonts w:ascii="Arial" w:hAnsi="Arial" w:cs="Arial"/>
          <w:sz w:val="22"/>
          <w:szCs w:val="22"/>
        </w:rPr>
        <w:t xml:space="preserve">. 1 </w:t>
      </w:r>
      <w:r w:rsidR="00540721" w:rsidRPr="0031415A">
        <w:rPr>
          <w:rFonts w:ascii="Arial" w:hAnsi="Arial" w:cs="Arial"/>
          <w:sz w:val="22"/>
          <w:szCs w:val="22"/>
        </w:rPr>
        <w:t xml:space="preserve">lze </w:t>
      </w:r>
      <w:r w:rsidR="00693339" w:rsidRPr="0031415A">
        <w:rPr>
          <w:rFonts w:ascii="Arial" w:hAnsi="Arial" w:cs="Arial"/>
          <w:sz w:val="22"/>
          <w:szCs w:val="22"/>
        </w:rPr>
        <w:t>předávat</w:t>
      </w:r>
      <w:r w:rsidR="00CD5A5D">
        <w:rPr>
          <w:rFonts w:ascii="Arial" w:hAnsi="Arial" w:cs="Arial"/>
          <w:sz w:val="22"/>
          <w:szCs w:val="22"/>
        </w:rPr>
        <w:t xml:space="preserve"> do kontejneru umístěného na parkovišti naproti obecního úřadu.</w:t>
      </w:r>
      <w:r w:rsidR="00AF49AB">
        <w:rPr>
          <w:rFonts w:ascii="Arial" w:hAnsi="Arial" w:cs="Arial"/>
          <w:color w:val="00B0F0"/>
          <w:sz w:val="22"/>
          <w:szCs w:val="22"/>
        </w:rPr>
        <w:t xml:space="preserve"> </w:t>
      </w:r>
      <w:r w:rsidR="00AF49AB" w:rsidRPr="009743BA">
        <w:rPr>
          <w:rFonts w:ascii="Arial" w:hAnsi="Arial" w:cs="Arial"/>
          <w:sz w:val="22"/>
          <w:szCs w:val="22"/>
        </w:rPr>
        <w:t xml:space="preserve">Movitá věc musí být </w:t>
      </w:r>
      <w:r w:rsidR="00041A92">
        <w:rPr>
          <w:rFonts w:ascii="Arial" w:hAnsi="Arial" w:cs="Arial"/>
          <w:sz w:val="22"/>
          <w:szCs w:val="22"/>
        </w:rPr>
        <w:t xml:space="preserve">předána </w:t>
      </w:r>
      <w:r w:rsidR="00AF49AB" w:rsidRPr="009743BA">
        <w:rPr>
          <w:rFonts w:ascii="Arial" w:hAnsi="Arial" w:cs="Arial"/>
          <w:sz w:val="22"/>
          <w:szCs w:val="22"/>
        </w:rPr>
        <w:t>v takovém stavu, aby bylo možné její opětovné použití</w:t>
      </w:r>
      <w:r w:rsidR="00693339" w:rsidRPr="009743BA">
        <w:rPr>
          <w:rFonts w:ascii="Arial" w:hAnsi="Arial" w:cs="Arial"/>
          <w:sz w:val="22"/>
          <w:szCs w:val="22"/>
        </w:rPr>
        <w:t>.</w:t>
      </w:r>
      <w:r w:rsidR="00723DF9" w:rsidRPr="009743BA">
        <w:rPr>
          <w:rFonts w:ascii="Arial" w:hAnsi="Arial" w:cs="Arial"/>
          <w:sz w:val="22"/>
          <w:szCs w:val="22"/>
        </w:rPr>
        <w:t xml:space="preserve"> </w:t>
      </w:r>
    </w:p>
    <w:p w14:paraId="62021485" w14:textId="77777777" w:rsidR="007F167E" w:rsidRDefault="007F167E" w:rsidP="001A0AB5">
      <w:pPr>
        <w:jc w:val="both"/>
        <w:rPr>
          <w:rFonts w:ascii="Arial" w:hAnsi="Arial" w:cs="Arial"/>
          <w:sz w:val="22"/>
          <w:szCs w:val="22"/>
        </w:rPr>
      </w:pPr>
    </w:p>
    <w:p w14:paraId="3DA0BA3A" w14:textId="77777777" w:rsidR="007F167E" w:rsidRDefault="007F167E" w:rsidP="001A0AB5">
      <w:pPr>
        <w:jc w:val="both"/>
        <w:rPr>
          <w:rFonts w:ascii="Arial" w:hAnsi="Arial" w:cs="Arial"/>
          <w:sz w:val="22"/>
          <w:szCs w:val="22"/>
        </w:rPr>
      </w:pPr>
    </w:p>
    <w:p w14:paraId="652CD956" w14:textId="77777777" w:rsidR="0030792C" w:rsidRDefault="0030792C">
      <w:pPr>
        <w:jc w:val="center"/>
        <w:rPr>
          <w:rFonts w:ascii="Arial" w:hAnsi="Arial" w:cs="Arial"/>
          <w:b/>
          <w:sz w:val="22"/>
          <w:szCs w:val="22"/>
        </w:rPr>
      </w:pPr>
    </w:p>
    <w:p w14:paraId="3F2D12CA" w14:textId="5AE6D958" w:rsidR="001078B1" w:rsidRPr="00F04DF6" w:rsidRDefault="00765052">
      <w:pPr>
        <w:jc w:val="center"/>
        <w:rPr>
          <w:rFonts w:ascii="Arial" w:hAnsi="Arial" w:cs="Arial"/>
          <w:b/>
          <w:sz w:val="22"/>
          <w:szCs w:val="22"/>
        </w:rPr>
      </w:pPr>
      <w:r w:rsidRPr="00F04DF6">
        <w:rPr>
          <w:rFonts w:ascii="Arial" w:hAnsi="Arial" w:cs="Arial"/>
          <w:b/>
          <w:sz w:val="22"/>
          <w:szCs w:val="22"/>
        </w:rPr>
        <w:t xml:space="preserve">Čl. </w:t>
      </w:r>
      <w:r w:rsidR="00CE2A39">
        <w:rPr>
          <w:rFonts w:ascii="Arial" w:hAnsi="Arial" w:cs="Arial"/>
          <w:b/>
          <w:sz w:val="22"/>
          <w:szCs w:val="22"/>
        </w:rPr>
        <w:t>9</w:t>
      </w:r>
    </w:p>
    <w:p w14:paraId="3F36B237" w14:textId="77777777" w:rsidR="0024722A" w:rsidRPr="00F04DF6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04DF6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 w:rsidRPr="00F04DF6">
        <w:rPr>
          <w:rFonts w:ascii="Arial" w:hAnsi="Arial" w:cs="Arial"/>
          <w:b/>
          <w:sz w:val="22"/>
          <w:szCs w:val="22"/>
        </w:rPr>
        <w:t>a demoličním odpadem</w:t>
      </w:r>
    </w:p>
    <w:p w14:paraId="305FB1DC" w14:textId="77777777" w:rsidR="00425B78" w:rsidRPr="00F04DF6" w:rsidRDefault="00425B7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62372281" w14:textId="77777777" w:rsidR="0031415A" w:rsidRPr="00F04DF6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F04DF6">
        <w:rPr>
          <w:rFonts w:ascii="Arial" w:hAnsi="Arial" w:cs="Arial"/>
          <w:sz w:val="22"/>
          <w:szCs w:val="22"/>
        </w:rPr>
        <w:t>Stavební</w:t>
      </w:r>
      <w:r w:rsidR="00FB36A3" w:rsidRPr="00F04DF6">
        <w:rPr>
          <w:rFonts w:ascii="Arial" w:hAnsi="Arial" w:cs="Arial"/>
          <w:sz w:val="22"/>
          <w:szCs w:val="22"/>
        </w:rPr>
        <w:t>m</w:t>
      </w:r>
      <w:r w:rsidRPr="00F04DF6">
        <w:rPr>
          <w:rFonts w:ascii="Arial" w:hAnsi="Arial" w:cs="Arial"/>
          <w:sz w:val="22"/>
          <w:szCs w:val="22"/>
        </w:rPr>
        <w:t xml:space="preserve"> odpad</w:t>
      </w:r>
      <w:r w:rsidR="00FB36A3" w:rsidRPr="00F04DF6">
        <w:rPr>
          <w:rFonts w:ascii="Arial" w:hAnsi="Arial" w:cs="Arial"/>
          <w:sz w:val="22"/>
          <w:szCs w:val="22"/>
        </w:rPr>
        <w:t>em</w:t>
      </w:r>
      <w:r w:rsidRPr="00F04DF6">
        <w:rPr>
          <w:rFonts w:ascii="Arial" w:hAnsi="Arial" w:cs="Arial"/>
          <w:sz w:val="22"/>
          <w:szCs w:val="22"/>
        </w:rPr>
        <w:t xml:space="preserve"> </w:t>
      </w:r>
      <w:r w:rsidR="00C45BF9" w:rsidRPr="00F04DF6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F04DF6">
        <w:rPr>
          <w:rFonts w:ascii="Arial" w:hAnsi="Arial" w:cs="Arial"/>
          <w:sz w:val="22"/>
          <w:szCs w:val="22"/>
        </w:rPr>
        <w:t>se rozumí</w:t>
      </w:r>
      <w:r w:rsidRPr="00F04DF6">
        <w:rPr>
          <w:rFonts w:ascii="Arial" w:hAnsi="Arial" w:cs="Arial"/>
          <w:sz w:val="22"/>
          <w:szCs w:val="22"/>
        </w:rPr>
        <w:t xml:space="preserve"> </w:t>
      </w:r>
      <w:r w:rsidR="00C45BF9" w:rsidRPr="00F04DF6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F04DF6">
        <w:rPr>
          <w:rFonts w:ascii="Arial" w:hAnsi="Arial" w:cs="Arial"/>
          <w:sz w:val="22"/>
          <w:szCs w:val="22"/>
        </w:rPr>
        <w:br/>
      </w:r>
      <w:r w:rsidR="00C45BF9" w:rsidRPr="00F04DF6">
        <w:rPr>
          <w:rFonts w:ascii="Arial" w:hAnsi="Arial" w:cs="Arial"/>
          <w:sz w:val="22"/>
          <w:szCs w:val="22"/>
        </w:rPr>
        <w:t>a demoličních činnostech</w:t>
      </w:r>
      <w:r w:rsidR="0031415A" w:rsidRPr="00F04DF6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F04DF6">
        <w:rPr>
          <w:rFonts w:ascii="Arial" w:hAnsi="Arial" w:cs="Arial"/>
          <w:sz w:val="22"/>
          <w:szCs w:val="22"/>
        </w:rPr>
        <w:t>.</w:t>
      </w:r>
      <w:r w:rsidR="00E5685C" w:rsidRPr="00F04DF6">
        <w:rPr>
          <w:rFonts w:ascii="Arial" w:hAnsi="Arial" w:cs="Arial"/>
          <w:sz w:val="22"/>
          <w:szCs w:val="22"/>
        </w:rPr>
        <w:t xml:space="preserve"> Stavební a demoliční odpad není odpadem komunálním.</w:t>
      </w:r>
    </w:p>
    <w:p w14:paraId="7833AA0B" w14:textId="77777777" w:rsidR="00F67C91" w:rsidRPr="00F04DF6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710F5983" w14:textId="77777777" w:rsidR="0024722A" w:rsidRPr="003E28FE" w:rsidRDefault="00F04DF6" w:rsidP="0031415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i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Pro odložení stavebního odpadu je možné u svozové firmy objednat kontejner, který </w:t>
      </w:r>
      <w:r w:rsidRPr="003E28FE">
        <w:rPr>
          <w:rFonts w:ascii="Arial" w:hAnsi="Arial" w:cs="Arial"/>
          <w:color w:val="000000"/>
          <w:sz w:val="22"/>
          <w:szCs w:val="22"/>
        </w:rPr>
        <w:t xml:space="preserve">bude přistaven a odvezen za úplatu. </w:t>
      </w:r>
    </w:p>
    <w:p w14:paraId="74E9D79E" w14:textId="77777777" w:rsidR="00F45D43" w:rsidRPr="003E28FE" w:rsidRDefault="00F45D43" w:rsidP="00F45D43">
      <w:pPr>
        <w:ind w:left="426"/>
        <w:jc w:val="both"/>
        <w:rPr>
          <w:rFonts w:ascii="Arial" w:hAnsi="Arial" w:cs="Arial"/>
          <w:color w:val="000000"/>
          <w:sz w:val="22"/>
          <w:szCs w:val="22"/>
        </w:rPr>
      </w:pPr>
    </w:p>
    <w:p w14:paraId="4A01D14B" w14:textId="77777777" w:rsidR="001A0AB5" w:rsidRPr="00263E44" w:rsidRDefault="00F04DF6" w:rsidP="00F04DF6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3E28FE">
        <w:rPr>
          <w:rFonts w:ascii="Arial" w:hAnsi="Arial" w:cs="Arial"/>
          <w:color w:val="000000"/>
          <w:sz w:val="22"/>
          <w:szCs w:val="22"/>
        </w:rPr>
        <w:t>Stavební odpad</w:t>
      </w:r>
      <w:r>
        <w:rPr>
          <w:rFonts w:ascii="Arial" w:hAnsi="Arial" w:cs="Arial"/>
          <w:sz w:val="22"/>
          <w:szCs w:val="22"/>
        </w:rPr>
        <w:t xml:space="preserve"> lze použít, předat či odstranit pouze zákonem stanoveným způsobem. </w:t>
      </w:r>
    </w:p>
    <w:p w14:paraId="0A91A428" w14:textId="77777777" w:rsidR="00263E44" w:rsidRDefault="00263E44" w:rsidP="00263E44">
      <w:pPr>
        <w:pStyle w:val="Odstavecseseznamem"/>
        <w:rPr>
          <w:rFonts w:ascii="Arial" w:hAnsi="Arial" w:cs="Arial"/>
          <w:i/>
          <w:color w:val="00B0F0"/>
        </w:rPr>
      </w:pPr>
    </w:p>
    <w:p w14:paraId="1C7A168D" w14:textId="5C64B39F" w:rsidR="00263E44" w:rsidRPr="00F04DF6" w:rsidRDefault="00263E44" w:rsidP="00263E44">
      <w:pPr>
        <w:jc w:val="center"/>
        <w:rPr>
          <w:rFonts w:ascii="Arial" w:hAnsi="Arial" w:cs="Arial"/>
          <w:b/>
          <w:sz w:val="22"/>
          <w:szCs w:val="22"/>
        </w:rPr>
      </w:pPr>
      <w:r w:rsidRPr="00F04DF6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10</w:t>
      </w:r>
    </w:p>
    <w:p w14:paraId="12BFF133" w14:textId="0A9F4B3F" w:rsidR="00263E44" w:rsidRDefault="00263E44" w:rsidP="00263E44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Nakládání s výrobky s ukončenou životností v rámci služby pro výrobce </w:t>
      </w:r>
    </w:p>
    <w:p w14:paraId="21987C57" w14:textId="2B8B4590" w:rsidR="00263E44" w:rsidRDefault="00263E44" w:rsidP="00263E44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(zpětný odběr)</w:t>
      </w:r>
    </w:p>
    <w:p w14:paraId="2EB344F4" w14:textId="77777777" w:rsidR="00263E44" w:rsidRDefault="00263E44" w:rsidP="00263E44">
      <w:pPr>
        <w:jc w:val="center"/>
        <w:rPr>
          <w:rFonts w:ascii="Arial" w:hAnsi="Arial" w:cs="Arial"/>
          <w:b/>
          <w:sz w:val="22"/>
          <w:szCs w:val="22"/>
        </w:rPr>
      </w:pPr>
    </w:p>
    <w:p w14:paraId="02871414" w14:textId="77777777" w:rsidR="00263E44" w:rsidRDefault="00263E44" w:rsidP="00263E4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1)   Obec v rámci služby pro výrobce nakládá s těmito výrobky s ukončenou životností:</w:t>
      </w:r>
    </w:p>
    <w:p w14:paraId="6089863C" w14:textId="77777777" w:rsidR="00263E44" w:rsidRDefault="00263E44" w:rsidP="00263E4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</w:p>
    <w:p w14:paraId="771ED31A" w14:textId="65EC68AA" w:rsidR="00493190" w:rsidRDefault="00263086" w:rsidP="00263086">
      <w:pPr>
        <w:ind w:left="435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="00263E44" w:rsidRPr="00263086">
        <w:rPr>
          <w:rFonts w:ascii="Arial" w:hAnsi="Arial" w:cs="Arial"/>
        </w:rPr>
        <w:t>elektrozařízení, baterie</w:t>
      </w:r>
    </w:p>
    <w:p w14:paraId="511D9EDD" w14:textId="77777777" w:rsidR="00263086" w:rsidRPr="00263086" w:rsidRDefault="00263086" w:rsidP="00263086">
      <w:pPr>
        <w:ind w:left="435"/>
        <w:jc w:val="both"/>
        <w:rPr>
          <w:rFonts w:ascii="Arial" w:hAnsi="Arial" w:cs="Arial"/>
        </w:rPr>
      </w:pPr>
    </w:p>
    <w:p w14:paraId="0B4D853B" w14:textId="46CE27FB" w:rsidR="00263E44" w:rsidRPr="0030792C" w:rsidRDefault="00493190" w:rsidP="0030792C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30792C">
        <w:rPr>
          <w:rFonts w:ascii="Arial" w:hAnsi="Arial" w:cs="Arial"/>
        </w:rPr>
        <w:t xml:space="preserve">2) </w:t>
      </w:r>
      <w:r w:rsidR="00843AAD" w:rsidRPr="0030792C">
        <w:rPr>
          <w:rFonts w:ascii="Arial" w:hAnsi="Arial" w:cs="Arial"/>
        </w:rPr>
        <w:t xml:space="preserve"> </w:t>
      </w:r>
      <w:r w:rsidR="00843AAD" w:rsidRPr="0030792C">
        <w:rPr>
          <w:rFonts w:ascii="Arial" w:hAnsi="Arial" w:cs="Arial"/>
          <w:color w:val="000000"/>
          <w:sz w:val="22"/>
          <w:szCs w:val="22"/>
        </w:rPr>
        <w:t xml:space="preserve">Výrobky s ukončenou životností uvedené v odst. 1 lze předávat do kontejneru firmy                     </w:t>
      </w:r>
      <w:r w:rsidR="002C6470" w:rsidRPr="0030792C">
        <w:rPr>
          <w:rFonts w:ascii="Arial" w:hAnsi="Arial" w:cs="Arial"/>
          <w:color w:val="000000"/>
          <w:sz w:val="22"/>
          <w:szCs w:val="22"/>
        </w:rPr>
        <w:t xml:space="preserve">   </w:t>
      </w:r>
      <w:r w:rsidR="0030792C" w:rsidRPr="0030792C">
        <w:rPr>
          <w:rFonts w:ascii="Arial" w:hAnsi="Arial" w:cs="Arial"/>
          <w:color w:val="000000"/>
          <w:sz w:val="22"/>
          <w:szCs w:val="22"/>
        </w:rPr>
        <w:t xml:space="preserve">   </w:t>
      </w:r>
      <w:r w:rsidR="00843AAD" w:rsidRPr="0030792C">
        <w:rPr>
          <w:rFonts w:ascii="Arial" w:hAnsi="Arial" w:cs="Arial"/>
          <w:color w:val="000000"/>
          <w:sz w:val="22"/>
          <w:szCs w:val="22"/>
        </w:rPr>
        <w:t xml:space="preserve"> </w:t>
      </w:r>
      <w:r w:rsidR="0030792C" w:rsidRPr="0030792C">
        <w:rPr>
          <w:rFonts w:ascii="Arial" w:hAnsi="Arial" w:cs="Arial"/>
          <w:color w:val="000000"/>
          <w:sz w:val="22"/>
          <w:szCs w:val="22"/>
        </w:rPr>
        <w:t xml:space="preserve"> Asekol </w:t>
      </w:r>
      <w:r w:rsidR="00843AAD" w:rsidRPr="0030792C">
        <w:rPr>
          <w:rFonts w:ascii="Arial" w:hAnsi="Arial" w:cs="Arial"/>
          <w:color w:val="000000"/>
          <w:sz w:val="22"/>
          <w:szCs w:val="22"/>
        </w:rPr>
        <w:t>a.s</w:t>
      </w:r>
      <w:r w:rsidR="002C6470" w:rsidRPr="0030792C">
        <w:rPr>
          <w:rFonts w:ascii="Arial" w:hAnsi="Arial" w:cs="Arial"/>
          <w:color w:val="000000"/>
          <w:sz w:val="22"/>
          <w:szCs w:val="22"/>
        </w:rPr>
        <w:t>, který je umístěn na odstavné ploše u Kulturního domu č.p. 156, parc. č. 65/2 v k.ú. Moravské Prusy</w:t>
      </w:r>
      <w:r w:rsidR="0030792C" w:rsidRPr="0030792C">
        <w:rPr>
          <w:rFonts w:ascii="Arial" w:hAnsi="Arial" w:cs="Arial"/>
          <w:color w:val="000000"/>
          <w:sz w:val="22"/>
          <w:szCs w:val="22"/>
        </w:rPr>
        <w:t>.</w:t>
      </w:r>
    </w:p>
    <w:p w14:paraId="42C6FEB1" w14:textId="2E448F22" w:rsidR="00F45D43" w:rsidRPr="0030792C" w:rsidRDefault="00843AAD" w:rsidP="0030792C">
      <w:pPr>
        <w:ind w:left="426"/>
        <w:jc w:val="both"/>
        <w:rPr>
          <w:rFonts w:ascii="Arial" w:hAnsi="Arial" w:cs="Arial"/>
          <w:sz w:val="22"/>
          <w:szCs w:val="22"/>
        </w:rPr>
      </w:pPr>
      <w:r w:rsidRPr="0030792C">
        <w:rPr>
          <w:rFonts w:ascii="Arial" w:hAnsi="Arial" w:cs="Arial"/>
          <w:sz w:val="22"/>
          <w:szCs w:val="22"/>
        </w:rPr>
        <w:t xml:space="preserve"> </w:t>
      </w:r>
      <w:r w:rsidR="0030792C">
        <w:rPr>
          <w:rFonts w:ascii="Arial" w:hAnsi="Arial" w:cs="Arial"/>
          <w:sz w:val="22"/>
          <w:szCs w:val="22"/>
        </w:rPr>
        <w:t xml:space="preserve"> </w:t>
      </w:r>
    </w:p>
    <w:p w14:paraId="67259AF9" w14:textId="77777777" w:rsidR="00EC452E" w:rsidRPr="0030792C" w:rsidRDefault="00EC452E" w:rsidP="0030792C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28B73805" w14:textId="5AEBD7A4" w:rsidR="00EC452E" w:rsidRPr="00EC452E" w:rsidRDefault="00EC452E" w:rsidP="00EC452E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</w:rPr>
      </w:pPr>
      <w:r w:rsidRPr="00EC452E">
        <w:rPr>
          <w:rFonts w:ascii="Arial" w:hAnsi="Arial" w:cs="Arial"/>
          <w:b/>
          <w:bCs/>
          <w:sz w:val="22"/>
        </w:rPr>
        <w:t xml:space="preserve">Čl. </w:t>
      </w:r>
      <w:r w:rsidR="00CE2A39">
        <w:rPr>
          <w:rFonts w:ascii="Arial" w:hAnsi="Arial" w:cs="Arial"/>
          <w:b/>
          <w:bCs/>
          <w:sz w:val="22"/>
        </w:rPr>
        <w:t>1</w:t>
      </w:r>
      <w:r w:rsidR="00263E44">
        <w:rPr>
          <w:rFonts w:ascii="Arial" w:hAnsi="Arial" w:cs="Arial"/>
          <w:b/>
          <w:bCs/>
          <w:sz w:val="22"/>
        </w:rPr>
        <w:t>1</w:t>
      </w:r>
    </w:p>
    <w:p w14:paraId="17ECF16F" w14:textId="77777777" w:rsidR="00EC452E" w:rsidRDefault="00EC452E" w:rsidP="00EC452E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</w:rPr>
      </w:pPr>
      <w:r w:rsidRPr="00EC452E">
        <w:rPr>
          <w:rFonts w:ascii="Arial" w:hAnsi="Arial" w:cs="Arial"/>
          <w:b/>
          <w:bCs/>
          <w:sz w:val="22"/>
        </w:rPr>
        <w:t>Zrušovací ustanovení</w:t>
      </w:r>
    </w:p>
    <w:p w14:paraId="77F6EC17" w14:textId="77777777" w:rsidR="00EC452E" w:rsidRPr="00EC452E" w:rsidRDefault="00EC452E" w:rsidP="00EC452E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</w:rPr>
      </w:pPr>
    </w:p>
    <w:p w14:paraId="56CC141B" w14:textId="0BA19591" w:rsidR="00EC452E" w:rsidRPr="00EC452E" w:rsidRDefault="00C90FE1" w:rsidP="00EC452E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Zrušuje se O</w:t>
      </w:r>
      <w:r w:rsidR="00EC452E" w:rsidRPr="00EC452E">
        <w:rPr>
          <w:rFonts w:ascii="Arial" w:hAnsi="Arial" w:cs="Arial"/>
          <w:sz w:val="22"/>
          <w:szCs w:val="22"/>
        </w:rPr>
        <w:t xml:space="preserve">becně závazná vyhláška </w:t>
      </w:r>
      <w:r>
        <w:rPr>
          <w:rFonts w:ascii="Arial" w:hAnsi="Arial" w:cs="Arial"/>
          <w:sz w:val="22"/>
          <w:szCs w:val="22"/>
        </w:rPr>
        <w:t xml:space="preserve">obce Prusy-Boškůvky </w:t>
      </w:r>
      <w:r w:rsidR="00EC452E" w:rsidRPr="00EC452E">
        <w:rPr>
          <w:rFonts w:ascii="Arial" w:hAnsi="Arial" w:cs="Arial"/>
          <w:sz w:val="22"/>
          <w:szCs w:val="22"/>
        </w:rPr>
        <w:t xml:space="preserve">č. </w:t>
      </w:r>
      <w:r w:rsidR="00661BC8">
        <w:rPr>
          <w:rFonts w:ascii="Arial" w:hAnsi="Arial" w:cs="Arial"/>
          <w:sz w:val="22"/>
          <w:szCs w:val="22"/>
        </w:rPr>
        <w:t>1/2024</w:t>
      </w:r>
      <w:r w:rsidR="00EC452E">
        <w:rPr>
          <w:rFonts w:ascii="Arial" w:hAnsi="Arial" w:cs="Arial"/>
          <w:sz w:val="22"/>
          <w:szCs w:val="22"/>
        </w:rPr>
        <w:t xml:space="preserve">, o stanovení </w:t>
      </w:r>
      <w:r w:rsidR="002C6470">
        <w:rPr>
          <w:rFonts w:ascii="Arial" w:hAnsi="Arial" w:cs="Arial"/>
          <w:sz w:val="22"/>
          <w:szCs w:val="22"/>
        </w:rPr>
        <w:t>obecního systému odpadového hospodářství, ze dne 2</w:t>
      </w:r>
      <w:r w:rsidR="00661BC8">
        <w:rPr>
          <w:rFonts w:ascii="Arial" w:hAnsi="Arial" w:cs="Arial"/>
          <w:sz w:val="22"/>
          <w:szCs w:val="22"/>
        </w:rPr>
        <w:t>6</w:t>
      </w:r>
      <w:r w:rsidR="002C6470">
        <w:rPr>
          <w:rFonts w:ascii="Arial" w:hAnsi="Arial" w:cs="Arial"/>
          <w:sz w:val="22"/>
          <w:szCs w:val="22"/>
        </w:rPr>
        <w:t xml:space="preserve">. </w:t>
      </w:r>
      <w:r w:rsidR="00661BC8">
        <w:rPr>
          <w:rFonts w:ascii="Arial" w:hAnsi="Arial" w:cs="Arial"/>
          <w:sz w:val="22"/>
          <w:szCs w:val="22"/>
        </w:rPr>
        <w:t>2.</w:t>
      </w:r>
      <w:r w:rsidR="002C6470">
        <w:rPr>
          <w:rFonts w:ascii="Arial" w:hAnsi="Arial" w:cs="Arial"/>
          <w:sz w:val="22"/>
          <w:szCs w:val="22"/>
        </w:rPr>
        <w:t xml:space="preserve"> 202</w:t>
      </w:r>
      <w:r w:rsidR="00661BC8">
        <w:rPr>
          <w:rFonts w:ascii="Arial" w:hAnsi="Arial" w:cs="Arial"/>
          <w:sz w:val="22"/>
          <w:szCs w:val="22"/>
        </w:rPr>
        <w:t>4</w:t>
      </w:r>
      <w:r w:rsidR="002C6470">
        <w:rPr>
          <w:rFonts w:ascii="Arial" w:hAnsi="Arial" w:cs="Arial"/>
          <w:sz w:val="22"/>
          <w:szCs w:val="22"/>
        </w:rPr>
        <w:t>.</w:t>
      </w:r>
    </w:p>
    <w:p w14:paraId="6E2C436C" w14:textId="77777777" w:rsidR="00A81D11" w:rsidRDefault="00A81D11" w:rsidP="001A0AB5">
      <w:pPr>
        <w:rPr>
          <w:rFonts w:ascii="Arial" w:hAnsi="Arial" w:cs="Arial"/>
          <w:b/>
          <w:sz w:val="22"/>
          <w:szCs w:val="22"/>
        </w:rPr>
      </w:pPr>
    </w:p>
    <w:p w14:paraId="33236A7D" w14:textId="77777777" w:rsidR="00EC452E" w:rsidRDefault="00EC452E" w:rsidP="001A0AB5">
      <w:pPr>
        <w:rPr>
          <w:rFonts w:ascii="Arial" w:hAnsi="Arial" w:cs="Arial"/>
          <w:b/>
          <w:sz w:val="22"/>
          <w:szCs w:val="22"/>
        </w:rPr>
      </w:pPr>
    </w:p>
    <w:p w14:paraId="70B918BF" w14:textId="7BABE03A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CE2A39">
        <w:rPr>
          <w:rFonts w:ascii="Arial" w:hAnsi="Arial" w:cs="Arial"/>
          <w:b/>
          <w:sz w:val="22"/>
          <w:szCs w:val="22"/>
        </w:rPr>
        <w:t>1</w:t>
      </w:r>
      <w:r w:rsidR="004430BE">
        <w:rPr>
          <w:rFonts w:ascii="Arial" w:hAnsi="Arial" w:cs="Arial"/>
          <w:b/>
          <w:sz w:val="22"/>
          <w:szCs w:val="22"/>
        </w:rPr>
        <w:t>2</w:t>
      </w:r>
    </w:p>
    <w:p w14:paraId="07F74157" w14:textId="77777777" w:rsidR="0024722A" w:rsidRPr="00FB6AE5" w:rsidRDefault="00EC452E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33925417" w14:textId="77777777" w:rsidR="0024722A" w:rsidRPr="0030792C" w:rsidRDefault="0024722A" w:rsidP="0030792C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FB0B3A6" w14:textId="21F9AB96" w:rsidR="00362DF8" w:rsidRDefault="00362DF8" w:rsidP="0030792C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362DF8">
        <w:rPr>
          <w:rFonts w:ascii="Arial" w:hAnsi="Arial" w:cs="Arial"/>
          <w:sz w:val="22"/>
          <w:szCs w:val="22"/>
        </w:rPr>
        <w:t xml:space="preserve">Tato vyhláška nabývá účinnosti počátkem patnáctého dne následujícího po dni jejího </w:t>
      </w:r>
      <w:r w:rsidR="0030792C">
        <w:rPr>
          <w:rFonts w:ascii="Arial" w:hAnsi="Arial" w:cs="Arial"/>
          <w:sz w:val="22"/>
          <w:szCs w:val="22"/>
        </w:rPr>
        <w:t xml:space="preserve">        </w:t>
      </w:r>
      <w:r w:rsidRPr="00362DF8">
        <w:rPr>
          <w:rFonts w:ascii="Arial" w:hAnsi="Arial" w:cs="Arial"/>
          <w:sz w:val="22"/>
          <w:szCs w:val="22"/>
        </w:rPr>
        <w:t>vyhlášení.</w:t>
      </w:r>
    </w:p>
    <w:p w14:paraId="61DF55CA" w14:textId="77777777" w:rsidR="00EC452E" w:rsidRDefault="00E2491F" w:rsidP="00F04DF6">
      <w:pPr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</w:p>
    <w:p w14:paraId="4FEAFF52" w14:textId="77777777" w:rsidR="0024722A" w:rsidRPr="00FB6AE5" w:rsidRDefault="00E2491F" w:rsidP="00F04DF6">
      <w:pPr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</w:p>
    <w:p w14:paraId="0551DDEF" w14:textId="763B73D9" w:rsidR="0024722A" w:rsidRPr="00FB6AE5" w:rsidRDefault="00E2491F" w:rsidP="00E2491F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</w:p>
    <w:p w14:paraId="31580248" w14:textId="6BF930E2" w:rsidR="0024722A" w:rsidRDefault="00D27037" w:rsidP="00D2703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Ing. Josef Molitoris</w:t>
      </w:r>
      <w:r w:rsidR="00275E15">
        <w:rPr>
          <w:rFonts w:ascii="Arial" w:hAnsi="Arial" w:cs="Arial"/>
          <w:sz w:val="22"/>
          <w:szCs w:val="22"/>
        </w:rPr>
        <w:t xml:space="preserve"> v.</w:t>
      </w:r>
      <w:r w:rsidR="004430BE">
        <w:rPr>
          <w:rFonts w:ascii="Arial" w:hAnsi="Arial" w:cs="Arial"/>
          <w:sz w:val="22"/>
          <w:szCs w:val="22"/>
        </w:rPr>
        <w:t xml:space="preserve"> </w:t>
      </w:r>
      <w:r w:rsidR="00275E15">
        <w:rPr>
          <w:rFonts w:ascii="Arial" w:hAnsi="Arial" w:cs="Arial"/>
          <w:sz w:val="22"/>
          <w:szCs w:val="22"/>
        </w:rPr>
        <w:t>r.</w:t>
      </w:r>
      <w:r w:rsidR="00E2491F" w:rsidRPr="00275E15">
        <w:rPr>
          <w:rFonts w:ascii="Arial" w:hAnsi="Arial" w:cs="Arial"/>
          <w:sz w:val="22"/>
          <w:szCs w:val="22"/>
        </w:rPr>
        <w:tab/>
      </w:r>
      <w:r w:rsidR="00E2491F" w:rsidRPr="00275E15">
        <w:rPr>
          <w:rFonts w:ascii="Arial" w:hAnsi="Arial" w:cs="Arial"/>
          <w:sz w:val="22"/>
          <w:szCs w:val="22"/>
        </w:rPr>
        <w:tab/>
      </w:r>
      <w:r w:rsidR="00E2491F" w:rsidRPr="00275E15">
        <w:rPr>
          <w:rFonts w:ascii="Arial" w:hAnsi="Arial" w:cs="Arial"/>
          <w:sz w:val="22"/>
          <w:szCs w:val="22"/>
        </w:rPr>
        <w:tab/>
      </w:r>
      <w:r w:rsidR="00E2491F" w:rsidRPr="00275E15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    Mgr. Pavel Šebesta</w:t>
      </w:r>
      <w:r w:rsidR="00275E15">
        <w:rPr>
          <w:rFonts w:ascii="Arial" w:hAnsi="Arial" w:cs="Arial"/>
          <w:sz w:val="22"/>
          <w:szCs w:val="22"/>
        </w:rPr>
        <w:t xml:space="preserve"> v.</w:t>
      </w:r>
      <w:r w:rsidR="004430BE">
        <w:rPr>
          <w:rFonts w:ascii="Arial" w:hAnsi="Arial" w:cs="Arial"/>
          <w:sz w:val="22"/>
          <w:szCs w:val="22"/>
        </w:rPr>
        <w:t xml:space="preserve"> </w:t>
      </w:r>
      <w:r w:rsidR="00275E15">
        <w:rPr>
          <w:rFonts w:ascii="Arial" w:hAnsi="Arial" w:cs="Arial"/>
          <w:sz w:val="22"/>
          <w:szCs w:val="22"/>
        </w:rPr>
        <w:t>r.</w:t>
      </w:r>
    </w:p>
    <w:p w14:paraId="470E75F2" w14:textId="5F9C6AE4" w:rsidR="00275E15" w:rsidRPr="00275E15" w:rsidRDefault="00275E15" w:rsidP="00D27037">
      <w:pPr>
        <w:ind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staros</w:t>
      </w:r>
      <w:r w:rsidR="00D27037">
        <w:rPr>
          <w:rFonts w:ascii="Arial" w:hAnsi="Arial" w:cs="Arial"/>
          <w:sz w:val="22"/>
          <w:szCs w:val="22"/>
        </w:rPr>
        <w:t>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místostarosta</w:t>
      </w:r>
    </w:p>
    <w:p w14:paraId="185C53CF" w14:textId="77777777"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1AB1813" w14:textId="77777777" w:rsidR="00D27037" w:rsidRDefault="00D27037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98EB620" w14:textId="77777777" w:rsidR="00D27037" w:rsidRDefault="00D27037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3E6DB22" w14:textId="77777777" w:rsidR="00D27037" w:rsidRDefault="00D27037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55243F98" w14:textId="7246B945" w:rsidR="00D27037" w:rsidRDefault="00D27037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Bc. Marian Hlaváč v.</w:t>
      </w:r>
      <w:r w:rsidR="004430B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r.</w:t>
      </w:r>
    </w:p>
    <w:p w14:paraId="2907E2E6" w14:textId="0086983D" w:rsidR="00362DF8" w:rsidRDefault="00D27037" w:rsidP="009B5186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místostarosta</w:t>
      </w:r>
    </w:p>
    <w:sectPr w:rsidR="00362DF8" w:rsidSect="00616B44">
      <w:footerReference w:type="default" r:id="rId11"/>
      <w:pgSz w:w="11906" w:h="16838"/>
      <w:pgMar w:top="1418" w:right="1418" w:bottom="156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5ED97C" w14:textId="77777777" w:rsidR="00BC2FC4" w:rsidRDefault="00BC2FC4">
      <w:r>
        <w:separator/>
      </w:r>
    </w:p>
  </w:endnote>
  <w:endnote w:type="continuationSeparator" w:id="0">
    <w:p w14:paraId="4C6F359A" w14:textId="77777777" w:rsidR="00BC2FC4" w:rsidRDefault="00BC2F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2BECCB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C90FE1">
      <w:rPr>
        <w:noProof/>
      </w:rPr>
      <w:t>5</w:t>
    </w:r>
    <w:r>
      <w:fldChar w:fldCharType="end"/>
    </w:r>
  </w:p>
  <w:p w14:paraId="40280A6D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00A57F" w14:textId="77777777" w:rsidR="00BC2FC4" w:rsidRDefault="00BC2FC4">
      <w:r>
        <w:separator/>
      </w:r>
    </w:p>
  </w:footnote>
  <w:footnote w:type="continuationSeparator" w:id="0">
    <w:p w14:paraId="515448EC" w14:textId="77777777" w:rsidR="00BC2FC4" w:rsidRDefault="00BC2FC4">
      <w:r>
        <w:continuationSeparator/>
      </w:r>
    </w:p>
  </w:footnote>
  <w:footnote w:id="1">
    <w:p w14:paraId="34016B75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358439B4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771097"/>
    <w:multiLevelType w:val="hybridMultilevel"/>
    <w:tmpl w:val="DB888ECC"/>
    <w:lvl w:ilvl="0" w:tplc="6722E4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3EB5675"/>
    <w:multiLevelType w:val="hybridMultilevel"/>
    <w:tmpl w:val="8B606FFA"/>
    <w:lvl w:ilvl="0" w:tplc="7E8A06DC">
      <w:numFmt w:val="bullet"/>
      <w:lvlText w:val="-"/>
      <w:lvlJc w:val="left"/>
      <w:pPr>
        <w:ind w:left="1065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7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D13BBD"/>
    <w:multiLevelType w:val="hybridMultilevel"/>
    <w:tmpl w:val="1CD8FB30"/>
    <w:lvl w:ilvl="0" w:tplc="165C44F2">
      <w:start w:val="3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EE15A2"/>
    <w:multiLevelType w:val="hybridMultilevel"/>
    <w:tmpl w:val="71D692C0"/>
    <w:lvl w:ilvl="0" w:tplc="026EA9A4">
      <w:start w:val="1"/>
      <w:numFmt w:val="lowerLetter"/>
      <w:lvlText w:val="%1)"/>
      <w:lvlJc w:val="left"/>
      <w:pPr>
        <w:ind w:left="79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15" w:hanging="360"/>
      </w:pPr>
    </w:lvl>
    <w:lvl w:ilvl="2" w:tplc="0405001B" w:tentative="1">
      <w:start w:val="1"/>
      <w:numFmt w:val="lowerRoman"/>
      <w:lvlText w:val="%3."/>
      <w:lvlJc w:val="right"/>
      <w:pPr>
        <w:ind w:left="2235" w:hanging="180"/>
      </w:pPr>
    </w:lvl>
    <w:lvl w:ilvl="3" w:tplc="0405000F" w:tentative="1">
      <w:start w:val="1"/>
      <w:numFmt w:val="decimal"/>
      <w:lvlText w:val="%4."/>
      <w:lvlJc w:val="left"/>
      <w:pPr>
        <w:ind w:left="2955" w:hanging="360"/>
      </w:pPr>
    </w:lvl>
    <w:lvl w:ilvl="4" w:tplc="04050019" w:tentative="1">
      <w:start w:val="1"/>
      <w:numFmt w:val="lowerLetter"/>
      <w:lvlText w:val="%5."/>
      <w:lvlJc w:val="left"/>
      <w:pPr>
        <w:ind w:left="3675" w:hanging="360"/>
      </w:pPr>
    </w:lvl>
    <w:lvl w:ilvl="5" w:tplc="0405001B" w:tentative="1">
      <w:start w:val="1"/>
      <w:numFmt w:val="lowerRoman"/>
      <w:lvlText w:val="%6."/>
      <w:lvlJc w:val="right"/>
      <w:pPr>
        <w:ind w:left="4395" w:hanging="180"/>
      </w:pPr>
    </w:lvl>
    <w:lvl w:ilvl="6" w:tplc="0405000F" w:tentative="1">
      <w:start w:val="1"/>
      <w:numFmt w:val="decimal"/>
      <w:lvlText w:val="%7."/>
      <w:lvlJc w:val="left"/>
      <w:pPr>
        <w:ind w:left="5115" w:hanging="360"/>
      </w:pPr>
    </w:lvl>
    <w:lvl w:ilvl="7" w:tplc="04050019" w:tentative="1">
      <w:start w:val="1"/>
      <w:numFmt w:val="lowerLetter"/>
      <w:lvlText w:val="%8."/>
      <w:lvlJc w:val="left"/>
      <w:pPr>
        <w:ind w:left="5835" w:hanging="360"/>
      </w:pPr>
    </w:lvl>
    <w:lvl w:ilvl="8" w:tplc="0405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1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3A1333CB"/>
    <w:multiLevelType w:val="hybridMultilevel"/>
    <w:tmpl w:val="D800EFA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4DF03F35"/>
    <w:multiLevelType w:val="hybridMultilevel"/>
    <w:tmpl w:val="ED3E202C"/>
    <w:lvl w:ilvl="0" w:tplc="53486E5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9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501"/>
        </w:tabs>
        <w:ind w:left="50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0902306"/>
    <w:multiLevelType w:val="hybridMultilevel"/>
    <w:tmpl w:val="3B74627C"/>
    <w:lvl w:ilvl="0" w:tplc="99B899DA">
      <w:start w:val="1"/>
      <w:numFmt w:val="decimal"/>
      <w:lvlText w:val="%1)"/>
      <w:lvlJc w:val="left"/>
      <w:pPr>
        <w:ind w:left="501" w:hanging="360"/>
      </w:pPr>
      <w:rPr>
        <w:i w:val="0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230848633">
    <w:abstractNumId w:val="11"/>
  </w:num>
  <w:num w:numId="2" w16cid:durableId="1670401512">
    <w:abstractNumId w:val="35"/>
  </w:num>
  <w:num w:numId="3" w16cid:durableId="142892044">
    <w:abstractNumId w:val="5"/>
  </w:num>
  <w:num w:numId="4" w16cid:durableId="261494636">
    <w:abstractNumId w:val="27"/>
  </w:num>
  <w:num w:numId="5" w16cid:durableId="1018431112">
    <w:abstractNumId w:val="24"/>
  </w:num>
  <w:num w:numId="6" w16cid:durableId="1312177010">
    <w:abstractNumId w:val="31"/>
  </w:num>
  <w:num w:numId="7" w16cid:durableId="1440490008">
    <w:abstractNumId w:val="12"/>
  </w:num>
  <w:num w:numId="8" w16cid:durableId="828179783">
    <w:abstractNumId w:val="1"/>
  </w:num>
  <w:num w:numId="9" w16cid:durableId="860439317">
    <w:abstractNumId w:val="30"/>
  </w:num>
  <w:num w:numId="10" w16cid:durableId="944112657">
    <w:abstractNumId w:val="26"/>
  </w:num>
  <w:num w:numId="11" w16cid:durableId="554464786">
    <w:abstractNumId w:val="25"/>
  </w:num>
  <w:num w:numId="12" w16cid:durableId="1349285457">
    <w:abstractNumId w:val="14"/>
  </w:num>
  <w:num w:numId="13" w16cid:durableId="1486363177">
    <w:abstractNumId w:val="28"/>
  </w:num>
  <w:num w:numId="14" w16cid:durableId="1350177882">
    <w:abstractNumId w:val="34"/>
  </w:num>
  <w:num w:numId="15" w16cid:durableId="1780293948">
    <w:abstractNumId w:val="17"/>
  </w:num>
  <w:num w:numId="16" w16cid:durableId="889918166">
    <w:abstractNumId w:val="33"/>
  </w:num>
  <w:num w:numId="17" w16cid:durableId="1037586746">
    <w:abstractNumId w:val="7"/>
  </w:num>
  <w:num w:numId="18" w16cid:durableId="1579246055">
    <w:abstractNumId w:val="0"/>
  </w:num>
  <w:num w:numId="19" w16cid:durableId="507256057">
    <w:abstractNumId w:val="20"/>
  </w:num>
  <w:num w:numId="20" w16cid:durableId="1084692192">
    <w:abstractNumId w:val="29"/>
  </w:num>
  <w:num w:numId="21" w16cid:durableId="993410803">
    <w:abstractNumId w:val="21"/>
  </w:num>
  <w:num w:numId="22" w16cid:durableId="555969704">
    <w:abstractNumId w:val="23"/>
  </w:num>
  <w:num w:numId="23" w16cid:durableId="725571075">
    <w:abstractNumId w:val="16"/>
  </w:num>
  <w:num w:numId="24" w16cid:durableId="2063018143">
    <w:abstractNumId w:val="8"/>
  </w:num>
  <w:num w:numId="25" w16cid:durableId="309019083">
    <w:abstractNumId w:val="2"/>
  </w:num>
  <w:num w:numId="26" w16cid:durableId="1153914299">
    <w:abstractNumId w:val="19"/>
  </w:num>
  <w:num w:numId="27" w16cid:durableId="791047816">
    <w:abstractNumId w:val="4"/>
  </w:num>
  <w:num w:numId="28" w16cid:durableId="573781842">
    <w:abstractNumId w:val="18"/>
  </w:num>
  <w:num w:numId="29" w16cid:durableId="207107502">
    <w:abstractNumId w:val="13"/>
  </w:num>
  <w:num w:numId="30" w16cid:durableId="242764612">
    <w:abstractNumId w:val="15"/>
  </w:num>
  <w:num w:numId="31" w16cid:durableId="909921553">
    <w:abstractNumId w:val="32"/>
  </w:num>
  <w:num w:numId="32" w16cid:durableId="1302805406">
    <w:abstractNumId w:val="3"/>
  </w:num>
  <w:num w:numId="33" w16cid:durableId="1514685885">
    <w:abstractNumId w:val="9"/>
  </w:num>
  <w:num w:numId="34" w16cid:durableId="585924594">
    <w:abstractNumId w:val="22"/>
  </w:num>
  <w:num w:numId="35" w16cid:durableId="985010925">
    <w:abstractNumId w:val="6"/>
  </w:num>
  <w:num w:numId="36" w16cid:durableId="82458579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2F79"/>
    <w:rsid w:val="00024B27"/>
    <w:rsid w:val="00026F0B"/>
    <w:rsid w:val="00031731"/>
    <w:rsid w:val="000332D7"/>
    <w:rsid w:val="00036778"/>
    <w:rsid w:val="00041A92"/>
    <w:rsid w:val="00042756"/>
    <w:rsid w:val="00042918"/>
    <w:rsid w:val="00053446"/>
    <w:rsid w:val="00053FEC"/>
    <w:rsid w:val="0005615E"/>
    <w:rsid w:val="0005787D"/>
    <w:rsid w:val="00076F7D"/>
    <w:rsid w:val="00077340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0FE5"/>
    <w:rsid w:val="00143C84"/>
    <w:rsid w:val="001468F1"/>
    <w:rsid w:val="001476FD"/>
    <w:rsid w:val="001510B8"/>
    <w:rsid w:val="00156E58"/>
    <w:rsid w:val="00164E8B"/>
    <w:rsid w:val="001724A3"/>
    <w:rsid w:val="0017608F"/>
    <w:rsid w:val="00181515"/>
    <w:rsid w:val="00181C99"/>
    <w:rsid w:val="001869E0"/>
    <w:rsid w:val="001A0AB5"/>
    <w:rsid w:val="001A1793"/>
    <w:rsid w:val="001A5FC6"/>
    <w:rsid w:val="001B0AEB"/>
    <w:rsid w:val="001B159B"/>
    <w:rsid w:val="001B45AF"/>
    <w:rsid w:val="001C6E05"/>
    <w:rsid w:val="001D1BF8"/>
    <w:rsid w:val="001E0913"/>
    <w:rsid w:val="001E0DF7"/>
    <w:rsid w:val="001E5FBF"/>
    <w:rsid w:val="00200839"/>
    <w:rsid w:val="00202C4A"/>
    <w:rsid w:val="00206275"/>
    <w:rsid w:val="00211D36"/>
    <w:rsid w:val="002217C9"/>
    <w:rsid w:val="00223F72"/>
    <w:rsid w:val="00230E4C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3086"/>
    <w:rsid w:val="00263E44"/>
    <w:rsid w:val="0026520E"/>
    <w:rsid w:val="00265EF4"/>
    <w:rsid w:val="00267188"/>
    <w:rsid w:val="00275E15"/>
    <w:rsid w:val="002A020A"/>
    <w:rsid w:val="002A3581"/>
    <w:rsid w:val="002A5A25"/>
    <w:rsid w:val="002B4327"/>
    <w:rsid w:val="002B7E6B"/>
    <w:rsid w:val="002C32D2"/>
    <w:rsid w:val="002C3644"/>
    <w:rsid w:val="002C442F"/>
    <w:rsid w:val="002C5ABD"/>
    <w:rsid w:val="002C6470"/>
    <w:rsid w:val="002D64B8"/>
    <w:rsid w:val="002D7DAC"/>
    <w:rsid w:val="002F6C9F"/>
    <w:rsid w:val="0030792C"/>
    <w:rsid w:val="0031415A"/>
    <w:rsid w:val="00320CF7"/>
    <w:rsid w:val="0032634F"/>
    <w:rsid w:val="00341465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84B1E"/>
    <w:rsid w:val="003934B6"/>
    <w:rsid w:val="0039474D"/>
    <w:rsid w:val="003A0DB1"/>
    <w:rsid w:val="003A7FC0"/>
    <w:rsid w:val="003B2CAE"/>
    <w:rsid w:val="003C1815"/>
    <w:rsid w:val="003D6965"/>
    <w:rsid w:val="003E28FE"/>
    <w:rsid w:val="003E3D8B"/>
    <w:rsid w:val="003E6669"/>
    <w:rsid w:val="003E745C"/>
    <w:rsid w:val="003E7B1D"/>
    <w:rsid w:val="003E7C46"/>
    <w:rsid w:val="003F1228"/>
    <w:rsid w:val="003F24A0"/>
    <w:rsid w:val="003F24AA"/>
    <w:rsid w:val="003F4801"/>
    <w:rsid w:val="00402834"/>
    <w:rsid w:val="00406043"/>
    <w:rsid w:val="00414D31"/>
    <w:rsid w:val="00421C34"/>
    <w:rsid w:val="00423176"/>
    <w:rsid w:val="00425B78"/>
    <w:rsid w:val="0042723F"/>
    <w:rsid w:val="00431942"/>
    <w:rsid w:val="00435697"/>
    <w:rsid w:val="004430BE"/>
    <w:rsid w:val="00453AB3"/>
    <w:rsid w:val="00470715"/>
    <w:rsid w:val="00471DDC"/>
    <w:rsid w:val="004761AD"/>
    <w:rsid w:val="00476A0B"/>
    <w:rsid w:val="00492D2F"/>
    <w:rsid w:val="00493190"/>
    <w:rsid w:val="004966EB"/>
    <w:rsid w:val="004B018B"/>
    <w:rsid w:val="004C5CD8"/>
    <w:rsid w:val="004D0009"/>
    <w:rsid w:val="004D30A2"/>
    <w:rsid w:val="004D3973"/>
    <w:rsid w:val="004D5A15"/>
    <w:rsid w:val="004D778F"/>
    <w:rsid w:val="00500B9E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2AD"/>
    <w:rsid w:val="005960B5"/>
    <w:rsid w:val="00597228"/>
    <w:rsid w:val="0059780C"/>
    <w:rsid w:val="005A3FFD"/>
    <w:rsid w:val="005C0885"/>
    <w:rsid w:val="005C7494"/>
    <w:rsid w:val="005C7FAC"/>
    <w:rsid w:val="005D29B1"/>
    <w:rsid w:val="005D6CD7"/>
    <w:rsid w:val="005E114F"/>
    <w:rsid w:val="005E2539"/>
    <w:rsid w:val="005E3069"/>
    <w:rsid w:val="005F0210"/>
    <w:rsid w:val="005F1D1F"/>
    <w:rsid w:val="006025AC"/>
    <w:rsid w:val="006101FB"/>
    <w:rsid w:val="00616B44"/>
    <w:rsid w:val="00617D61"/>
    <w:rsid w:val="00617FE8"/>
    <w:rsid w:val="00620481"/>
    <w:rsid w:val="006277AF"/>
    <w:rsid w:val="00632F39"/>
    <w:rsid w:val="00636CAB"/>
    <w:rsid w:val="00641107"/>
    <w:rsid w:val="006511C7"/>
    <w:rsid w:val="00661BC8"/>
    <w:rsid w:val="00667683"/>
    <w:rsid w:val="00671A01"/>
    <w:rsid w:val="00675B4F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2470"/>
    <w:rsid w:val="0073528A"/>
    <w:rsid w:val="00741617"/>
    <w:rsid w:val="00745703"/>
    <w:rsid w:val="00764CA7"/>
    <w:rsid w:val="00765052"/>
    <w:rsid w:val="007654D3"/>
    <w:rsid w:val="00777412"/>
    <w:rsid w:val="007875A3"/>
    <w:rsid w:val="00787EE1"/>
    <w:rsid w:val="007909DA"/>
    <w:rsid w:val="00795009"/>
    <w:rsid w:val="00797A40"/>
    <w:rsid w:val="007A0D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67E"/>
    <w:rsid w:val="007F1D2E"/>
    <w:rsid w:val="007F3823"/>
    <w:rsid w:val="008015C8"/>
    <w:rsid w:val="008041C3"/>
    <w:rsid w:val="00806A9C"/>
    <w:rsid w:val="00811FB6"/>
    <w:rsid w:val="008120EE"/>
    <w:rsid w:val="00814FB0"/>
    <w:rsid w:val="00817CAB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3AAD"/>
    <w:rsid w:val="008449B5"/>
    <w:rsid w:val="00856F33"/>
    <w:rsid w:val="00870986"/>
    <w:rsid w:val="00872F8B"/>
    <w:rsid w:val="00883351"/>
    <w:rsid w:val="0089161F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4F2D"/>
    <w:rsid w:val="00915FF6"/>
    <w:rsid w:val="00916185"/>
    <w:rsid w:val="009175D0"/>
    <w:rsid w:val="00923300"/>
    <w:rsid w:val="00933ABA"/>
    <w:rsid w:val="009401A1"/>
    <w:rsid w:val="00940656"/>
    <w:rsid w:val="0094179C"/>
    <w:rsid w:val="00951700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5186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61CE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61B3"/>
    <w:rsid w:val="00AB64CD"/>
    <w:rsid w:val="00AC1028"/>
    <w:rsid w:val="00AC13C7"/>
    <w:rsid w:val="00AC2295"/>
    <w:rsid w:val="00AC4B55"/>
    <w:rsid w:val="00AD035D"/>
    <w:rsid w:val="00AD0D21"/>
    <w:rsid w:val="00AE03A0"/>
    <w:rsid w:val="00AE2DEE"/>
    <w:rsid w:val="00AE5EEF"/>
    <w:rsid w:val="00AF49AB"/>
    <w:rsid w:val="00AF72CD"/>
    <w:rsid w:val="00AF7918"/>
    <w:rsid w:val="00B11B51"/>
    <w:rsid w:val="00B147D2"/>
    <w:rsid w:val="00B321B9"/>
    <w:rsid w:val="00B3452E"/>
    <w:rsid w:val="00B42462"/>
    <w:rsid w:val="00B556A5"/>
    <w:rsid w:val="00B603F1"/>
    <w:rsid w:val="00B7787C"/>
    <w:rsid w:val="00B947F5"/>
    <w:rsid w:val="00BA2FB8"/>
    <w:rsid w:val="00BA7164"/>
    <w:rsid w:val="00BC2FC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4ABA"/>
    <w:rsid w:val="00C06DBD"/>
    <w:rsid w:val="00C125FE"/>
    <w:rsid w:val="00C169D0"/>
    <w:rsid w:val="00C20056"/>
    <w:rsid w:val="00C2088C"/>
    <w:rsid w:val="00C25DCE"/>
    <w:rsid w:val="00C3782E"/>
    <w:rsid w:val="00C45BF9"/>
    <w:rsid w:val="00C67796"/>
    <w:rsid w:val="00C742D1"/>
    <w:rsid w:val="00C749C3"/>
    <w:rsid w:val="00C819B3"/>
    <w:rsid w:val="00C82880"/>
    <w:rsid w:val="00C8342C"/>
    <w:rsid w:val="00C861EB"/>
    <w:rsid w:val="00C90FE1"/>
    <w:rsid w:val="00C9368B"/>
    <w:rsid w:val="00C94283"/>
    <w:rsid w:val="00CA5511"/>
    <w:rsid w:val="00CB176B"/>
    <w:rsid w:val="00CB5394"/>
    <w:rsid w:val="00CB5754"/>
    <w:rsid w:val="00CB5E14"/>
    <w:rsid w:val="00CC4B32"/>
    <w:rsid w:val="00CC4FA5"/>
    <w:rsid w:val="00CC6F33"/>
    <w:rsid w:val="00CD5A5D"/>
    <w:rsid w:val="00CE1581"/>
    <w:rsid w:val="00CE2A39"/>
    <w:rsid w:val="00CF0B79"/>
    <w:rsid w:val="00CF5BE8"/>
    <w:rsid w:val="00CF6192"/>
    <w:rsid w:val="00D04C14"/>
    <w:rsid w:val="00D226C7"/>
    <w:rsid w:val="00D2467D"/>
    <w:rsid w:val="00D25BA7"/>
    <w:rsid w:val="00D27037"/>
    <w:rsid w:val="00D27F18"/>
    <w:rsid w:val="00D4132C"/>
    <w:rsid w:val="00D44ECF"/>
    <w:rsid w:val="00D466C7"/>
    <w:rsid w:val="00D51D24"/>
    <w:rsid w:val="00D546F5"/>
    <w:rsid w:val="00D62F8B"/>
    <w:rsid w:val="00D7341B"/>
    <w:rsid w:val="00D736CB"/>
    <w:rsid w:val="00D832B7"/>
    <w:rsid w:val="00D91A41"/>
    <w:rsid w:val="00DA5B87"/>
    <w:rsid w:val="00DB2051"/>
    <w:rsid w:val="00DC3C0A"/>
    <w:rsid w:val="00DE0A5F"/>
    <w:rsid w:val="00DE54A3"/>
    <w:rsid w:val="00DF28D8"/>
    <w:rsid w:val="00E04C79"/>
    <w:rsid w:val="00E10721"/>
    <w:rsid w:val="00E11050"/>
    <w:rsid w:val="00E117FD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518A"/>
    <w:rsid w:val="00EB7D8D"/>
    <w:rsid w:val="00EC452E"/>
    <w:rsid w:val="00EF0F4E"/>
    <w:rsid w:val="00F00E31"/>
    <w:rsid w:val="00F04DF6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6B96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E0414"/>
    <w:rsid w:val="00FE37AC"/>
    <w:rsid w:val="00FE65C0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FEF4DA3"/>
  <w15:chartTrackingRefBased/>
  <w15:docId w15:val="{2B945A82-BF82-4BBB-A754-9231575EA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textovodkaz">
    <w:name w:val="Hyperlink"/>
    <w:uiPriority w:val="99"/>
    <w:unhideWhenUsed/>
    <w:rsid w:val="00F66B96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usy-boskuvky.e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prusy-boskuvky.e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rusy-boskuvky.eu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ED6C6F-330A-4047-9A32-AED1824D8E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4</Pages>
  <Words>1061</Words>
  <Characters>6260</Characters>
  <Application>Microsoft Office Word</Application>
  <DocSecurity>0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7307</CharactersWithSpaces>
  <SharedDoc>false</SharedDoc>
  <HLinks>
    <vt:vector size="12" baseType="variant">
      <vt:variant>
        <vt:i4>196626</vt:i4>
      </vt:variant>
      <vt:variant>
        <vt:i4>3</vt:i4>
      </vt:variant>
      <vt:variant>
        <vt:i4>0</vt:i4>
      </vt:variant>
      <vt:variant>
        <vt:i4>5</vt:i4>
      </vt:variant>
      <vt:variant>
        <vt:lpwstr>http://www.prusy-boskuvky.eu/</vt:lpwstr>
      </vt:variant>
      <vt:variant>
        <vt:lpwstr/>
      </vt:variant>
      <vt:variant>
        <vt:i4>196626</vt:i4>
      </vt:variant>
      <vt:variant>
        <vt:i4>0</vt:i4>
      </vt:variant>
      <vt:variant>
        <vt:i4>0</vt:i4>
      </vt:variant>
      <vt:variant>
        <vt:i4>5</vt:i4>
      </vt:variant>
      <vt:variant>
        <vt:lpwstr>http://www.prusy-boskuvky.eu/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obec.prusy.boskuvky@seznam.cz</cp:lastModifiedBy>
  <cp:revision>8</cp:revision>
  <cp:lastPrinted>2025-07-03T09:13:00Z</cp:lastPrinted>
  <dcterms:created xsi:type="dcterms:W3CDTF">2025-07-03T09:14:00Z</dcterms:created>
  <dcterms:modified xsi:type="dcterms:W3CDTF">2025-09-23T07:43:00Z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654c8b6819065ff886f5d5cb992d0f9e9f5f939e33763f49e3aa3d875a69a398</vt:lpwstr>
  </property>
</Properties>
</file>