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3493B78B" w:rsidR="00850CCE" w:rsidRDefault="00154E0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Krnov</w:t>
      </w:r>
    </w:p>
    <w:p w14:paraId="182B433B" w14:textId="7B47D4B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03602F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72047A">
        <w:rPr>
          <w:rFonts w:ascii="Arial" w:hAnsi="Arial" w:cs="Arial"/>
          <w:b/>
        </w:rPr>
        <w:t>Krnov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601405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3602F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72047A">
        <w:rPr>
          <w:rFonts w:ascii="Arial" w:hAnsi="Arial" w:cs="Arial"/>
          <w:b/>
        </w:rPr>
        <w:t>Krnov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4A52EF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3602F">
        <w:rPr>
          <w:rFonts w:ascii="Arial" w:hAnsi="Arial" w:cs="Arial"/>
          <w:sz w:val="22"/>
          <w:szCs w:val="22"/>
        </w:rPr>
        <w:t xml:space="preserve">města </w:t>
      </w:r>
      <w:r w:rsidR="0072047A">
        <w:rPr>
          <w:rFonts w:ascii="Arial" w:hAnsi="Arial" w:cs="Arial"/>
          <w:sz w:val="22"/>
          <w:szCs w:val="22"/>
        </w:rPr>
        <w:t>Krnov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A7AA5">
        <w:rPr>
          <w:rFonts w:ascii="Arial" w:hAnsi="Arial" w:cs="Arial"/>
          <w:sz w:val="22"/>
          <w:szCs w:val="22"/>
        </w:rPr>
        <w:t>13.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8D6A560" w:rsidR="00893F98" w:rsidRPr="0001228D" w:rsidRDefault="004A17E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893F98" w:rsidRPr="0001228D">
        <w:rPr>
          <w:rFonts w:ascii="Arial" w:hAnsi="Arial" w:cs="Arial"/>
          <w:sz w:val="22"/>
          <w:szCs w:val="22"/>
        </w:rPr>
        <w:t xml:space="preserve"> </w:t>
      </w:r>
      <w:r w:rsidR="0072047A">
        <w:rPr>
          <w:rFonts w:ascii="Arial" w:hAnsi="Arial" w:cs="Arial"/>
          <w:sz w:val="22"/>
          <w:szCs w:val="22"/>
        </w:rPr>
        <w:t>Krnov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241816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</w:t>
      </w:r>
      <w:r w:rsidR="0072047A">
        <w:rPr>
          <w:rFonts w:ascii="Arial" w:hAnsi="Arial" w:cs="Arial"/>
          <w:sz w:val="22"/>
          <w:szCs w:val="22"/>
        </w:rPr>
        <w:t xml:space="preserve"> </w:t>
      </w:r>
      <w:r w:rsidR="00AB13B4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39B903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72047A">
        <w:rPr>
          <w:rFonts w:ascii="Arial" w:hAnsi="Arial" w:cs="Arial"/>
          <w:sz w:val="22"/>
          <w:szCs w:val="22"/>
        </w:rPr>
        <w:t>městu Krnov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72047A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271BBD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2047A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83442D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2047A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7F55201" w14:textId="03D573CA" w:rsidR="0072047A" w:rsidRPr="00404D43" w:rsidRDefault="0091678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</w:t>
      </w:r>
      <w:r w:rsidR="0072047A" w:rsidRPr="00404D43">
        <w:rPr>
          <w:rFonts w:ascii="Arial" w:hAnsi="Arial" w:cs="Arial"/>
          <w:b/>
          <w:sz w:val="22"/>
          <w:szCs w:val="22"/>
        </w:rPr>
        <w:t>rodinné</w:t>
      </w:r>
      <w:r>
        <w:rPr>
          <w:rFonts w:ascii="Arial" w:hAnsi="Arial" w:cs="Arial"/>
          <w:b/>
          <w:sz w:val="22"/>
          <w:szCs w:val="22"/>
        </w:rPr>
        <w:t>m</w:t>
      </w:r>
      <w:r w:rsidR="0072047A" w:rsidRPr="00404D43">
        <w:rPr>
          <w:rFonts w:ascii="Arial" w:hAnsi="Arial" w:cs="Arial"/>
          <w:b/>
          <w:sz w:val="22"/>
          <w:szCs w:val="22"/>
        </w:rPr>
        <w:t xml:space="preserve"> dom</w:t>
      </w:r>
      <w:r>
        <w:rPr>
          <w:rFonts w:ascii="Arial" w:hAnsi="Arial" w:cs="Arial"/>
          <w:b/>
          <w:sz w:val="22"/>
          <w:szCs w:val="22"/>
        </w:rPr>
        <w:t>ě</w:t>
      </w:r>
      <w:r w:rsidR="006B1D21">
        <w:rPr>
          <w:rFonts w:ascii="Arial" w:hAnsi="Arial" w:cs="Arial"/>
          <w:b/>
          <w:sz w:val="22"/>
          <w:szCs w:val="22"/>
        </w:rPr>
        <w:t xml:space="preserve"> a </w:t>
      </w:r>
      <w:r w:rsidR="009A7AA5">
        <w:rPr>
          <w:rFonts w:ascii="Arial" w:hAnsi="Arial" w:cs="Arial"/>
          <w:b/>
          <w:sz w:val="22"/>
          <w:szCs w:val="22"/>
        </w:rPr>
        <w:t>ostatní</w:t>
      </w:r>
      <w:r>
        <w:rPr>
          <w:rFonts w:ascii="Arial" w:hAnsi="Arial" w:cs="Arial"/>
          <w:b/>
          <w:sz w:val="22"/>
          <w:szCs w:val="22"/>
        </w:rPr>
        <w:t>ch objektech</w:t>
      </w:r>
    </w:p>
    <w:p w14:paraId="53E40747" w14:textId="541B220E" w:rsidR="0072047A" w:rsidRDefault="0072047A" w:rsidP="0072047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</w:p>
    <w:p w14:paraId="2FF65205" w14:textId="15B23205" w:rsidR="0072047A" w:rsidRDefault="0072047A" w:rsidP="0072047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300 Kč</w:t>
      </w:r>
    </w:p>
    <w:p w14:paraId="7035AC46" w14:textId="40A96995" w:rsidR="0072047A" w:rsidRPr="00404D43" w:rsidRDefault="0091678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</w:t>
      </w:r>
      <w:r w:rsidR="0072047A" w:rsidRPr="00404D43">
        <w:rPr>
          <w:rFonts w:ascii="Arial" w:hAnsi="Arial" w:cs="Arial"/>
          <w:b/>
          <w:sz w:val="22"/>
          <w:szCs w:val="22"/>
        </w:rPr>
        <w:t>obytné</w:t>
      </w:r>
      <w:r>
        <w:rPr>
          <w:rFonts w:ascii="Arial" w:hAnsi="Arial" w:cs="Arial"/>
          <w:b/>
          <w:sz w:val="22"/>
          <w:szCs w:val="22"/>
        </w:rPr>
        <w:t>m domě</w:t>
      </w:r>
    </w:p>
    <w:p w14:paraId="5EAD2AE7" w14:textId="0117737E" w:rsidR="0072047A" w:rsidRPr="0072047A" w:rsidRDefault="0072047A" w:rsidP="0072047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72047A">
        <w:rPr>
          <w:rFonts w:ascii="Arial" w:hAnsi="Arial" w:cs="Arial"/>
          <w:sz w:val="22"/>
          <w:szCs w:val="22"/>
        </w:rPr>
        <w:t>za jednoho psa</w:t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1 0</w:t>
      </w:r>
      <w:r w:rsidRPr="0072047A">
        <w:rPr>
          <w:rFonts w:ascii="Arial" w:hAnsi="Arial" w:cs="Arial"/>
          <w:sz w:val="22"/>
          <w:szCs w:val="22"/>
        </w:rPr>
        <w:t>00 Kč</w:t>
      </w:r>
    </w:p>
    <w:p w14:paraId="561EFE0D" w14:textId="37AC62D5" w:rsidR="0072047A" w:rsidRDefault="0072047A" w:rsidP="0072047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72047A">
        <w:rPr>
          <w:rFonts w:ascii="Arial" w:hAnsi="Arial" w:cs="Arial"/>
          <w:sz w:val="22"/>
          <w:szCs w:val="22"/>
        </w:rPr>
        <w:t>za dr</w:t>
      </w:r>
      <w:r>
        <w:rPr>
          <w:rFonts w:ascii="Arial" w:hAnsi="Arial" w:cs="Arial"/>
          <w:sz w:val="22"/>
          <w:szCs w:val="22"/>
        </w:rPr>
        <w:t>uhého a každého dalšího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1 500</w:t>
      </w:r>
      <w:r w:rsidRPr="0072047A">
        <w:rPr>
          <w:rFonts w:ascii="Arial" w:hAnsi="Arial" w:cs="Arial"/>
          <w:sz w:val="22"/>
          <w:szCs w:val="22"/>
        </w:rPr>
        <w:t xml:space="preserve"> Kč</w:t>
      </w:r>
    </w:p>
    <w:p w14:paraId="6B58637D" w14:textId="516AE0B0" w:rsidR="0072047A" w:rsidRPr="00404D43" w:rsidRDefault="00B63A92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psa </w:t>
      </w:r>
      <w:r w:rsidR="006B0443">
        <w:rPr>
          <w:rFonts w:ascii="Arial" w:hAnsi="Arial" w:cs="Arial"/>
          <w:b/>
          <w:sz w:val="22"/>
          <w:szCs w:val="22"/>
        </w:rPr>
        <w:t>držitele</w:t>
      </w:r>
      <w:r w:rsidR="0072047A" w:rsidRPr="00404D43">
        <w:rPr>
          <w:rFonts w:ascii="Arial" w:hAnsi="Arial" w:cs="Arial"/>
          <w:b/>
          <w:sz w:val="22"/>
          <w:szCs w:val="22"/>
        </w:rPr>
        <w:t>, který je starší 65 let</w:t>
      </w:r>
    </w:p>
    <w:p w14:paraId="35B3B830" w14:textId="77777777" w:rsidR="0072047A" w:rsidRPr="0072047A" w:rsidRDefault="0072047A" w:rsidP="0072047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72047A">
        <w:rPr>
          <w:rFonts w:ascii="Arial" w:hAnsi="Arial" w:cs="Arial"/>
          <w:sz w:val="22"/>
          <w:szCs w:val="22"/>
        </w:rPr>
        <w:t>za jednoho psa</w:t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  <w:t>200 Kč</w:t>
      </w:r>
    </w:p>
    <w:p w14:paraId="38ED91A5" w14:textId="4AADDF3B" w:rsidR="0072047A" w:rsidRDefault="0072047A" w:rsidP="0072047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72047A">
        <w:rPr>
          <w:rFonts w:ascii="Arial" w:hAnsi="Arial" w:cs="Arial"/>
          <w:sz w:val="22"/>
          <w:szCs w:val="22"/>
        </w:rPr>
        <w:t>za druhého a každého dalšího psa</w:t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</w:r>
      <w:r w:rsidRPr="0072047A">
        <w:rPr>
          <w:rFonts w:ascii="Arial" w:hAnsi="Arial" w:cs="Arial"/>
          <w:sz w:val="22"/>
          <w:szCs w:val="22"/>
        </w:rPr>
        <w:tab/>
        <w:t>300 Kč</w:t>
      </w:r>
    </w:p>
    <w:p w14:paraId="47DEBBDB" w14:textId="7EA73B2A" w:rsidR="00916788" w:rsidRDefault="00FA148C" w:rsidP="00916788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objektech </w:t>
      </w:r>
      <w:r w:rsidR="00916788">
        <w:rPr>
          <w:rFonts w:ascii="Arial" w:hAnsi="Arial" w:cs="Arial"/>
          <w:b/>
          <w:sz w:val="22"/>
          <w:szCs w:val="22"/>
        </w:rPr>
        <w:t>právnick</w:t>
      </w:r>
      <w:r>
        <w:rPr>
          <w:rFonts w:ascii="Arial" w:hAnsi="Arial" w:cs="Arial"/>
          <w:b/>
          <w:sz w:val="22"/>
          <w:szCs w:val="22"/>
        </w:rPr>
        <w:t>ých</w:t>
      </w:r>
      <w:r w:rsidR="00916788">
        <w:rPr>
          <w:rFonts w:ascii="Arial" w:hAnsi="Arial" w:cs="Arial"/>
          <w:b/>
          <w:sz w:val="22"/>
          <w:szCs w:val="22"/>
        </w:rPr>
        <w:t xml:space="preserve"> osob</w:t>
      </w:r>
      <w:r w:rsidR="00751954">
        <w:rPr>
          <w:rFonts w:ascii="Arial" w:hAnsi="Arial" w:cs="Arial"/>
          <w:b/>
          <w:sz w:val="22"/>
          <w:szCs w:val="22"/>
        </w:rPr>
        <w:t xml:space="preserve"> nebo podnikající</w:t>
      </w:r>
      <w:r>
        <w:rPr>
          <w:rFonts w:ascii="Arial" w:hAnsi="Arial" w:cs="Arial"/>
          <w:b/>
          <w:sz w:val="22"/>
          <w:szCs w:val="22"/>
        </w:rPr>
        <w:t>ch</w:t>
      </w:r>
      <w:r w:rsidR="00751954">
        <w:rPr>
          <w:rFonts w:ascii="Arial" w:hAnsi="Arial" w:cs="Arial"/>
          <w:b/>
          <w:sz w:val="22"/>
          <w:szCs w:val="22"/>
        </w:rPr>
        <w:t xml:space="preserve"> fyzick</w:t>
      </w:r>
      <w:r>
        <w:rPr>
          <w:rFonts w:ascii="Arial" w:hAnsi="Arial" w:cs="Arial"/>
          <w:b/>
          <w:sz w:val="22"/>
          <w:szCs w:val="22"/>
        </w:rPr>
        <w:t>ých</w:t>
      </w:r>
      <w:r w:rsidR="00916788">
        <w:rPr>
          <w:rFonts w:ascii="Arial" w:hAnsi="Arial" w:cs="Arial"/>
          <w:b/>
          <w:sz w:val="22"/>
          <w:szCs w:val="22"/>
        </w:rPr>
        <w:t xml:space="preserve"> osob</w:t>
      </w:r>
    </w:p>
    <w:p w14:paraId="38EC9977" w14:textId="14C91FC5" w:rsidR="00404D43" w:rsidRDefault="00404D43" w:rsidP="00404D4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sídlo firmy právnické osoby nebo místo podnikání fyzické osoby</w:t>
      </w:r>
    </w:p>
    <w:p w14:paraId="1865E2B5" w14:textId="77777777" w:rsidR="00404D43" w:rsidRPr="00404D43" w:rsidRDefault="00404D43" w:rsidP="00404D4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404D43">
        <w:rPr>
          <w:rFonts w:ascii="Arial" w:hAnsi="Arial" w:cs="Arial"/>
          <w:sz w:val="22"/>
          <w:szCs w:val="22"/>
        </w:rPr>
        <w:t>za jednoho psa</w:t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  <w:t>200 Kč</w:t>
      </w:r>
    </w:p>
    <w:p w14:paraId="178BBCBF" w14:textId="17B7092E" w:rsidR="00404D43" w:rsidRDefault="00404D43" w:rsidP="00404D4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404D43">
        <w:rPr>
          <w:rFonts w:ascii="Arial" w:hAnsi="Arial" w:cs="Arial"/>
          <w:sz w:val="22"/>
          <w:szCs w:val="22"/>
        </w:rPr>
        <w:t>za druhého a každého dalšího psa</w:t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  <w:t>300 Kč</w:t>
      </w:r>
    </w:p>
    <w:p w14:paraId="67C84C9C" w14:textId="79FA552B" w:rsidR="00404D43" w:rsidRPr="00404D43" w:rsidRDefault="00B63A92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psa </w:t>
      </w:r>
      <w:bookmarkStart w:id="1" w:name="_GoBack"/>
      <w:bookmarkEnd w:id="1"/>
      <w:r w:rsidR="006B0443">
        <w:rPr>
          <w:rFonts w:ascii="Arial" w:hAnsi="Arial" w:cs="Arial"/>
          <w:b/>
          <w:sz w:val="22"/>
          <w:szCs w:val="22"/>
        </w:rPr>
        <w:t>držitele</w:t>
      </w:r>
      <w:r w:rsidR="00404D43" w:rsidRPr="00404D43">
        <w:rPr>
          <w:rFonts w:ascii="Arial" w:hAnsi="Arial" w:cs="Arial"/>
          <w:b/>
          <w:sz w:val="22"/>
          <w:szCs w:val="22"/>
        </w:rPr>
        <w:t xml:space="preserve"> přihlášeného na ohlašovně Městský úřad, Hlavní náměstí 96/1</w:t>
      </w:r>
    </w:p>
    <w:p w14:paraId="567EA9A4" w14:textId="77777777" w:rsidR="00404D43" w:rsidRPr="00404D43" w:rsidRDefault="00404D43" w:rsidP="00404D4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404D43">
        <w:rPr>
          <w:rFonts w:ascii="Arial" w:hAnsi="Arial" w:cs="Arial"/>
          <w:sz w:val="22"/>
          <w:szCs w:val="22"/>
        </w:rPr>
        <w:t>za jednoho psa</w:t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  <w:t>200 Kč</w:t>
      </w:r>
    </w:p>
    <w:p w14:paraId="28AAA5FE" w14:textId="49D69353" w:rsidR="00893F98" w:rsidRDefault="00404D43" w:rsidP="00404D4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404D43">
        <w:rPr>
          <w:rFonts w:ascii="Arial" w:hAnsi="Arial" w:cs="Arial"/>
          <w:sz w:val="22"/>
          <w:szCs w:val="22"/>
        </w:rPr>
        <w:t>za druhého a každého dalšího psa</w:t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</w:r>
      <w:r w:rsidRPr="00404D43">
        <w:rPr>
          <w:rFonts w:ascii="Arial" w:hAnsi="Arial" w:cs="Arial"/>
          <w:sz w:val="22"/>
          <w:szCs w:val="22"/>
        </w:rPr>
        <w:tab/>
        <w:t>300 Kč</w:t>
      </w:r>
      <w:r w:rsidR="00893F98"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FD1D41E" w14:textId="6A5079EF" w:rsidR="00404D43" w:rsidRDefault="008D0936" w:rsidP="00050CB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7952F4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Poplatek</w:t>
      </w:r>
      <w:r w:rsidR="00404D43">
        <w:rPr>
          <w:rFonts w:ascii="Arial" w:hAnsi="Arial" w:cs="Arial"/>
          <w:sz w:val="22"/>
          <w:szCs w:val="22"/>
        </w:rPr>
        <w:t xml:space="preserve"> do výše 500 Kč včetně je splatný jednorázově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04D43">
        <w:rPr>
          <w:rFonts w:ascii="Arial" w:hAnsi="Arial" w:cs="Arial"/>
          <w:sz w:val="22"/>
          <w:szCs w:val="22"/>
        </w:rPr>
        <w:t>31. 5.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8DF7608" w14:textId="39F77B64" w:rsidR="007900D6" w:rsidRDefault="007900D6" w:rsidP="007900D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900D6">
        <w:rPr>
          <w:rFonts w:ascii="Arial" w:hAnsi="Arial" w:cs="Arial"/>
          <w:sz w:val="22"/>
          <w:szCs w:val="22"/>
        </w:rPr>
        <w:t xml:space="preserve">Vznikne-li poplatková povinnost po datu splatnosti uvedeném v odstavci </w:t>
      </w:r>
      <w:r>
        <w:rPr>
          <w:rFonts w:ascii="Arial" w:hAnsi="Arial" w:cs="Arial"/>
          <w:sz w:val="22"/>
          <w:szCs w:val="22"/>
        </w:rPr>
        <w:t>1</w:t>
      </w:r>
      <w:r w:rsidRPr="007900D6">
        <w:rPr>
          <w:rFonts w:ascii="Arial" w:hAnsi="Arial" w:cs="Arial"/>
          <w:sz w:val="22"/>
          <w:szCs w:val="22"/>
        </w:rPr>
        <w:t>, je poplatek splatný nejpozději do 15. dne měsíce, který následuje po měsíci, ve kterém poplatková povinnost vznikla</w:t>
      </w:r>
      <w:r>
        <w:rPr>
          <w:rFonts w:ascii="Arial" w:hAnsi="Arial" w:cs="Arial"/>
          <w:sz w:val="22"/>
          <w:szCs w:val="22"/>
        </w:rPr>
        <w:t xml:space="preserve">, </w:t>
      </w:r>
      <w:r w:rsidRPr="007900D6">
        <w:rPr>
          <w:rFonts w:ascii="Arial" w:hAnsi="Arial" w:cs="Arial"/>
          <w:sz w:val="22"/>
          <w:szCs w:val="22"/>
        </w:rPr>
        <w:t>nejpozději</w:t>
      </w:r>
      <w:r>
        <w:rPr>
          <w:rFonts w:ascii="Arial" w:hAnsi="Arial" w:cs="Arial"/>
          <w:sz w:val="22"/>
          <w:szCs w:val="22"/>
        </w:rPr>
        <w:t xml:space="preserve"> však</w:t>
      </w:r>
      <w:r w:rsidRPr="007900D6">
        <w:rPr>
          <w:rFonts w:ascii="Arial" w:hAnsi="Arial" w:cs="Arial"/>
          <w:sz w:val="22"/>
          <w:szCs w:val="22"/>
        </w:rPr>
        <w:t xml:space="preserve"> do konce příslušného kalendářního roku.</w:t>
      </w:r>
    </w:p>
    <w:p w14:paraId="5EC3443C" w14:textId="087FBB21" w:rsidR="008D0936" w:rsidRDefault="008D0936" w:rsidP="007900D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</w:t>
      </w:r>
      <w:r w:rsidR="007900D6">
        <w:rPr>
          <w:rFonts w:ascii="Arial" w:hAnsi="Arial" w:cs="Arial"/>
          <w:sz w:val="22"/>
          <w:szCs w:val="22"/>
        </w:rPr>
        <w:t xml:space="preserve"> ve výši nad 500 Kč</w:t>
      </w:r>
      <w:r>
        <w:rPr>
          <w:rFonts w:ascii="Arial" w:hAnsi="Arial" w:cs="Arial"/>
          <w:sz w:val="22"/>
          <w:szCs w:val="22"/>
        </w:rPr>
        <w:t xml:space="preserve"> je splatný ve </w:t>
      </w:r>
      <w:r w:rsidR="007900D6">
        <w:rPr>
          <w:rFonts w:ascii="Arial" w:hAnsi="Arial" w:cs="Arial"/>
          <w:sz w:val="22"/>
          <w:szCs w:val="22"/>
        </w:rPr>
        <w:t>dvou</w:t>
      </w:r>
      <w:r>
        <w:rPr>
          <w:rFonts w:ascii="Arial" w:hAnsi="Arial" w:cs="Arial"/>
          <w:sz w:val="22"/>
          <w:szCs w:val="22"/>
        </w:rPr>
        <w:t xml:space="preserve"> stejných splátkách, nejpozději v termínech </w:t>
      </w:r>
      <w:r w:rsidR="00C444BF">
        <w:rPr>
          <w:rFonts w:ascii="Arial" w:hAnsi="Arial" w:cs="Arial"/>
          <w:sz w:val="22"/>
          <w:szCs w:val="22"/>
        </w:rPr>
        <w:t xml:space="preserve">do </w:t>
      </w:r>
      <w:r w:rsidR="007900D6">
        <w:rPr>
          <w:rFonts w:ascii="Arial" w:hAnsi="Arial" w:cs="Arial"/>
          <w:sz w:val="22"/>
          <w:szCs w:val="22"/>
        </w:rPr>
        <w:t xml:space="preserve">31. 5. </w:t>
      </w:r>
      <w:r w:rsidR="00C444BF">
        <w:rPr>
          <w:rFonts w:ascii="Arial" w:hAnsi="Arial" w:cs="Arial"/>
          <w:sz w:val="22"/>
          <w:szCs w:val="22"/>
        </w:rPr>
        <w:t xml:space="preserve"> a</w:t>
      </w:r>
      <w:r w:rsidR="00CE27F8">
        <w:rPr>
          <w:rFonts w:ascii="Arial" w:hAnsi="Arial" w:cs="Arial"/>
          <w:sz w:val="22"/>
          <w:szCs w:val="22"/>
        </w:rPr>
        <w:t xml:space="preserve"> </w:t>
      </w:r>
      <w:r w:rsidR="007900D6">
        <w:rPr>
          <w:rFonts w:ascii="Arial" w:hAnsi="Arial" w:cs="Arial"/>
          <w:sz w:val="22"/>
          <w:szCs w:val="22"/>
        </w:rPr>
        <w:t xml:space="preserve"> 31.</w:t>
      </w:r>
      <w:r w:rsidR="002279F6">
        <w:rPr>
          <w:rFonts w:ascii="Arial" w:hAnsi="Arial" w:cs="Arial"/>
          <w:sz w:val="22"/>
          <w:szCs w:val="22"/>
        </w:rPr>
        <w:t xml:space="preserve"> </w:t>
      </w:r>
      <w:r w:rsidR="007900D6">
        <w:rPr>
          <w:rFonts w:ascii="Arial" w:hAnsi="Arial" w:cs="Arial"/>
          <w:sz w:val="22"/>
          <w:szCs w:val="22"/>
        </w:rPr>
        <w:t>10.</w:t>
      </w:r>
      <w:r w:rsidR="002A0A74">
        <w:rPr>
          <w:rFonts w:ascii="Arial" w:hAnsi="Arial" w:cs="Arial"/>
          <w:sz w:val="22"/>
          <w:szCs w:val="22"/>
        </w:rPr>
        <w:t xml:space="preserve"> </w:t>
      </w:r>
      <w:r w:rsidR="008D18AB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>kalendářního roku.</w:t>
      </w:r>
    </w:p>
    <w:p w14:paraId="736CA284" w14:textId="680589C1" w:rsidR="0070058B" w:rsidRPr="007900D6" w:rsidRDefault="0070058B" w:rsidP="007900D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0058B">
        <w:rPr>
          <w:rFonts w:ascii="Arial" w:hAnsi="Arial" w:cs="Arial"/>
          <w:sz w:val="22"/>
          <w:szCs w:val="22"/>
        </w:rPr>
        <w:t xml:space="preserve">Vznikne-li poplatková povinnost v období </w:t>
      </w:r>
      <w:r w:rsidR="007900D6">
        <w:rPr>
          <w:rFonts w:ascii="Arial" w:hAnsi="Arial" w:cs="Arial"/>
          <w:sz w:val="22"/>
          <w:szCs w:val="22"/>
        </w:rPr>
        <w:t>mezi daty uvedenými v odstavci 3</w:t>
      </w:r>
      <w:r w:rsidRPr="0070058B">
        <w:rPr>
          <w:rFonts w:ascii="Arial" w:hAnsi="Arial" w:cs="Arial"/>
          <w:sz w:val="22"/>
          <w:szCs w:val="22"/>
        </w:rPr>
        <w:t xml:space="preserve">, je poplatek splatný jednorázově ve lhůtě splatnosti druhé splátky podle odstavce </w:t>
      </w:r>
      <w:r w:rsidR="007900D6">
        <w:rPr>
          <w:rFonts w:ascii="Arial" w:hAnsi="Arial" w:cs="Arial"/>
          <w:sz w:val="22"/>
          <w:szCs w:val="22"/>
        </w:rPr>
        <w:t>3</w:t>
      </w:r>
      <w:r w:rsidRPr="0070058B">
        <w:rPr>
          <w:rFonts w:ascii="Arial" w:hAnsi="Arial" w:cs="Arial"/>
          <w:sz w:val="22"/>
          <w:szCs w:val="22"/>
        </w:rPr>
        <w:t xml:space="preserve">. Vznikne-li poplatková povinnost po uplynutí lhůty splatnosti druhé splátky podle odstavce </w:t>
      </w:r>
      <w:r w:rsidR="007900D6">
        <w:rPr>
          <w:rFonts w:ascii="Arial" w:hAnsi="Arial" w:cs="Arial"/>
          <w:sz w:val="22"/>
          <w:szCs w:val="22"/>
        </w:rPr>
        <w:t>3</w:t>
      </w:r>
      <w:r w:rsidRPr="0070058B">
        <w:rPr>
          <w:rFonts w:ascii="Arial" w:hAnsi="Arial" w:cs="Arial"/>
          <w:sz w:val="22"/>
          <w:szCs w:val="22"/>
        </w:rPr>
        <w:t>, je poplatek splatný jednorázově do patnáctého dne měsíce, který následuje po měsíci, ve kter</w:t>
      </w:r>
      <w:r w:rsidR="007900D6">
        <w:rPr>
          <w:rFonts w:ascii="Arial" w:hAnsi="Arial" w:cs="Arial"/>
          <w:sz w:val="22"/>
          <w:szCs w:val="22"/>
        </w:rPr>
        <w:t>ém poplatková povinnost vznikla,</w:t>
      </w:r>
      <w:r w:rsidR="007900D6" w:rsidRPr="007900D6">
        <w:rPr>
          <w:rFonts w:ascii="Arial" w:hAnsi="Arial" w:cs="Arial"/>
          <w:sz w:val="22"/>
          <w:szCs w:val="22"/>
        </w:rPr>
        <w:t xml:space="preserve"> nejpozději</w:t>
      </w:r>
      <w:r w:rsidR="007900D6">
        <w:rPr>
          <w:rFonts w:ascii="Arial" w:hAnsi="Arial" w:cs="Arial"/>
          <w:sz w:val="22"/>
          <w:szCs w:val="22"/>
        </w:rPr>
        <w:t xml:space="preserve"> však</w:t>
      </w:r>
      <w:r w:rsidR="007900D6" w:rsidRPr="007900D6">
        <w:rPr>
          <w:rFonts w:ascii="Arial" w:hAnsi="Arial" w:cs="Arial"/>
          <w:sz w:val="22"/>
          <w:szCs w:val="22"/>
        </w:rPr>
        <w:t xml:space="preserve"> do konce příslušného kalendářního roku.</w:t>
      </w:r>
    </w:p>
    <w:p w14:paraId="6898570E" w14:textId="255F0B7D" w:rsidR="0070058B" w:rsidRPr="00050CBA" w:rsidRDefault="0070058B" w:rsidP="00050CB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24C43D10" w:rsidR="00893F98" w:rsidRPr="00D456D7" w:rsidRDefault="007900D6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Krnov a organizace zřízená nebo založená městem Krnov</w:t>
      </w:r>
      <w:r w:rsidR="0081782F">
        <w:rPr>
          <w:rFonts w:ascii="Arial" w:hAnsi="Arial" w:cs="Arial"/>
          <w:sz w:val="22"/>
          <w:szCs w:val="22"/>
        </w:rPr>
        <w:t>,</w:t>
      </w:r>
    </w:p>
    <w:p w14:paraId="28D2FF91" w14:textId="77777777" w:rsidR="007C64DC" w:rsidRDefault="007900D6" w:rsidP="007C64DC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Policie </w:t>
      </w:r>
      <w:r w:rsidR="00E05FA0">
        <w:rPr>
          <w:rFonts w:ascii="Arial" w:hAnsi="Arial" w:cs="Arial"/>
          <w:sz w:val="22"/>
          <w:szCs w:val="22"/>
        </w:rPr>
        <w:t>ČR a městská police, pokud mají příslušné osvědčení o výcviku psů,</w:t>
      </w:r>
    </w:p>
    <w:p w14:paraId="6D448151" w14:textId="626A7337" w:rsidR="00E05FA0" w:rsidRPr="007C64DC" w:rsidRDefault="007C64DC" w:rsidP="007C64DC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C64DC">
        <w:rPr>
          <w:rFonts w:ascii="Arial" w:hAnsi="Arial" w:cs="Arial"/>
          <w:sz w:val="22"/>
          <w:szCs w:val="22"/>
        </w:rPr>
        <w:t xml:space="preserve">držitel </w:t>
      </w:r>
      <w:r w:rsidR="00E05FA0" w:rsidRPr="007C64DC">
        <w:rPr>
          <w:rFonts w:ascii="Arial" w:hAnsi="Arial" w:cs="Arial"/>
          <w:sz w:val="22"/>
          <w:szCs w:val="22"/>
        </w:rPr>
        <w:t>opuštěného nebo toulavého psa, který byl odchycen strážníky Městské policie Krnov na území města Krnova, a to na dobu jednoho roku ode dne převz</w:t>
      </w:r>
      <w:r w:rsidRPr="007C64DC">
        <w:rPr>
          <w:rFonts w:ascii="Arial" w:hAnsi="Arial" w:cs="Arial"/>
          <w:sz w:val="22"/>
          <w:szCs w:val="22"/>
        </w:rPr>
        <w:t>etí novým držitelem,</w:t>
      </w:r>
    </w:p>
    <w:p w14:paraId="73E071EC" w14:textId="1EADE70C" w:rsidR="00E05FA0" w:rsidRDefault="00E05FA0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jehož pes je používaný ke canisterapii,</w:t>
      </w:r>
    </w:p>
    <w:p w14:paraId="05BD83C2" w14:textId="395760F1" w:rsidR="00893F98" w:rsidRPr="00E05FA0" w:rsidRDefault="00E05FA0" w:rsidP="00E05FA0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jeho pes je určen k záchraně lidských životů (např. k vyhledávání osob pod sutinami, lavinami apod.).</w:t>
      </w:r>
    </w:p>
    <w:p w14:paraId="57243708" w14:textId="6D2D3ECD" w:rsidR="00893F98" w:rsidRPr="00E05FA0" w:rsidRDefault="007C64DC" w:rsidP="00E05FA0">
      <w:pPr>
        <w:numPr>
          <w:ilvl w:val="0"/>
          <w:numId w:val="4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Úleva se poskytuje d</w:t>
      </w:r>
      <w:r w:rsidR="00E05FA0" w:rsidRPr="00E05FA0">
        <w:rPr>
          <w:rFonts w:ascii="Arial" w:hAnsi="Arial" w:cs="Arial"/>
          <w:sz w:val="22"/>
          <w:szCs w:val="22"/>
        </w:rPr>
        <w:t>ržiteli psa mladšímu 65 let, který je poživatelem invalidního, starobního, vdovského nebo vdoveckého důchodu a který je jeho jediným zdrojem příjmů, anebo je poživatelem sirotčího důchodu, v </w:t>
      </w:r>
      <w:r w:rsidR="00E05FA0" w:rsidRPr="007C64DC">
        <w:rPr>
          <w:rFonts w:ascii="Arial" w:hAnsi="Arial" w:cs="Arial"/>
          <w:sz w:val="22"/>
          <w:szCs w:val="22"/>
        </w:rPr>
        <w:t>obytných</w:t>
      </w:r>
      <w:r w:rsidR="00E05FA0" w:rsidRPr="00E05FA0">
        <w:rPr>
          <w:rFonts w:ascii="Arial" w:hAnsi="Arial" w:cs="Arial"/>
          <w:sz w:val="22"/>
          <w:szCs w:val="22"/>
        </w:rPr>
        <w:t xml:space="preserve"> domech:</w:t>
      </w:r>
      <w:r w:rsidR="00DC518A" w:rsidRPr="00E05FA0">
        <w:rPr>
          <w:rFonts w:ascii="Arial" w:hAnsi="Arial" w:cs="Arial"/>
          <w:sz w:val="22"/>
          <w:szCs w:val="22"/>
        </w:rPr>
        <w:t xml:space="preserve"> </w:t>
      </w:r>
    </w:p>
    <w:p w14:paraId="236020C6" w14:textId="432727F9" w:rsidR="00893F98" w:rsidRDefault="00E05FA0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ve výši 800</w:t>
      </w:r>
      <w:r w:rsidR="0081782F">
        <w:rPr>
          <w:rFonts w:ascii="Arial" w:hAnsi="Arial" w:cs="Arial"/>
          <w:sz w:val="22"/>
          <w:szCs w:val="22"/>
        </w:rPr>
        <w:t xml:space="preserve"> </w:t>
      </w:r>
      <w:r w:rsidR="00893F98" w:rsidRPr="00D456D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39D610DD" w14:textId="0705BE81" w:rsidR="00C7399D" w:rsidRDefault="00E05FA0" w:rsidP="00E05FA0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držitele ve výši 1 200 Kč.</w:t>
      </w:r>
    </w:p>
    <w:p w14:paraId="01E6714E" w14:textId="77777777" w:rsidR="00E05FA0" w:rsidRDefault="00E05FA0" w:rsidP="00E05FA0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1B6A42" w14:textId="33EF2998" w:rsidR="00C735F5" w:rsidRPr="00050CBA" w:rsidRDefault="00C7399D" w:rsidP="00050CB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7DFAA9A" w:rsidR="00C735F5" w:rsidRPr="00050CBA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D0130">
        <w:rPr>
          <w:rFonts w:ascii="Arial" w:hAnsi="Arial" w:cs="Arial"/>
          <w:sz w:val="22"/>
          <w:szCs w:val="22"/>
        </w:rPr>
        <w:t>2/</w:t>
      </w:r>
      <w:r w:rsidR="001D0130" w:rsidRPr="001D0130">
        <w:rPr>
          <w:rFonts w:ascii="Arial" w:hAnsi="Arial" w:cs="Arial"/>
          <w:sz w:val="22"/>
          <w:szCs w:val="22"/>
        </w:rPr>
        <w:t>2020</w:t>
      </w:r>
      <w:r w:rsidRPr="001D0130">
        <w:rPr>
          <w:rFonts w:ascii="Arial" w:hAnsi="Arial" w:cs="Arial"/>
          <w:sz w:val="22"/>
          <w:szCs w:val="22"/>
        </w:rPr>
        <w:t xml:space="preserve">, </w:t>
      </w:r>
      <w:r w:rsidR="00AB13B4">
        <w:rPr>
          <w:rFonts w:ascii="Arial" w:hAnsi="Arial" w:cs="Arial"/>
          <w:sz w:val="22"/>
          <w:szCs w:val="22"/>
        </w:rPr>
        <w:t xml:space="preserve">o místním poplatku ze psů, </w:t>
      </w:r>
      <w:r w:rsidRPr="001D0130">
        <w:rPr>
          <w:rFonts w:ascii="Arial" w:hAnsi="Arial" w:cs="Arial"/>
          <w:sz w:val="22"/>
          <w:szCs w:val="22"/>
        </w:rPr>
        <w:t xml:space="preserve">ze dne </w:t>
      </w:r>
      <w:r w:rsidR="00AB13B4">
        <w:rPr>
          <w:rFonts w:ascii="Arial" w:hAnsi="Arial" w:cs="Arial"/>
          <w:sz w:val="22"/>
          <w:szCs w:val="22"/>
        </w:rPr>
        <w:br/>
      </w:r>
      <w:r w:rsidR="001D0130" w:rsidRPr="001D0130">
        <w:rPr>
          <w:rFonts w:ascii="Arial" w:hAnsi="Arial" w:cs="Arial"/>
          <w:sz w:val="22"/>
          <w:szCs w:val="22"/>
        </w:rPr>
        <w:t xml:space="preserve">5. </w:t>
      </w:r>
      <w:r w:rsidR="009A7AA5">
        <w:rPr>
          <w:rFonts w:ascii="Arial" w:hAnsi="Arial" w:cs="Arial"/>
          <w:sz w:val="22"/>
          <w:szCs w:val="22"/>
        </w:rPr>
        <w:t xml:space="preserve">února </w:t>
      </w:r>
      <w:r w:rsidR="001D0130" w:rsidRPr="001D0130">
        <w:rPr>
          <w:rFonts w:ascii="Arial" w:hAnsi="Arial" w:cs="Arial"/>
          <w:sz w:val="22"/>
          <w:szCs w:val="22"/>
        </w:rPr>
        <w:t>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92F0E6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D0130">
        <w:rPr>
          <w:rFonts w:ascii="Arial" w:hAnsi="Arial" w:cs="Arial"/>
          <w:sz w:val="22"/>
          <w:szCs w:val="22"/>
        </w:rPr>
        <w:t xml:space="preserve">1. </w:t>
      </w:r>
      <w:r w:rsidR="009A7AA5">
        <w:rPr>
          <w:rFonts w:ascii="Arial" w:hAnsi="Arial" w:cs="Arial"/>
          <w:sz w:val="22"/>
          <w:szCs w:val="22"/>
        </w:rPr>
        <w:t>ledna</w:t>
      </w:r>
      <w:r w:rsidR="001D0130">
        <w:rPr>
          <w:rFonts w:ascii="Arial" w:hAnsi="Arial" w:cs="Arial"/>
          <w:sz w:val="22"/>
          <w:szCs w:val="22"/>
        </w:rPr>
        <w:t xml:space="preserve">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A0C776" w14:textId="77777777" w:rsidR="00050CBA" w:rsidRDefault="00050CBA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9860FB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A9F267D" w:rsidR="00A80117" w:rsidRPr="000C2DC4" w:rsidRDefault="001D0130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Tomáš Hradil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Miroslav Binar</w:t>
      </w:r>
      <w:r w:rsidR="009A7AA5">
        <w:rPr>
          <w:rFonts w:ascii="Arial" w:hAnsi="Arial" w:cs="Arial"/>
          <w:sz w:val="22"/>
          <w:szCs w:val="22"/>
        </w:rPr>
        <w:t xml:space="preserve"> v. r.</w:t>
      </w:r>
    </w:p>
    <w:p w14:paraId="6970519C" w14:textId="37AA492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6D9075AA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A711B" w14:textId="77777777" w:rsidR="002C7A7F" w:rsidRDefault="002C7A7F">
      <w:r>
        <w:separator/>
      </w:r>
    </w:p>
  </w:endnote>
  <w:endnote w:type="continuationSeparator" w:id="0">
    <w:p w14:paraId="53FE06C4" w14:textId="77777777" w:rsidR="002C7A7F" w:rsidRDefault="002C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3B80F7E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63A92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3D6F" w14:textId="77777777" w:rsidR="002C7A7F" w:rsidRDefault="002C7A7F">
      <w:r>
        <w:separator/>
      </w:r>
    </w:p>
  </w:footnote>
  <w:footnote w:type="continuationSeparator" w:id="0">
    <w:p w14:paraId="0F636F4D" w14:textId="77777777" w:rsidR="002C7A7F" w:rsidRDefault="002C7A7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27E3D" w14:textId="77777777" w:rsidR="00710D7A" w:rsidRDefault="00710D7A" w:rsidP="00710D7A">
    <w:pPr>
      <w:pStyle w:val="Zhlav"/>
    </w:pPr>
  </w:p>
  <w:p w14:paraId="7C219F48" w14:textId="77777777" w:rsidR="00710D7A" w:rsidRDefault="00710D7A" w:rsidP="00710D7A">
    <w:pPr>
      <w:pStyle w:val="Zhlav"/>
    </w:pPr>
  </w:p>
  <w:p w14:paraId="5FE48C3E" w14:textId="0BB55F81" w:rsidR="00710D7A" w:rsidRDefault="002279F6" w:rsidP="00710D7A">
    <w:pPr>
      <w:pStyle w:val="Zhlav"/>
      <w:tabs>
        <w:tab w:val="clear" w:pos="4536"/>
        <w:tab w:val="clear" w:pos="9072"/>
        <w:tab w:val="left" w:pos="163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0E8850B" wp14:editId="7D38EBA7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0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D7A">
      <w:tab/>
    </w:r>
  </w:p>
  <w:p w14:paraId="5DE517E3" w14:textId="4B7D35C0" w:rsidR="00710D7A" w:rsidRDefault="002279F6" w:rsidP="00710D7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44C272" wp14:editId="497FEB93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258D9" w14:textId="77777777" w:rsidR="00710D7A" w:rsidRDefault="00710D7A" w:rsidP="00710D7A">
    <w:pPr>
      <w:pStyle w:val="Zhlav"/>
    </w:pPr>
  </w:p>
  <w:p w14:paraId="78A7608F" w14:textId="77777777" w:rsidR="00710D7A" w:rsidRDefault="00710D7A" w:rsidP="00710D7A">
    <w:pPr>
      <w:pStyle w:val="Zhlav"/>
    </w:pPr>
  </w:p>
  <w:p w14:paraId="48304516" w14:textId="77777777" w:rsidR="00710D7A" w:rsidRDefault="00710D7A" w:rsidP="00710D7A">
    <w:pPr>
      <w:pStyle w:val="Zhlav"/>
    </w:pPr>
  </w:p>
  <w:p w14:paraId="397BD154" w14:textId="77777777" w:rsidR="00710D7A" w:rsidRDefault="00710D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1BB69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FD2C1C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B97C7C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602F"/>
    <w:rsid w:val="000426F9"/>
    <w:rsid w:val="00050CB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E02"/>
    <w:rsid w:val="00154F39"/>
    <w:rsid w:val="00164711"/>
    <w:rsid w:val="00181FC7"/>
    <w:rsid w:val="00191409"/>
    <w:rsid w:val="001B0477"/>
    <w:rsid w:val="001B63F4"/>
    <w:rsid w:val="001B7BE7"/>
    <w:rsid w:val="001C2D2F"/>
    <w:rsid w:val="001D0130"/>
    <w:rsid w:val="001E16DD"/>
    <w:rsid w:val="002018AD"/>
    <w:rsid w:val="002223EB"/>
    <w:rsid w:val="002279F6"/>
    <w:rsid w:val="00237FD0"/>
    <w:rsid w:val="0025437E"/>
    <w:rsid w:val="002824A7"/>
    <w:rsid w:val="002A0A74"/>
    <w:rsid w:val="002B3C2F"/>
    <w:rsid w:val="002B51B3"/>
    <w:rsid w:val="002B7506"/>
    <w:rsid w:val="002C0B37"/>
    <w:rsid w:val="002C7A7F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4D43"/>
    <w:rsid w:val="00405FFB"/>
    <w:rsid w:val="004141B8"/>
    <w:rsid w:val="00423EC6"/>
    <w:rsid w:val="00467575"/>
    <w:rsid w:val="00477984"/>
    <w:rsid w:val="0048236F"/>
    <w:rsid w:val="004949C3"/>
    <w:rsid w:val="004A17E6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0443"/>
    <w:rsid w:val="006B1D21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0D7A"/>
    <w:rsid w:val="00717204"/>
    <w:rsid w:val="00717590"/>
    <w:rsid w:val="0072047A"/>
    <w:rsid w:val="00732289"/>
    <w:rsid w:val="0074359F"/>
    <w:rsid w:val="00751954"/>
    <w:rsid w:val="00761D70"/>
    <w:rsid w:val="007711E7"/>
    <w:rsid w:val="007726AF"/>
    <w:rsid w:val="00777EB2"/>
    <w:rsid w:val="00781271"/>
    <w:rsid w:val="007900D6"/>
    <w:rsid w:val="007951BD"/>
    <w:rsid w:val="007C64D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788"/>
    <w:rsid w:val="00917998"/>
    <w:rsid w:val="00921A5A"/>
    <w:rsid w:val="00942E81"/>
    <w:rsid w:val="009508FA"/>
    <w:rsid w:val="00952CBB"/>
    <w:rsid w:val="00967DE6"/>
    <w:rsid w:val="009918B5"/>
    <w:rsid w:val="009A7AA5"/>
    <w:rsid w:val="009C389C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13B4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3A92"/>
    <w:rsid w:val="00B670A9"/>
    <w:rsid w:val="00B84BBA"/>
    <w:rsid w:val="00B86811"/>
    <w:rsid w:val="00BA0CDA"/>
    <w:rsid w:val="00BB6940"/>
    <w:rsid w:val="00BD2511"/>
    <w:rsid w:val="00BD6700"/>
    <w:rsid w:val="00BD6B51"/>
    <w:rsid w:val="00BF230D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83D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5FA0"/>
    <w:rsid w:val="00E1137F"/>
    <w:rsid w:val="00E132DB"/>
    <w:rsid w:val="00E170BF"/>
    <w:rsid w:val="00E222ED"/>
    <w:rsid w:val="00E2463B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48C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0D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5F7A-3071-4356-AC58-A67354CE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843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SÁŇKOVÁ Michaela, Ing.</cp:lastModifiedBy>
  <cp:revision>9</cp:revision>
  <cp:lastPrinted>2023-10-30T10:33:00Z</cp:lastPrinted>
  <dcterms:created xsi:type="dcterms:W3CDTF">2023-10-30T10:25:00Z</dcterms:created>
  <dcterms:modified xsi:type="dcterms:W3CDTF">2023-11-01T08:51:00Z</dcterms:modified>
</cp:coreProperties>
</file>