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A021" w14:textId="6D7741E0" w:rsidR="00470A35" w:rsidRPr="00272E7E" w:rsidRDefault="00470A35" w:rsidP="00F8591F">
      <w:pPr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bookmarkStart w:id="0" w:name="_Hlk166562013"/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4517A0C" wp14:editId="14C3D6A2">
            <wp:simplePos x="0" y="0"/>
            <wp:positionH relativeFrom="column">
              <wp:posOffset>3810</wp:posOffset>
            </wp:positionH>
            <wp:positionV relativeFrom="paragraph">
              <wp:posOffset>-409575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1F">
        <w:rPr>
          <w:rFonts w:ascii="Calibri" w:hAnsi="Calibri" w:cs="Calibri"/>
          <w:b/>
          <w:i/>
          <w:iCs/>
          <w:sz w:val="44"/>
          <w:szCs w:val="44"/>
        </w:rPr>
        <w:t xml:space="preserve">  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5864C311" w14:textId="69D0012F" w:rsidR="00470A35" w:rsidRPr="002E0EAD" w:rsidRDefault="00470A35" w:rsidP="00470A35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2C9C3C0B" w14:textId="77777777" w:rsidR="00470A35" w:rsidRPr="002E0EAD" w:rsidRDefault="00470A35" w:rsidP="00470A35">
      <w:pPr>
        <w:pStyle w:val="Zhlav"/>
        <w:tabs>
          <w:tab w:val="clear" w:pos="4536"/>
          <w:tab w:val="clear" w:pos="9072"/>
        </w:tabs>
      </w:pPr>
    </w:p>
    <w:p w14:paraId="00B835CF" w14:textId="105CFA7F" w:rsidR="00470A35" w:rsidRPr="00470A35" w:rsidRDefault="00470A35" w:rsidP="00470A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>Obecně závazná vyhláška obce Sedliště</w:t>
      </w:r>
      <w:bookmarkEnd w:id="0"/>
      <w:r w:rsidRPr="00470A35">
        <w:rPr>
          <w:rFonts w:asciiTheme="minorHAnsi" w:hAnsiTheme="minorHAnsi" w:cstheme="minorHAnsi"/>
          <w:b/>
          <w:sz w:val="28"/>
          <w:szCs w:val="28"/>
        </w:rPr>
        <w:t>,</w:t>
      </w:r>
    </w:p>
    <w:p w14:paraId="3694A00A" w14:textId="7306F879" w:rsidR="0011639F" w:rsidRPr="00470A35" w:rsidRDefault="00DB4C76" w:rsidP="00DB4C76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>kterou se stanovují pravidla pro pohyb psů na veřejném prostranství v</w:t>
      </w:r>
      <w:r w:rsidR="00CD7382">
        <w:rPr>
          <w:rFonts w:asciiTheme="minorHAnsi" w:hAnsiTheme="minorHAnsi" w:cstheme="minorHAnsi"/>
          <w:b/>
          <w:sz w:val="28"/>
          <w:szCs w:val="28"/>
        </w:rPr>
        <w:t> </w:t>
      </w:r>
      <w:r w:rsidRPr="00470A35">
        <w:rPr>
          <w:rFonts w:asciiTheme="minorHAnsi" w:hAnsiTheme="minorHAnsi" w:cstheme="minorHAnsi"/>
          <w:b/>
          <w:sz w:val="28"/>
          <w:szCs w:val="28"/>
        </w:rPr>
        <w:t>obci</w:t>
      </w:r>
      <w:r w:rsidR="00CD738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470A35" w:rsidRPr="00470A35">
        <w:rPr>
          <w:rFonts w:asciiTheme="minorHAnsi" w:hAnsiTheme="minorHAnsi" w:cstheme="minorHAnsi"/>
          <w:b/>
          <w:color w:val="000000"/>
          <w:sz w:val="28"/>
          <w:szCs w:val="28"/>
        </w:rPr>
        <w:t>Sedliště</w:t>
      </w:r>
    </w:p>
    <w:p w14:paraId="7ECC6B62" w14:textId="77777777" w:rsidR="00A247B5" w:rsidRPr="00470A35" w:rsidRDefault="00A247B5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4080F2" w14:textId="5032961A" w:rsidR="0011639F" w:rsidRPr="00470A35" w:rsidRDefault="0011639F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846ACC" w:rsidRPr="00470A35">
        <w:rPr>
          <w:rFonts w:asciiTheme="minorHAnsi" w:hAnsiTheme="minorHAnsi" w:cstheme="minorHAnsi"/>
          <w:sz w:val="22"/>
          <w:szCs w:val="22"/>
        </w:rPr>
        <w:t xml:space="preserve">obce </w:t>
      </w:r>
      <w:r w:rsidR="00470A35" w:rsidRPr="00470A35">
        <w:rPr>
          <w:rFonts w:asciiTheme="minorHAnsi" w:hAnsiTheme="minorHAnsi" w:cstheme="minorHAnsi"/>
          <w:sz w:val="22"/>
          <w:szCs w:val="22"/>
        </w:rPr>
        <w:t>Sedliště</w:t>
      </w:r>
      <w:r w:rsidR="00A247B5" w:rsidRPr="00470A35">
        <w:rPr>
          <w:rFonts w:asciiTheme="minorHAnsi" w:hAnsiTheme="minorHAnsi" w:cstheme="minorHAnsi"/>
          <w:sz w:val="22"/>
          <w:szCs w:val="22"/>
        </w:rPr>
        <w:t xml:space="preserve"> </w:t>
      </w:r>
      <w:r w:rsidRPr="00470A35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470A35" w:rsidRPr="00470A35">
        <w:rPr>
          <w:rFonts w:asciiTheme="minorHAnsi" w:hAnsiTheme="minorHAnsi" w:cstheme="minorHAnsi"/>
          <w:sz w:val="22"/>
          <w:szCs w:val="22"/>
        </w:rPr>
        <w:t>3. 6. 2024</w:t>
      </w:r>
      <w:r w:rsidR="00A247B5" w:rsidRPr="00470A35">
        <w:rPr>
          <w:rFonts w:asciiTheme="minorHAnsi" w:hAnsiTheme="minorHAnsi" w:cstheme="minorHAnsi"/>
          <w:sz w:val="22"/>
          <w:szCs w:val="22"/>
        </w:rPr>
        <w:t xml:space="preserve"> </w:t>
      </w:r>
      <w:r w:rsidR="00846ACC" w:rsidRPr="00470A35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CE15F7">
        <w:rPr>
          <w:rFonts w:asciiTheme="minorHAnsi" w:hAnsiTheme="minorHAnsi" w:cstheme="minorHAnsi"/>
          <w:sz w:val="22"/>
          <w:szCs w:val="22"/>
        </w:rPr>
        <w:t>180</w:t>
      </w:r>
      <w:r w:rsidR="00846ACC" w:rsidRPr="00470A35">
        <w:rPr>
          <w:rFonts w:asciiTheme="minorHAnsi" w:hAnsiTheme="minorHAnsi" w:cstheme="minorHAnsi"/>
          <w:sz w:val="22"/>
          <w:szCs w:val="22"/>
        </w:rPr>
        <w:t xml:space="preserve"> </w:t>
      </w:r>
      <w:r w:rsidRPr="00470A35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5C57FC" w:rsidRPr="00470A35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470A35">
        <w:rPr>
          <w:rFonts w:asciiTheme="minorHAnsi" w:hAnsiTheme="minorHAnsi" w:cstheme="minorHAnsi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470A35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Pr="00470A35">
        <w:rPr>
          <w:rFonts w:asciiTheme="minorHAnsi" w:hAnsiTheme="minorHAnsi" w:cstheme="minorHAnsi"/>
          <w:sz w:val="22"/>
          <w:szCs w:val="22"/>
        </w:rPr>
        <w:t xml:space="preserve">§ 10 písm. </w:t>
      </w:r>
      <w:r w:rsidR="005664A0" w:rsidRPr="00470A35">
        <w:rPr>
          <w:rFonts w:asciiTheme="minorHAnsi" w:hAnsiTheme="minorHAnsi" w:cstheme="minorHAnsi"/>
          <w:sz w:val="22"/>
          <w:szCs w:val="22"/>
        </w:rPr>
        <w:t>c</w:t>
      </w:r>
      <w:r w:rsidR="008209C3" w:rsidRPr="00470A35">
        <w:rPr>
          <w:rFonts w:asciiTheme="minorHAnsi" w:hAnsiTheme="minorHAnsi" w:cstheme="minorHAnsi"/>
          <w:sz w:val="22"/>
          <w:szCs w:val="22"/>
        </w:rPr>
        <w:t>) a d)</w:t>
      </w:r>
      <w:r w:rsidR="006D0178" w:rsidRPr="00470A35">
        <w:rPr>
          <w:rFonts w:asciiTheme="minorHAnsi" w:hAnsiTheme="minorHAnsi" w:cstheme="minorHAnsi"/>
          <w:sz w:val="22"/>
          <w:szCs w:val="22"/>
        </w:rPr>
        <w:t>, § 35</w:t>
      </w:r>
      <w:r w:rsidR="00DB4C76" w:rsidRPr="00470A35">
        <w:rPr>
          <w:rFonts w:asciiTheme="minorHAnsi" w:hAnsiTheme="minorHAnsi" w:cstheme="minorHAnsi"/>
          <w:sz w:val="22"/>
          <w:szCs w:val="22"/>
        </w:rPr>
        <w:t xml:space="preserve"> a § 84 odst. 2</w:t>
      </w:r>
      <w:r w:rsidRPr="00470A35">
        <w:rPr>
          <w:rFonts w:asciiTheme="minorHAnsi" w:hAnsiTheme="minorHAnsi" w:cstheme="minorHAnsi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5C9F7E95" w14:textId="77777777" w:rsidR="00C90370" w:rsidRPr="00470A35" w:rsidRDefault="00C90370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C7FC96" w14:textId="77777777" w:rsidR="0011639F" w:rsidRPr="00470A35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A35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2C31EAE6" w14:textId="77777777" w:rsidR="0011639F" w:rsidRPr="00470A35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A35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120D3C52" w14:textId="77777777" w:rsidR="0011639F" w:rsidRPr="00470A35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0CFC333" w14:textId="77777777" w:rsidR="0011639F" w:rsidRPr="00470A35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="007C2C87" w:rsidRPr="00470A35">
        <w:rPr>
          <w:rFonts w:asciiTheme="minorHAnsi" w:hAnsiTheme="minorHAnsi" w:cstheme="minorHAnsi"/>
          <w:sz w:val="22"/>
          <w:szCs w:val="22"/>
        </w:rPr>
        <w:t>:</w:t>
      </w:r>
      <w:r w:rsidRPr="00470A35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1)</w:t>
      </w:r>
      <w:r w:rsidRPr="00470A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8031D9" w14:textId="77777777" w:rsidR="0011639F" w:rsidRPr="00470A35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na veřejných </w:t>
      </w:r>
      <w:r w:rsidR="00606DE0" w:rsidRPr="00470A35">
        <w:rPr>
          <w:rFonts w:asciiTheme="minorHAnsi" w:hAnsiTheme="minorHAnsi" w:cstheme="minorHAnsi"/>
          <w:sz w:val="22"/>
          <w:szCs w:val="22"/>
        </w:rPr>
        <w:t xml:space="preserve">prostranstvích v </w:t>
      </w:r>
      <w:r w:rsidR="00A247B5" w:rsidRPr="00470A35">
        <w:rPr>
          <w:rFonts w:asciiTheme="minorHAnsi" w:hAnsiTheme="minorHAnsi" w:cstheme="minorHAnsi"/>
          <w:sz w:val="22"/>
          <w:szCs w:val="22"/>
        </w:rPr>
        <w:t>zastavěn</w:t>
      </w:r>
      <w:r w:rsidR="00606DE0" w:rsidRPr="00470A35">
        <w:rPr>
          <w:rFonts w:asciiTheme="minorHAnsi" w:hAnsiTheme="minorHAnsi" w:cstheme="minorHAnsi"/>
          <w:sz w:val="22"/>
          <w:szCs w:val="22"/>
        </w:rPr>
        <w:t>ém</w:t>
      </w:r>
      <w:r w:rsidR="00A247B5" w:rsidRPr="00470A35">
        <w:rPr>
          <w:rFonts w:asciiTheme="minorHAnsi" w:hAnsiTheme="minorHAnsi" w:cstheme="minorHAnsi"/>
          <w:sz w:val="22"/>
          <w:szCs w:val="22"/>
        </w:rPr>
        <w:t xml:space="preserve"> </w:t>
      </w:r>
      <w:r w:rsidR="00856AE5" w:rsidRPr="00470A35">
        <w:rPr>
          <w:rFonts w:asciiTheme="minorHAnsi" w:hAnsiTheme="minorHAnsi" w:cstheme="minorHAnsi"/>
          <w:sz w:val="22"/>
          <w:szCs w:val="22"/>
        </w:rPr>
        <w:t xml:space="preserve">území </w:t>
      </w:r>
      <w:r w:rsidR="00846ACC" w:rsidRPr="00470A35">
        <w:rPr>
          <w:rFonts w:asciiTheme="minorHAnsi" w:hAnsiTheme="minorHAnsi" w:cstheme="minorHAnsi"/>
          <w:sz w:val="22"/>
          <w:szCs w:val="22"/>
        </w:rPr>
        <w:t xml:space="preserve">obce </w:t>
      </w:r>
      <w:r w:rsidR="00606DE0" w:rsidRPr="00470A35">
        <w:rPr>
          <w:rFonts w:asciiTheme="minorHAnsi" w:hAnsiTheme="minorHAnsi" w:cstheme="minorHAnsi"/>
          <w:sz w:val="22"/>
          <w:szCs w:val="22"/>
        </w:rPr>
        <w:t xml:space="preserve">je </w:t>
      </w:r>
      <w:r w:rsidRPr="00470A35">
        <w:rPr>
          <w:rFonts w:asciiTheme="minorHAnsi" w:hAnsiTheme="minorHAnsi" w:cstheme="minorHAnsi"/>
          <w:sz w:val="22"/>
          <w:szCs w:val="22"/>
        </w:rPr>
        <w:t>možný pohyb psů pouze</w:t>
      </w:r>
      <w:r w:rsidR="007C2C87" w:rsidRPr="00470A35">
        <w:rPr>
          <w:rFonts w:asciiTheme="minorHAnsi" w:hAnsiTheme="minorHAnsi" w:cstheme="minorHAnsi"/>
          <w:sz w:val="22"/>
          <w:szCs w:val="22"/>
        </w:rPr>
        <w:t xml:space="preserve"> na vodítku,</w:t>
      </w:r>
    </w:p>
    <w:p w14:paraId="1A054620" w14:textId="77777777" w:rsidR="0011639F" w:rsidRPr="00470A35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>na veřejných</w:t>
      </w:r>
      <w:r w:rsidR="00856AE5" w:rsidRPr="00470A35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470A35">
        <w:rPr>
          <w:rFonts w:asciiTheme="minorHAnsi" w:hAnsiTheme="minorHAnsi" w:cstheme="minorHAnsi"/>
          <w:sz w:val="22"/>
          <w:szCs w:val="22"/>
        </w:rPr>
        <w:t xml:space="preserve">prostranstvích v zastavěném území </w:t>
      </w:r>
      <w:r w:rsidR="00846ACC" w:rsidRPr="00470A35">
        <w:rPr>
          <w:rFonts w:asciiTheme="minorHAnsi" w:hAnsiTheme="minorHAnsi" w:cstheme="minorHAnsi"/>
          <w:sz w:val="22"/>
          <w:szCs w:val="22"/>
        </w:rPr>
        <w:t>obce</w:t>
      </w:r>
      <w:r w:rsidR="00606DE0" w:rsidRPr="00470A35">
        <w:rPr>
          <w:rFonts w:asciiTheme="minorHAnsi" w:hAnsiTheme="minorHAnsi" w:cstheme="minorHAnsi"/>
          <w:sz w:val="22"/>
          <w:szCs w:val="22"/>
        </w:rPr>
        <w:t xml:space="preserve"> s</w:t>
      </w:r>
      <w:r w:rsidRPr="00470A35">
        <w:rPr>
          <w:rFonts w:asciiTheme="minorHAnsi" w:hAnsiTheme="minorHAnsi" w:cstheme="minorHAnsi"/>
          <w:sz w:val="22"/>
          <w:szCs w:val="22"/>
        </w:rPr>
        <w:t>e zakazuje výcvik psů</w:t>
      </w:r>
      <w:r w:rsidR="007C2C87" w:rsidRPr="00470A35">
        <w:rPr>
          <w:rFonts w:asciiTheme="minorHAnsi" w:hAnsiTheme="minorHAnsi" w:cstheme="minorHAnsi"/>
          <w:sz w:val="22"/>
          <w:szCs w:val="22"/>
        </w:rPr>
        <w:t>,</w:t>
      </w:r>
    </w:p>
    <w:p w14:paraId="575FE981" w14:textId="77777777" w:rsidR="00AF32A8" w:rsidRPr="00470A35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iCs/>
          <w:sz w:val="22"/>
          <w:szCs w:val="22"/>
        </w:rPr>
        <w:t xml:space="preserve">psí exkrementy zanechané na </w:t>
      </w:r>
      <w:r w:rsidR="00846ACC" w:rsidRPr="00470A35">
        <w:rPr>
          <w:rFonts w:asciiTheme="minorHAnsi" w:hAnsiTheme="minorHAnsi" w:cstheme="minorHAnsi"/>
          <w:iCs/>
          <w:sz w:val="22"/>
          <w:szCs w:val="22"/>
        </w:rPr>
        <w:t>veřejném prostranství</w:t>
      </w:r>
      <w:r w:rsidRPr="00470A35">
        <w:rPr>
          <w:rFonts w:asciiTheme="minorHAnsi" w:hAnsiTheme="minorHAnsi" w:cstheme="minorHAnsi"/>
          <w:iCs/>
          <w:sz w:val="22"/>
          <w:szCs w:val="22"/>
        </w:rPr>
        <w:t xml:space="preserve"> musí být neprodleně od</w:t>
      </w:r>
      <w:r w:rsidR="00C90370" w:rsidRPr="00470A35">
        <w:rPr>
          <w:rFonts w:asciiTheme="minorHAnsi" w:hAnsiTheme="minorHAnsi" w:cstheme="minorHAnsi"/>
          <w:iCs/>
          <w:sz w:val="22"/>
          <w:szCs w:val="22"/>
        </w:rPr>
        <w:t>k</w:t>
      </w:r>
      <w:r w:rsidRPr="00470A35">
        <w:rPr>
          <w:rFonts w:asciiTheme="minorHAnsi" w:hAnsiTheme="minorHAnsi" w:cstheme="minorHAnsi"/>
          <w:iCs/>
          <w:sz w:val="22"/>
          <w:szCs w:val="22"/>
        </w:rPr>
        <w:t>lizeny.</w:t>
      </w:r>
    </w:p>
    <w:p w14:paraId="158DD654" w14:textId="77777777" w:rsidR="00846ACC" w:rsidRPr="00470A35" w:rsidRDefault="00846ACC" w:rsidP="00846ACC">
      <w:pPr>
        <w:pStyle w:val="Seznamoslovan"/>
        <w:spacing w:after="0" w:line="312" w:lineRule="auto"/>
        <w:ind w:left="794" w:firstLine="0"/>
        <w:rPr>
          <w:rFonts w:asciiTheme="minorHAnsi" w:hAnsiTheme="minorHAnsi" w:cstheme="minorHAnsi"/>
          <w:sz w:val="22"/>
          <w:szCs w:val="22"/>
        </w:rPr>
      </w:pPr>
    </w:p>
    <w:p w14:paraId="7D640D88" w14:textId="77777777" w:rsidR="0011639F" w:rsidRPr="00470A35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Splnění povinností stanovených v odst. 1 zajišťuje fyzická osoba, která má psa </w:t>
      </w:r>
      <w:r w:rsidRPr="00470A35">
        <w:rPr>
          <w:rFonts w:asciiTheme="minorHAnsi" w:hAnsiTheme="minorHAnsi" w:cstheme="minorHAnsi"/>
          <w:sz w:val="22"/>
          <w:szCs w:val="22"/>
        </w:rPr>
        <w:br/>
        <w:t>na veřejném prostranství pod kontrolou či dohledem</w:t>
      </w:r>
      <w:r w:rsidRPr="00470A35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2"/>
        <w:t>2)</w:t>
      </w:r>
      <w:r w:rsidRPr="00470A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682361" w14:textId="77777777" w:rsidR="0011639F" w:rsidRPr="00470A35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21F536" w14:textId="77777777" w:rsidR="0011639F" w:rsidRPr="00470A35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A35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4F37285" w14:textId="77777777" w:rsidR="00C05601" w:rsidRPr="0093623B" w:rsidRDefault="00C05601" w:rsidP="00C056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23B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2A7D1E3A" w14:textId="77777777" w:rsidR="00C05601" w:rsidRPr="0093623B" w:rsidRDefault="00C05601" w:rsidP="00C05601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FD5C9B" w14:textId="4AEC33C7" w:rsidR="00C05601" w:rsidRPr="00EB124C" w:rsidRDefault="00C05601" w:rsidP="00C0560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EB124C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EB124C">
        <w:rPr>
          <w:rFonts w:asciiTheme="minorHAnsi" w:hAnsiTheme="minorHAnsi" w:cstheme="minorHAnsi"/>
          <w:sz w:val="22"/>
          <w:szCs w:val="22"/>
        </w:rPr>
        <w:t>č. 2</w:t>
      </w:r>
      <w:r w:rsidRPr="00CD7382">
        <w:rPr>
          <w:rFonts w:asciiTheme="minorHAnsi" w:hAnsiTheme="minorHAnsi" w:cstheme="minorHAnsi"/>
          <w:iCs/>
          <w:sz w:val="22"/>
          <w:szCs w:val="22"/>
        </w:rPr>
        <w:t>/2008</w:t>
      </w:r>
      <w:r w:rsidRPr="00EB124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EB124C">
        <w:rPr>
          <w:rFonts w:asciiTheme="minorHAnsi" w:hAnsiTheme="minorHAnsi" w:cstheme="minorHAnsi"/>
          <w:color w:val="000000"/>
          <w:sz w:val="22"/>
          <w:szCs w:val="22"/>
        </w:rPr>
        <w:t>kterou se stanovují pravidla pro pohyb psů na veřejném prostranství a vymezují se prostory pro volné pobíhání psů na území obce Sedliště</w:t>
      </w:r>
      <w:r w:rsidRPr="00EB124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EB124C">
        <w:rPr>
          <w:rFonts w:asciiTheme="minorHAnsi" w:hAnsiTheme="minorHAnsi" w:cstheme="minorHAnsi"/>
          <w:sz w:val="22"/>
          <w:szCs w:val="22"/>
        </w:rPr>
        <w:t>ze dne 4. 6. 2008.</w:t>
      </w:r>
    </w:p>
    <w:p w14:paraId="00A79C20" w14:textId="04931B01" w:rsidR="00C05601" w:rsidRDefault="00C05601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1C90291" w14:textId="175706AB" w:rsidR="0011639F" w:rsidRPr="00470A35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A3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77745F72" w14:textId="77777777" w:rsidR="00B042E2" w:rsidRPr="00470A35" w:rsidRDefault="0049630B" w:rsidP="0011639F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14:paraId="0C000ADA" w14:textId="77777777" w:rsidR="00470A35" w:rsidRPr="00470A35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1E9E0811" w14:textId="77777777" w:rsidR="00470A35" w:rsidRPr="00470A35" w:rsidRDefault="00470A35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436D82C2" w14:textId="77777777" w:rsidR="00470A35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467E9266" w14:textId="43A8F28A" w:rsidR="0011639F" w:rsidRPr="00470A35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470A35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</w:p>
    <w:p w14:paraId="00C321CF" w14:textId="28904589" w:rsidR="0011639F" w:rsidRPr="00470A35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………….</w:t>
      </w:r>
    </w:p>
    <w:p w14:paraId="58F4B201" w14:textId="5E3A52AD" w:rsidR="00846ACC" w:rsidRPr="00470A35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>Roman Mokroš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D7382">
        <w:rPr>
          <w:rFonts w:asciiTheme="minorHAnsi" w:hAnsiTheme="minorHAnsi" w:cstheme="minorHAnsi"/>
          <w:color w:val="000000"/>
          <w:sz w:val="22"/>
          <w:szCs w:val="22"/>
        </w:rPr>
        <w:t>v. r.</w:t>
      </w: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Ing. Jaromír Krejčok</w:t>
      </w:r>
      <w:r w:rsidR="00CD7382">
        <w:rPr>
          <w:rFonts w:asciiTheme="minorHAnsi" w:hAnsiTheme="minorHAnsi" w:cstheme="minorHAnsi"/>
          <w:color w:val="000000"/>
          <w:sz w:val="22"/>
          <w:szCs w:val="22"/>
        </w:rPr>
        <w:t xml:space="preserve"> v. r.</w:t>
      </w:r>
    </w:p>
    <w:p w14:paraId="3E5DA5DC" w14:textId="6E42C863" w:rsidR="0011639F" w:rsidRPr="00470A35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70A35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846ACC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11639F" w:rsidRPr="00470A35">
        <w:rPr>
          <w:rFonts w:asciiTheme="minorHAnsi" w:hAnsiTheme="minorHAnsi" w:cstheme="minorHAnsi"/>
          <w:color w:val="000000"/>
          <w:sz w:val="22"/>
          <w:szCs w:val="22"/>
        </w:rPr>
        <w:t xml:space="preserve">starosta </w:t>
      </w:r>
    </w:p>
    <w:p w14:paraId="7A976241" w14:textId="77777777" w:rsidR="0011639F" w:rsidRPr="00470A35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A14C21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CE3A82">
      <w:head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ABCCE" w14:textId="77777777" w:rsidR="00C407BD" w:rsidRDefault="00C407BD" w:rsidP="0011639F">
      <w:r>
        <w:separator/>
      </w:r>
    </w:p>
  </w:endnote>
  <w:endnote w:type="continuationSeparator" w:id="0">
    <w:p w14:paraId="5BC0EF0B" w14:textId="77777777" w:rsidR="00C407BD" w:rsidRDefault="00C407BD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4A640" w14:textId="77777777" w:rsidR="00C407BD" w:rsidRDefault="00C407BD" w:rsidP="0011639F">
      <w:r>
        <w:separator/>
      </w:r>
    </w:p>
  </w:footnote>
  <w:footnote w:type="continuationSeparator" w:id="0">
    <w:p w14:paraId="70229B88" w14:textId="77777777" w:rsidR="00C407BD" w:rsidRDefault="00C407BD" w:rsidP="0011639F">
      <w:r>
        <w:continuationSeparator/>
      </w:r>
    </w:p>
  </w:footnote>
  <w:footnote w:id="1">
    <w:p w14:paraId="2F44B9B0" w14:textId="77777777" w:rsidR="0011639F" w:rsidRPr="00E233B0" w:rsidRDefault="0011639F" w:rsidP="0011639F">
      <w:pPr>
        <w:pStyle w:val="Textpoznpodarou"/>
        <w:rPr>
          <w:rFonts w:asciiTheme="minorHAnsi" w:hAnsiTheme="minorHAnsi" w:cstheme="minorHAnsi"/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</w:t>
      </w:r>
      <w:r w:rsidRPr="00E233B0">
        <w:rPr>
          <w:rFonts w:asciiTheme="minorHAnsi" w:hAnsiTheme="minorHAnsi" w:cstheme="minorHAnsi"/>
          <w:sz w:val="18"/>
        </w:rPr>
        <w:t>34 zákona č. 128/2000 Sb., o obcích (obecní zřízení), ve znění pozdějších předpisů.</w:t>
      </w:r>
    </w:p>
  </w:footnote>
  <w:footnote w:id="2">
    <w:p w14:paraId="7A9461BC" w14:textId="77777777" w:rsidR="0011639F" w:rsidRPr="00E233B0" w:rsidRDefault="0011639F" w:rsidP="0011639F">
      <w:pPr>
        <w:pStyle w:val="Textpoznpodarou"/>
        <w:rPr>
          <w:rFonts w:asciiTheme="minorHAnsi" w:hAnsiTheme="minorHAnsi" w:cstheme="minorHAnsi"/>
          <w:sz w:val="18"/>
        </w:rPr>
      </w:pPr>
      <w:r w:rsidRPr="00E233B0">
        <w:rPr>
          <w:rStyle w:val="Znakapoznpodarou"/>
          <w:rFonts w:asciiTheme="minorHAnsi" w:hAnsiTheme="minorHAnsi" w:cstheme="minorHAnsi"/>
          <w:sz w:val="18"/>
        </w:rPr>
        <w:t>2)</w:t>
      </w:r>
      <w:r w:rsidRPr="00E233B0">
        <w:rPr>
          <w:rFonts w:asciiTheme="minorHAnsi" w:hAnsiTheme="minorHAnsi" w:cstheme="minorHAnsi"/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9C00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FA541938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377516">
    <w:abstractNumId w:val="0"/>
  </w:num>
  <w:num w:numId="2" w16cid:durableId="503864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6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63DE6"/>
    <w:rsid w:val="001A2E85"/>
    <w:rsid w:val="00202E84"/>
    <w:rsid w:val="002C12DA"/>
    <w:rsid w:val="002C23C7"/>
    <w:rsid w:val="002F1233"/>
    <w:rsid w:val="002F692A"/>
    <w:rsid w:val="003E0A10"/>
    <w:rsid w:val="004102C0"/>
    <w:rsid w:val="004449AA"/>
    <w:rsid w:val="00470A35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6E2FF9"/>
    <w:rsid w:val="00733D7D"/>
    <w:rsid w:val="00764077"/>
    <w:rsid w:val="007C2C87"/>
    <w:rsid w:val="008209C3"/>
    <w:rsid w:val="008442EC"/>
    <w:rsid w:val="00846667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05601"/>
    <w:rsid w:val="00C407BD"/>
    <w:rsid w:val="00C5315E"/>
    <w:rsid w:val="00C90370"/>
    <w:rsid w:val="00CD7382"/>
    <w:rsid w:val="00CE15F7"/>
    <w:rsid w:val="00CE3A82"/>
    <w:rsid w:val="00D17F1C"/>
    <w:rsid w:val="00DA584A"/>
    <w:rsid w:val="00DB4C76"/>
    <w:rsid w:val="00DD6C1B"/>
    <w:rsid w:val="00E233B0"/>
    <w:rsid w:val="00E61590"/>
    <w:rsid w:val="00E831BB"/>
    <w:rsid w:val="00EB124C"/>
    <w:rsid w:val="00F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5A35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54B37.26E5DC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Sedliste</cp:lastModifiedBy>
  <cp:revision>5</cp:revision>
  <cp:lastPrinted>2024-05-30T08:42:00Z</cp:lastPrinted>
  <dcterms:created xsi:type="dcterms:W3CDTF">2024-05-30T08:41:00Z</dcterms:created>
  <dcterms:modified xsi:type="dcterms:W3CDTF">2024-06-02T15:53:00Z</dcterms:modified>
</cp:coreProperties>
</file>