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6" w:rsidRDefault="00472AB6">
      <w:pPr>
        <w:spacing w:line="276" w:lineRule="auto"/>
        <w:jc w:val="center"/>
      </w:pPr>
      <w:bookmarkStart w:id="0" w:name="_GoBack"/>
      <w:bookmarkEnd w:id="0"/>
      <w:r>
        <w:rPr>
          <w:rFonts w:ascii="Arial" w:hAnsi="Arial" w:cs="Arial"/>
          <w:b/>
        </w:rPr>
        <w:t>OBEC BOŘITOV</w:t>
      </w:r>
    </w:p>
    <w:p w:rsidR="00472AB6" w:rsidRDefault="00472A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Bořitov</w:t>
      </w:r>
    </w:p>
    <w:p w:rsidR="00C05CEA" w:rsidRDefault="00C05CEA">
      <w:pPr>
        <w:spacing w:line="276" w:lineRule="auto"/>
        <w:jc w:val="center"/>
      </w:pPr>
    </w:p>
    <w:p w:rsidR="00472AB6" w:rsidRDefault="00472AB6">
      <w:pPr>
        <w:spacing w:line="276" w:lineRule="auto"/>
        <w:jc w:val="center"/>
      </w:pPr>
      <w:r>
        <w:rPr>
          <w:rFonts w:ascii="Arial" w:hAnsi="Arial" w:cs="Arial"/>
          <w:b/>
        </w:rPr>
        <w:t>Obecn</w:t>
      </w:r>
      <w:r w:rsidR="0089707E">
        <w:rPr>
          <w:rFonts w:ascii="Arial" w:hAnsi="Arial" w:cs="Arial"/>
          <w:b/>
        </w:rPr>
        <w:t>ě závazná vyhláška obce Bořitov</w:t>
      </w:r>
      <w:r w:rsidR="006430BA">
        <w:rPr>
          <w:rFonts w:ascii="Arial" w:hAnsi="Arial" w:cs="Arial"/>
          <w:b/>
        </w:rPr>
        <w:t xml:space="preserve"> č. 3/2023</w:t>
      </w:r>
    </w:p>
    <w:p w:rsidR="00472AB6" w:rsidRDefault="00472AB6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472AB6" w:rsidRDefault="00472AB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72AB6" w:rsidRDefault="00472AB6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>Zastupitelstvo obce Bořitov se na svém zasedání dne 1</w:t>
      </w:r>
      <w:r w:rsidR="00C05CE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C05CE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2. 202</w:t>
      </w:r>
      <w:r w:rsidR="00C05CEA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472AB6" w:rsidRDefault="00472AB6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</w:p>
    <w:p w:rsidR="00472AB6" w:rsidRDefault="00472AB6">
      <w:pPr>
        <w:jc w:val="center"/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:rsidR="00472AB6" w:rsidRDefault="00472AB6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72AB6" w:rsidRDefault="00472AB6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72AB6" w:rsidRDefault="00472AB6">
      <w:pPr>
        <w:numPr>
          <w:ilvl w:val="0"/>
          <w:numId w:val="5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Bořitov.</w:t>
      </w:r>
    </w:p>
    <w:p w:rsidR="00472AB6" w:rsidRDefault="00472AB6">
      <w:pPr>
        <w:tabs>
          <w:tab w:val="left" w:pos="567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472AB6" w:rsidRDefault="00472AB6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472AB6" w:rsidRDefault="00472AB6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472AB6" w:rsidRDefault="00472AB6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472AB6" w:rsidRDefault="00472AB6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jc w:val="center"/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472AB6" w:rsidRDefault="00472AB6">
      <w:pPr>
        <w:jc w:val="center"/>
        <w:rPr>
          <w:rFonts w:ascii="Arial" w:hAnsi="Arial" w:cs="Arial"/>
          <w:sz w:val="22"/>
          <w:szCs w:val="22"/>
        </w:rPr>
      </w:pPr>
    </w:p>
    <w:p w:rsidR="00472AB6" w:rsidRDefault="00472AB6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472AB6" w:rsidRDefault="00472AB6">
      <w:pPr>
        <w:rPr>
          <w:rFonts w:ascii="Arial" w:hAnsi="Arial" w:cs="Arial"/>
          <w:i/>
          <w:iCs/>
          <w:sz w:val="22"/>
          <w:szCs w:val="22"/>
        </w:rPr>
      </w:pPr>
    </w:p>
    <w:p w:rsidR="00472AB6" w:rsidRPr="00D37D22" w:rsidRDefault="00472AB6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Biologické odpady</w:t>
      </w:r>
      <w:r w:rsidRPr="00D37D22">
        <w:rPr>
          <w:rFonts w:ascii="Arial" w:hAnsi="Arial" w:cs="Arial"/>
          <w:bCs/>
        </w:rPr>
        <w:t>,</w:t>
      </w:r>
    </w:p>
    <w:p w:rsidR="00472AB6" w:rsidRPr="00D37D22" w:rsidRDefault="00472AB6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Papír,</w:t>
      </w:r>
    </w:p>
    <w:p w:rsidR="00472AB6" w:rsidRPr="00D37D22" w:rsidRDefault="00472AB6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Plasty včetně PET lahví,</w:t>
      </w:r>
    </w:p>
    <w:p w:rsidR="00472AB6" w:rsidRPr="00D37D22" w:rsidRDefault="00472AB6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Nápojové kartony,</w:t>
      </w:r>
    </w:p>
    <w:p w:rsidR="00472AB6" w:rsidRPr="00D37D22" w:rsidRDefault="00472AB6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Sklo,</w:t>
      </w:r>
    </w:p>
    <w:p w:rsidR="00472AB6" w:rsidRPr="00D37D22" w:rsidRDefault="00472AB6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Kovy,</w:t>
      </w:r>
    </w:p>
    <w:p w:rsidR="00472AB6" w:rsidRPr="00D37D22" w:rsidRDefault="00472AB6">
      <w:pPr>
        <w:numPr>
          <w:ilvl w:val="0"/>
          <w:numId w:val="9"/>
        </w:numPr>
      </w:pPr>
      <w:r w:rsidRPr="00D37D22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472AB6" w:rsidRPr="00D37D22" w:rsidRDefault="00472AB6">
      <w:pPr>
        <w:numPr>
          <w:ilvl w:val="0"/>
          <w:numId w:val="9"/>
        </w:numPr>
      </w:pPr>
      <w:r w:rsidRPr="00D37D2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472AB6" w:rsidRPr="00D37D22" w:rsidRDefault="00472AB6">
      <w:pPr>
        <w:numPr>
          <w:ilvl w:val="0"/>
          <w:numId w:val="9"/>
        </w:numPr>
      </w:pPr>
      <w:r w:rsidRPr="00D37D22">
        <w:rPr>
          <w:rFonts w:ascii="Arial" w:hAnsi="Arial" w:cs="Arial"/>
          <w:iCs/>
          <w:sz w:val="22"/>
          <w:szCs w:val="22"/>
        </w:rPr>
        <w:t>Jedlé oleje a tuky,</w:t>
      </w:r>
    </w:p>
    <w:p w:rsidR="00472AB6" w:rsidRPr="00D37D22" w:rsidRDefault="00472AB6">
      <w:pPr>
        <w:numPr>
          <w:ilvl w:val="0"/>
          <w:numId w:val="9"/>
        </w:numPr>
      </w:pPr>
      <w:r w:rsidRPr="00D37D22">
        <w:rPr>
          <w:rFonts w:ascii="Arial" w:hAnsi="Arial" w:cs="Arial"/>
          <w:iCs/>
          <w:sz w:val="22"/>
          <w:szCs w:val="22"/>
        </w:rPr>
        <w:t>Směsný komunální odpad</w:t>
      </w:r>
      <w:r w:rsidR="00D37D22" w:rsidRPr="00D37D22">
        <w:rPr>
          <w:rFonts w:ascii="Arial" w:hAnsi="Arial" w:cs="Arial"/>
          <w:iCs/>
          <w:sz w:val="22"/>
          <w:szCs w:val="22"/>
        </w:rPr>
        <w:t>,</w:t>
      </w:r>
    </w:p>
    <w:p w:rsidR="00472AB6" w:rsidRPr="00D37D22" w:rsidRDefault="00472AB6" w:rsidP="00CE627E">
      <w:pPr>
        <w:ind w:left="786"/>
      </w:pPr>
    </w:p>
    <w:p w:rsidR="00472AB6" w:rsidRDefault="00472AB6">
      <w:pPr>
        <w:rPr>
          <w:rFonts w:ascii="Arial" w:hAnsi="Arial" w:cs="Arial"/>
          <w:i/>
          <w:iCs/>
          <w:sz w:val="22"/>
          <w:szCs w:val="22"/>
        </w:rPr>
      </w:pPr>
    </w:p>
    <w:p w:rsidR="00472AB6" w:rsidRDefault="00472AB6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472AB6" w:rsidRDefault="00472AB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472AB6" w:rsidRDefault="00472AB6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472AB6" w:rsidRDefault="00472AB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472AB6" w:rsidRDefault="00472AB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:rsidR="00472AB6" w:rsidRDefault="00472AB6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nápojových kartonů, skla, kovů, biologického odpadu, textilu a jedlých olejů a tuků</w:t>
      </w:r>
    </w:p>
    <w:p w:rsidR="00472AB6" w:rsidRDefault="00472AB6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72AB6" w:rsidRDefault="00472AB6">
      <w:pPr>
        <w:numPr>
          <w:ilvl w:val="0"/>
          <w:numId w:val="10"/>
        </w:num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>Papír, plasty, nápojové kartony, sklo, kovy, biologické odpady</w:t>
      </w:r>
      <w:r w:rsidR="007462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Cs/>
          <w:color w:val="000000"/>
          <w:sz w:val="22"/>
          <w:szCs w:val="22"/>
        </w:rPr>
        <w:t>sběrné nádoby (kontejnery) a pytle.</w:t>
      </w:r>
    </w:p>
    <w:p w:rsidR="00472AB6" w:rsidRDefault="00472AB6">
      <w:pPr>
        <w:rPr>
          <w:rFonts w:ascii="Arial" w:hAnsi="Arial" w:cs="Arial"/>
          <w:sz w:val="22"/>
          <w:szCs w:val="22"/>
        </w:rPr>
      </w:pPr>
    </w:p>
    <w:p w:rsidR="00472AB6" w:rsidRDefault="00472AB6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284" w:hanging="284"/>
        <w:textAlignment w:val="auto"/>
      </w:pPr>
      <w:r>
        <w:rPr>
          <w:rFonts w:ascii="Arial" w:hAnsi="Arial" w:cs="Arial"/>
          <w:sz w:val="22"/>
          <w:szCs w:val="22"/>
        </w:rPr>
        <w:t>Zvláštní sběrné nádoby jsou umístěny na stanovištích, jejichž seznam je pravidelně aktualizován v rámci obecních komunikačních prostředků.</w:t>
      </w:r>
    </w:p>
    <w:p w:rsidR="00472AB6" w:rsidRDefault="00472AB6">
      <w:pPr>
        <w:pStyle w:val="NormlnIMP"/>
        <w:tabs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472AB6" w:rsidRDefault="00472AB6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472AB6" w:rsidRDefault="00472AB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:rsidR="00472AB6" w:rsidRPr="00D37D22" w:rsidRDefault="00472AB6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Papír, barva modrá,</w:t>
      </w:r>
    </w:p>
    <w:p w:rsidR="00472AB6" w:rsidRPr="00D37D22" w:rsidRDefault="00472AB6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 xml:space="preserve">Plasty, PET lahve, barva </w:t>
      </w:r>
      <w:r w:rsidRPr="00D37D22">
        <w:rPr>
          <w:rFonts w:ascii="Arial" w:hAnsi="Arial" w:cs="Arial"/>
          <w:bCs/>
        </w:rPr>
        <w:t>žlutá,</w:t>
      </w:r>
    </w:p>
    <w:p w:rsidR="00472AB6" w:rsidRPr="00D37D22" w:rsidRDefault="00472AB6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D37D22">
        <w:rPr>
          <w:rFonts w:ascii="Arial" w:hAnsi="Arial" w:cs="Arial"/>
          <w:bCs/>
          <w:color w:val="000000"/>
        </w:rPr>
        <w:t>Sklo, barva zelená, barva bílá,</w:t>
      </w:r>
    </w:p>
    <w:p w:rsidR="00472AB6" w:rsidRPr="00D37D22" w:rsidRDefault="00472AB6">
      <w:pPr>
        <w:numPr>
          <w:ilvl w:val="0"/>
          <w:numId w:val="2"/>
        </w:numPr>
      </w:pPr>
      <w:r w:rsidRPr="00D37D22">
        <w:rPr>
          <w:rFonts w:ascii="Arial" w:hAnsi="Arial" w:cs="Arial"/>
          <w:iCs/>
          <w:sz w:val="22"/>
          <w:szCs w:val="22"/>
        </w:rPr>
        <w:t>Jedlé oleje a tuky, barva zelená,</w:t>
      </w:r>
    </w:p>
    <w:p w:rsidR="00472AB6" w:rsidRDefault="00472AB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472AB6" w:rsidRDefault="00472AB6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472AB6" w:rsidRDefault="00472AB6">
      <w:pPr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472AB6" w:rsidRDefault="00472AB6">
      <w:pPr>
        <w:pStyle w:val="Default"/>
        <w:ind w:left="360"/>
        <w:rPr>
          <w:sz w:val="22"/>
          <w:szCs w:val="22"/>
        </w:rPr>
      </w:pPr>
    </w:p>
    <w:p w:rsidR="00472AB6" w:rsidRDefault="00472AB6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Papír, plasty, sklo, kovy, biologický odpad a jedlý olej a tuky lze také odevzdávat ve sběrném dvoře, který je umístěn v městysi Černá Hora. Občané jsou povinni se při návštěvě sběrného dvora prokázat definovanou identifikační kartou s QR kódem, kterou dodala obec.</w:t>
      </w:r>
    </w:p>
    <w:p w:rsidR="00472AB6" w:rsidRDefault="00472AB6">
      <w:pPr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Kovy, papír a bioodpad mohou občané také bezplatně odevzdávat u smluvních partnerů obce, jejichž seznam je k dostání na obecním úřadě.</w:t>
      </w:r>
    </w:p>
    <w:p w:rsidR="00472AB6" w:rsidRDefault="00472AB6">
      <w:pPr>
        <w:pStyle w:val="Odstavecseseznamem"/>
        <w:rPr>
          <w:rFonts w:ascii="Arial" w:hAnsi="Arial" w:cs="Arial"/>
        </w:rPr>
      </w:pPr>
    </w:p>
    <w:p w:rsidR="00472AB6" w:rsidRDefault="00472A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ind w:left="360"/>
        <w:jc w:val="center"/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472AB6" w:rsidRDefault="00472AB6">
      <w:pPr>
        <w:ind w:left="360"/>
        <w:jc w:val="center"/>
      </w:pPr>
      <w:r>
        <w:rPr>
          <w:rFonts w:ascii="Arial" w:hAnsi="Arial" w:cs="Arial"/>
          <w:b/>
          <w:bCs/>
          <w:sz w:val="22"/>
          <w:szCs w:val="22"/>
        </w:rPr>
        <w:t>Nakládání s movitými věcmi v rámci předcházení vzniku odpadu</w:t>
      </w:r>
    </w:p>
    <w:p w:rsidR="00472AB6" w:rsidRDefault="00472AB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72AB6" w:rsidRDefault="00472AB6">
      <w:pPr>
        <w:ind w:left="284" w:hanging="284"/>
        <w:jc w:val="both"/>
      </w:pPr>
      <w:r>
        <w:rPr>
          <w:rFonts w:ascii="Arial" w:hAnsi="Arial" w:cs="Arial"/>
          <w:sz w:val="22"/>
          <w:szCs w:val="22"/>
        </w:rPr>
        <w:t>1) Obec v rámci předcházení vzniku odpadu za účelem jejich opětovného využití nakládá s těmito movitými věcmi:</w:t>
      </w:r>
    </w:p>
    <w:p w:rsidR="00472AB6" w:rsidRDefault="00472AB6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a) oděvy a textil</w:t>
      </w:r>
    </w:p>
    <w:p w:rsidR="00472AB6" w:rsidRDefault="00472AB6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b) obuv</w:t>
      </w:r>
    </w:p>
    <w:p w:rsidR="00472AB6" w:rsidRDefault="00472AB6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c) knihy</w:t>
      </w:r>
    </w:p>
    <w:p w:rsidR="00472AB6" w:rsidRDefault="00472AB6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d) hračky</w:t>
      </w:r>
    </w:p>
    <w:p w:rsidR="00472AB6" w:rsidRDefault="00472AB6">
      <w:pPr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</w:t>
      </w:r>
      <w:r>
        <w:rPr>
          <w:rFonts w:ascii="Arial" w:hAnsi="Arial" w:cs="Arial"/>
          <w:sz w:val="22"/>
          <w:szCs w:val="22"/>
        </w:rPr>
        <w:t>e) tašky</w:t>
      </w:r>
    </w:p>
    <w:p w:rsidR="00472AB6" w:rsidRDefault="00472AB6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f) nádobí</w:t>
      </w:r>
    </w:p>
    <w:p w:rsidR="00472AB6" w:rsidRDefault="00472AB6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g) bytové doplňky a dekorace</w:t>
      </w:r>
    </w:p>
    <w:p w:rsidR="00472AB6" w:rsidRDefault="00472AB6">
      <w:pPr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ind w:left="426" w:hanging="284"/>
        <w:jc w:val="both"/>
      </w:pPr>
      <w:r>
        <w:rPr>
          <w:rFonts w:ascii="Arial" w:hAnsi="Arial" w:cs="Arial"/>
          <w:sz w:val="22"/>
          <w:szCs w:val="22"/>
        </w:rPr>
        <w:t>2) Movité věci uvedené v odst. 1 lze předávat do speciálního kontejneru umístěného na                              stanovišti jež je pravidelně aktualizováno v rámci obecních komunikačních prostředků. Movité věci musí být předány v takovém stavu, aby bylo možné jejich opětovné použití.</w:t>
      </w:r>
    </w:p>
    <w:p w:rsidR="00472AB6" w:rsidRDefault="00472AB6">
      <w:pPr>
        <w:pStyle w:val="Default"/>
        <w:ind w:left="360"/>
        <w:rPr>
          <w:sz w:val="22"/>
          <w:szCs w:val="22"/>
        </w:rPr>
      </w:pPr>
    </w:p>
    <w:p w:rsidR="00472AB6" w:rsidRDefault="00472AB6">
      <w:pPr>
        <w:pStyle w:val="Default"/>
        <w:ind w:left="360"/>
      </w:pPr>
    </w:p>
    <w:p w:rsidR="00472AB6" w:rsidRDefault="00472AB6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5</w:t>
      </w:r>
    </w:p>
    <w:p w:rsidR="00472AB6" w:rsidRDefault="00472AB6">
      <w:pPr>
        <w:pStyle w:val="Nadpis2"/>
        <w:jc w:val="center"/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472AB6" w:rsidRDefault="00472AB6">
      <w:pPr>
        <w:rPr>
          <w:rFonts w:ascii="Arial" w:hAnsi="Arial" w:cs="Arial"/>
          <w:b/>
          <w:bCs/>
          <w:sz w:val="22"/>
          <w:szCs w:val="22"/>
        </w:rPr>
      </w:pPr>
    </w:p>
    <w:p w:rsidR="00472AB6" w:rsidRDefault="00472AB6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Nebezpečný odpad lze odevzdávat ve sběrném dvoře, který je umístěn v městysi Černá Hora. Občané jsou povinni se při návštěvě sběrného dvora prokázat definovanou identifikační kartou s QR kódem, kterou dodala obec.</w:t>
      </w:r>
    </w:p>
    <w:p w:rsidR="00472AB6" w:rsidRDefault="00472A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472AB6" w:rsidRDefault="00472AB6">
      <w:pPr>
        <w:pStyle w:val="Odstavecseseznamem"/>
        <w:rPr>
          <w:rFonts w:ascii="Arial" w:hAnsi="Arial" w:cs="Arial"/>
        </w:rPr>
      </w:pPr>
    </w:p>
    <w:p w:rsidR="00472AB6" w:rsidRDefault="00472AB6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internetových stránkách obce</w:t>
      </w:r>
      <w:r>
        <w:t>.</w:t>
      </w:r>
    </w:p>
    <w:p w:rsidR="00472AB6" w:rsidRDefault="00472AB6">
      <w:pPr>
        <w:rPr>
          <w:rFonts w:ascii="Arial" w:hAnsi="Arial" w:cs="Arial"/>
          <w:sz w:val="22"/>
          <w:szCs w:val="22"/>
        </w:rPr>
      </w:pPr>
    </w:p>
    <w:p w:rsidR="00472AB6" w:rsidRDefault="00472AB6">
      <w:pPr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:rsidR="00472AB6" w:rsidRDefault="00472AB6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:rsidR="00472AB6" w:rsidRDefault="00472AB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72AB6" w:rsidRDefault="00472AB6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>Objemný odpad lze odevzdávat ve sběrném dvoře, který je umístěn městysi Černá Hora. Občané jsou povinni se při návštěvě sběrného dvora prokázat definovanou identifikační kartou s QR kódem, kterou dodala obec.</w:t>
      </w:r>
    </w:p>
    <w:p w:rsidR="00472AB6" w:rsidRDefault="00472AB6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B0F0"/>
          <w:sz w:val="22"/>
          <w:szCs w:val="22"/>
        </w:rPr>
      </w:pPr>
    </w:p>
    <w:p w:rsidR="00472AB6" w:rsidRPr="00CE627E" w:rsidRDefault="00472AB6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CE627E" w:rsidRDefault="00CE627E" w:rsidP="00CE627E">
      <w:pPr>
        <w:pStyle w:val="Odstavecseseznamem"/>
      </w:pPr>
    </w:p>
    <w:p w:rsidR="00CE627E" w:rsidRPr="007B2A91" w:rsidRDefault="00CE627E" w:rsidP="00CE627E">
      <w:pPr>
        <w:numPr>
          <w:ilvl w:val="0"/>
          <w:numId w:val="6"/>
        </w:numPr>
        <w:tabs>
          <w:tab w:val="left" w:pos="567"/>
        </w:tabs>
        <w:jc w:val="both"/>
      </w:pPr>
      <w:r w:rsidRPr="007B2A91">
        <w:rPr>
          <w:rFonts w:ascii="Arial" w:hAnsi="Arial" w:cs="Arial"/>
          <w:sz w:val="22"/>
          <w:szCs w:val="22"/>
        </w:rPr>
        <w:t>Svoz objemného odpadu je zajišťován minimálně jednou ročně jejich odebíráním na předem vyhlášených přechodných stanovištích přímo do zvláštních sběrných nádob k tomuto sběru určených. Informace o svozu jsou zveřejňovány na internetových stránkách obce</w:t>
      </w:r>
      <w:r>
        <w:rPr>
          <w:rFonts w:ascii="Arial" w:hAnsi="Arial" w:cs="Arial"/>
          <w:sz w:val="22"/>
          <w:szCs w:val="22"/>
        </w:rPr>
        <w:t>.</w:t>
      </w:r>
    </w:p>
    <w:p w:rsidR="00CE627E" w:rsidRDefault="00CE627E" w:rsidP="00CE627E">
      <w:pPr>
        <w:tabs>
          <w:tab w:val="left" w:pos="567"/>
        </w:tabs>
        <w:jc w:val="both"/>
      </w:pPr>
    </w:p>
    <w:p w:rsidR="00472AB6" w:rsidRDefault="00472AB6">
      <w:pPr>
        <w:pStyle w:val="Odstavecseseznamem"/>
        <w:rPr>
          <w:rFonts w:ascii="Arial" w:hAnsi="Arial" w:cs="Arial"/>
        </w:rPr>
      </w:pPr>
    </w:p>
    <w:p w:rsidR="00472AB6" w:rsidRDefault="00472AB6">
      <w:pPr>
        <w:tabs>
          <w:tab w:val="left" w:pos="567"/>
        </w:tabs>
        <w:jc w:val="both"/>
      </w:pPr>
    </w:p>
    <w:p w:rsidR="00472AB6" w:rsidRDefault="00472AB6">
      <w:pPr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Čl. 7</w:t>
      </w: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472AB6" w:rsidRDefault="00472AB6">
      <w:pPr>
        <w:jc w:val="center"/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472AB6" w:rsidRDefault="00472AB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472AB6" w:rsidRPr="00D37D22" w:rsidRDefault="00472AB6">
      <w:pPr>
        <w:numPr>
          <w:ilvl w:val="0"/>
          <w:numId w:val="12"/>
        </w:numPr>
        <w:ind w:firstLine="66"/>
        <w:jc w:val="both"/>
      </w:pPr>
      <w:r w:rsidRPr="00D37D22">
        <w:rPr>
          <w:rFonts w:ascii="Arial" w:hAnsi="Arial" w:cs="Arial"/>
          <w:bCs/>
          <w:color w:val="000000"/>
          <w:sz w:val="22"/>
          <w:szCs w:val="22"/>
        </w:rPr>
        <w:t>Popelnice o maximálním objemu 240 litrů,</w:t>
      </w:r>
    </w:p>
    <w:p w:rsidR="00472AB6" w:rsidRPr="00D37D22" w:rsidRDefault="00472AB6">
      <w:pPr>
        <w:numPr>
          <w:ilvl w:val="0"/>
          <w:numId w:val="12"/>
        </w:numPr>
        <w:ind w:firstLine="66"/>
        <w:jc w:val="both"/>
      </w:pPr>
      <w:r w:rsidRPr="00D37D22"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472AB6" w:rsidRDefault="00472AB6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472AB6" w:rsidRDefault="00472AB6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>v čl. 3 odst. 4 a 5.</w:t>
      </w:r>
    </w:p>
    <w:p w:rsidR="00472AB6" w:rsidRDefault="00472AB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472AB6" w:rsidRDefault="00472AB6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Pro potřeby svozu a svozové společnosti je nutné, aby byly typizované sběrné nádoby uvedené v odst. 1 písm. a) označeny definovaným čárovým/QR kódem, který dodala obec.</w:t>
      </w:r>
    </w:p>
    <w:p w:rsidR="00472AB6" w:rsidRDefault="00472AB6">
      <w:pPr>
        <w:jc w:val="center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472AB6" w:rsidRDefault="00472AB6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472AB6" w:rsidRDefault="00472AB6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472AB6" w:rsidRDefault="00472AB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ind w:left="426" w:hanging="426"/>
        <w:jc w:val="both"/>
      </w:pPr>
      <w:r>
        <w:rPr>
          <w:rFonts w:ascii="Arial" w:hAnsi="Arial" w:cs="Arial"/>
          <w:sz w:val="22"/>
          <w:szCs w:val="22"/>
        </w:rPr>
        <w:t>2)   Stavební a demoliční odpad lze předávat ve sběrném dvoře, který je umístěn v městysi        Černá Hora, případně lze objednat kontejner, obojí na objednání a náklady fyzické či právnické osoby, z jejíž činnosti odpad vznikl.</w:t>
      </w:r>
    </w:p>
    <w:p w:rsidR="00472AB6" w:rsidRDefault="00472A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jc w:val="center"/>
        <w:rPr>
          <w:rFonts w:ascii="Arial" w:hAnsi="Arial" w:cs="Arial"/>
          <w:b/>
          <w:sz w:val="22"/>
          <w:szCs w:val="22"/>
        </w:rPr>
      </w:pP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Čl. 9</w:t>
      </w:r>
    </w:p>
    <w:p w:rsidR="00472AB6" w:rsidRDefault="00472AB6">
      <w:pPr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472AB6" w:rsidRDefault="00472AB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72AB6" w:rsidRDefault="00472AB6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  <w:t xml:space="preserve">Bořitov č. </w:t>
      </w:r>
      <w:r w:rsidR="00CC02E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CC02E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 </w:t>
      </w:r>
      <w:r w:rsidR="00CC02ED">
        <w:rPr>
          <w:rFonts w:ascii="Arial" w:hAnsi="Arial" w:cs="Arial"/>
          <w:sz w:val="22"/>
          <w:szCs w:val="22"/>
        </w:rPr>
        <w:t xml:space="preserve">stanovení obecního </w:t>
      </w:r>
      <w:r>
        <w:rPr>
          <w:rFonts w:ascii="Arial" w:hAnsi="Arial" w:cs="Arial"/>
          <w:sz w:val="22"/>
          <w:szCs w:val="22"/>
        </w:rPr>
        <w:t xml:space="preserve">systému </w:t>
      </w:r>
      <w:r w:rsidR="00CC02ED">
        <w:rPr>
          <w:rFonts w:ascii="Arial" w:hAnsi="Arial" w:cs="Arial"/>
          <w:sz w:val="22"/>
          <w:szCs w:val="22"/>
        </w:rPr>
        <w:t>odpadového hospodářství</w:t>
      </w:r>
      <w:r w:rsidR="00404F9C">
        <w:rPr>
          <w:rFonts w:ascii="Arial" w:hAnsi="Arial" w:cs="Arial"/>
          <w:sz w:val="22"/>
          <w:szCs w:val="22"/>
        </w:rPr>
        <w:t xml:space="preserve"> ze dne 14.2.2022.</w:t>
      </w:r>
    </w:p>
    <w:p w:rsidR="00472AB6" w:rsidRDefault="00472AB6">
      <w:pPr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C02ED">
        <w:rPr>
          <w:rFonts w:ascii="Arial" w:hAnsi="Arial" w:cs="Arial"/>
          <w:sz w:val="22"/>
          <w:szCs w:val="22"/>
        </w:rPr>
        <w:t>dnem 1.1. 2024</w:t>
      </w:r>
      <w:r>
        <w:rPr>
          <w:rFonts w:ascii="Arial" w:hAnsi="Arial" w:cs="Arial"/>
          <w:sz w:val="22"/>
          <w:szCs w:val="22"/>
        </w:rPr>
        <w:t>.</w:t>
      </w:r>
    </w:p>
    <w:p w:rsidR="00472AB6" w:rsidRDefault="00472A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472AB6" w:rsidRDefault="00472AB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72AB6" w:rsidRDefault="00472AB6">
      <w:pPr>
        <w:rPr>
          <w:rFonts w:ascii="Arial" w:hAnsi="Arial" w:cs="Arial"/>
          <w:bCs/>
          <w:i/>
          <w:sz w:val="22"/>
          <w:szCs w:val="22"/>
        </w:rPr>
      </w:pPr>
    </w:p>
    <w:p w:rsidR="00472AB6" w:rsidRDefault="00472AB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72AB6" w:rsidRDefault="00472AB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72AB6" w:rsidRDefault="00472AB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72AB6" w:rsidRDefault="00472AB6">
      <w:pPr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……………..………………..</w:t>
      </w:r>
    </w:p>
    <w:p w:rsidR="00472AB6" w:rsidRDefault="00472AB6">
      <w:pPr>
        <w:ind w:firstLine="708"/>
      </w:pPr>
      <w:r>
        <w:rPr>
          <w:rFonts w:ascii="Arial" w:eastAsia="Arial" w:hAnsi="Arial" w:cs="Arial"/>
          <w:bCs/>
          <w:i/>
          <w:sz w:val="22"/>
          <w:szCs w:val="22"/>
        </w:rPr>
        <w:t xml:space="preserve">         </w:t>
      </w:r>
      <w:r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ntonín Fojt </w:t>
      </w:r>
      <w:r w:rsidR="00CC02ED">
        <w:rPr>
          <w:rFonts w:ascii="Arial" w:hAnsi="Arial" w:cs="Arial"/>
          <w:bCs/>
          <w:sz w:val="22"/>
          <w:szCs w:val="22"/>
        </w:rPr>
        <w:tab/>
      </w:r>
      <w:r w:rsidR="00CC02ED">
        <w:rPr>
          <w:rFonts w:ascii="Arial" w:hAnsi="Arial" w:cs="Arial"/>
          <w:bCs/>
          <w:sz w:val="22"/>
          <w:szCs w:val="22"/>
        </w:rPr>
        <w:tab/>
      </w:r>
      <w:r w:rsidR="00CC02ED">
        <w:rPr>
          <w:rFonts w:ascii="Arial" w:hAnsi="Arial" w:cs="Arial"/>
          <w:bCs/>
          <w:sz w:val="22"/>
          <w:szCs w:val="22"/>
        </w:rPr>
        <w:tab/>
      </w:r>
      <w:r w:rsidR="00CC02ED">
        <w:rPr>
          <w:rFonts w:ascii="Arial" w:hAnsi="Arial" w:cs="Arial"/>
          <w:bCs/>
          <w:sz w:val="22"/>
          <w:szCs w:val="22"/>
        </w:rPr>
        <w:tab/>
      </w:r>
      <w:r w:rsidR="00CC02ED">
        <w:rPr>
          <w:rFonts w:ascii="Arial" w:hAnsi="Arial" w:cs="Arial"/>
          <w:bCs/>
          <w:sz w:val="22"/>
          <w:szCs w:val="22"/>
        </w:rPr>
        <w:tab/>
      </w:r>
      <w:r w:rsidR="00CC02ED">
        <w:rPr>
          <w:rFonts w:ascii="Arial" w:hAnsi="Arial" w:cs="Arial"/>
          <w:bCs/>
          <w:sz w:val="22"/>
          <w:szCs w:val="22"/>
        </w:rPr>
        <w:tab/>
      </w:r>
      <w:r w:rsidR="00CC02ED">
        <w:rPr>
          <w:rFonts w:ascii="Arial" w:hAnsi="Arial" w:cs="Arial"/>
          <w:bCs/>
          <w:sz w:val="22"/>
          <w:szCs w:val="22"/>
        </w:rPr>
        <w:tab/>
        <w:t>Alois Ťoupek</w:t>
      </w:r>
    </w:p>
    <w:p w:rsidR="00472AB6" w:rsidRDefault="00472AB6">
      <w:pPr>
        <w:ind w:left="708"/>
      </w:pPr>
      <w:r>
        <w:rPr>
          <w:rFonts w:ascii="Arial" w:eastAsia="Arial" w:hAnsi="Arial" w:cs="Arial"/>
          <w:bCs/>
          <w:sz w:val="22"/>
          <w:szCs w:val="22"/>
        </w:rPr>
        <w:t xml:space="preserve">         </w:t>
      </w:r>
      <w:r w:rsidR="00CC02ED">
        <w:rPr>
          <w:rFonts w:ascii="Arial" w:eastAsia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C02ED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CC02ED">
        <w:rPr>
          <w:rFonts w:ascii="Arial" w:hAnsi="Arial" w:cs="Arial"/>
          <w:bCs/>
          <w:sz w:val="22"/>
          <w:szCs w:val="22"/>
        </w:rPr>
        <w:t>místo</w:t>
      </w:r>
      <w:r>
        <w:rPr>
          <w:rFonts w:ascii="Arial" w:hAnsi="Arial" w:cs="Arial"/>
          <w:bCs/>
          <w:sz w:val="22"/>
          <w:szCs w:val="22"/>
        </w:rPr>
        <w:t>starosta</w:t>
      </w:r>
    </w:p>
    <w:p w:rsidR="00472AB6" w:rsidRDefault="00472AB6">
      <w:pPr>
        <w:rPr>
          <w:rFonts w:ascii="Arial" w:hAnsi="Arial" w:cs="Arial"/>
          <w:bCs/>
          <w:sz w:val="22"/>
          <w:szCs w:val="22"/>
        </w:rPr>
      </w:pPr>
    </w:p>
    <w:p w:rsidR="00472AB6" w:rsidRDefault="00472AB6">
      <w:pPr>
        <w:rPr>
          <w:rFonts w:ascii="Arial" w:hAnsi="Arial" w:cs="Arial"/>
          <w:sz w:val="22"/>
          <w:szCs w:val="22"/>
        </w:rPr>
      </w:pPr>
    </w:p>
    <w:p w:rsidR="00472AB6" w:rsidRDefault="00472AB6">
      <w:pPr>
        <w:rPr>
          <w:rFonts w:ascii="Arial" w:hAnsi="Arial" w:cs="Arial"/>
          <w:sz w:val="22"/>
          <w:szCs w:val="22"/>
        </w:rPr>
      </w:pPr>
    </w:p>
    <w:p w:rsidR="00472AB6" w:rsidRDefault="00472AB6">
      <w:pPr>
        <w:rPr>
          <w:rFonts w:ascii="Arial" w:hAnsi="Arial" w:cs="Arial"/>
          <w:sz w:val="22"/>
          <w:szCs w:val="22"/>
        </w:rPr>
      </w:pPr>
    </w:p>
    <w:p w:rsidR="00472AB6" w:rsidRDefault="00472AB6">
      <w:pPr>
        <w:rPr>
          <w:rFonts w:ascii="Arial" w:hAnsi="Arial" w:cs="Arial"/>
          <w:sz w:val="22"/>
          <w:szCs w:val="22"/>
        </w:rPr>
      </w:pPr>
    </w:p>
    <w:p w:rsidR="00472AB6" w:rsidRDefault="00472AB6"/>
    <w:sectPr w:rsidR="00472AB6">
      <w:footerReference w:type="default" r:id="rId7"/>
      <w:footerReference w:type="first" r:id="rId8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CEA" w:rsidRDefault="008A6CEA">
      <w:r>
        <w:separator/>
      </w:r>
    </w:p>
  </w:endnote>
  <w:endnote w:type="continuationSeparator" w:id="0">
    <w:p w:rsidR="008A6CEA" w:rsidRDefault="008A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B6" w:rsidRDefault="00472AB6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61EEF">
      <w:rPr>
        <w:noProof/>
      </w:rPr>
      <w:t>2</w:t>
    </w:r>
    <w:r>
      <w:fldChar w:fldCharType="end"/>
    </w:r>
  </w:p>
  <w:p w:rsidR="00472AB6" w:rsidRDefault="00472A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B6" w:rsidRDefault="00472A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CEA" w:rsidRDefault="008A6CEA">
      <w:r>
        <w:separator/>
      </w:r>
    </w:p>
  </w:footnote>
  <w:footnote w:type="continuationSeparator" w:id="0">
    <w:p w:rsidR="008A6CEA" w:rsidRDefault="008A6CEA">
      <w:r>
        <w:continuationSeparator/>
      </w:r>
    </w:p>
  </w:footnote>
  <w:footnote w:id="1">
    <w:p w:rsidR="00472AB6" w:rsidRDefault="00472AB6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472AB6" w:rsidRDefault="00472AB6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36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color w:val="000000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EA"/>
    <w:rsid w:val="00060E0A"/>
    <w:rsid w:val="000A24F4"/>
    <w:rsid w:val="002603E3"/>
    <w:rsid w:val="00393DC9"/>
    <w:rsid w:val="00404F9C"/>
    <w:rsid w:val="00472AB6"/>
    <w:rsid w:val="00615365"/>
    <w:rsid w:val="006430BA"/>
    <w:rsid w:val="007410EF"/>
    <w:rsid w:val="007462B1"/>
    <w:rsid w:val="007E7C11"/>
    <w:rsid w:val="0089707E"/>
    <w:rsid w:val="008A6CEA"/>
    <w:rsid w:val="009F7488"/>
    <w:rsid w:val="00B17B63"/>
    <w:rsid w:val="00B61EEF"/>
    <w:rsid w:val="00C05CEA"/>
    <w:rsid w:val="00CC02ED"/>
    <w:rsid w:val="00CE627E"/>
    <w:rsid w:val="00D0197A"/>
    <w:rsid w:val="00D37D22"/>
    <w:rsid w:val="00E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C970420-9820-4D9C-8E56-E86E02D4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Arial" w:hint="default"/>
      <w:color w:val="000000"/>
    </w:rPr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color w:val="00000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color w:val="000000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9z0">
    <w:name w:val="WW8Num19z0"/>
    <w:rPr>
      <w:strike w:val="0"/>
      <w:dstrike w:val="0"/>
      <w:color w:val="000000"/>
    </w:rPr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eastAsia="Times New Roman"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  <w:b w:val="0"/>
      <w:u w:val="none"/>
    </w:rPr>
  </w:style>
  <w:style w:type="character" w:customStyle="1" w:styleId="WW8Num29z0">
    <w:name w:val="WW8Num29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4z0">
    <w:name w:val="WW8Num34z0"/>
    <w:rPr>
      <w:rFonts w:hint="default"/>
      <w:strike w:val="0"/>
      <w:dstrike w:val="0"/>
      <w:color w:val="000000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Arial" w:eastAsia="Times New Roman" w:hAnsi="Arial" w:cs="Arial"/>
      <w:color w:val="000000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venclu</cp:lastModifiedBy>
  <cp:revision>2</cp:revision>
  <cp:lastPrinted>2023-12-08T09:26:00Z</cp:lastPrinted>
  <dcterms:created xsi:type="dcterms:W3CDTF">2024-01-05T10:02:00Z</dcterms:created>
  <dcterms:modified xsi:type="dcterms:W3CDTF">2024-01-05T10:02:00Z</dcterms:modified>
</cp:coreProperties>
</file>