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E66F" w14:textId="77777777" w:rsidR="0098271E" w:rsidRDefault="0098271E" w:rsidP="0098271E">
      <w:pPr>
        <w:rPr>
          <w:b/>
          <w:sz w:val="28"/>
          <w:szCs w:val="28"/>
        </w:rPr>
      </w:pPr>
      <w:r>
        <w:rPr>
          <w:b/>
          <w:sz w:val="32"/>
          <w:szCs w:val="32"/>
        </w:rPr>
        <w:t>Město Mikulov</w:t>
      </w:r>
    </w:p>
    <w:p w14:paraId="521A95E8" w14:textId="64C63169" w:rsidR="0098271E" w:rsidRPr="0044432D" w:rsidRDefault="0098271E" w:rsidP="00982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67F4681D" w14:textId="77777777" w:rsidR="000F3634" w:rsidRDefault="000F3634" w:rsidP="0098271E">
      <w:pPr>
        <w:rPr>
          <w:rFonts w:ascii="Arial" w:hAnsi="Arial" w:cs="Arial"/>
          <w:b/>
          <w:sz w:val="28"/>
          <w:szCs w:val="28"/>
        </w:rPr>
      </w:pPr>
    </w:p>
    <w:p w14:paraId="4EF9B6B3" w14:textId="66E3367A" w:rsidR="0098271E" w:rsidRDefault="0098271E" w:rsidP="0098271E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Obecně závazná vyhláška </w:t>
      </w:r>
      <w:r w:rsidR="00230E78"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>ěsta Mikulov</w:t>
      </w:r>
    </w:p>
    <w:p w14:paraId="5CE2D67B" w14:textId="77777777" w:rsidR="0098271E" w:rsidRDefault="0098271E" w:rsidP="0098271E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č. …/2023</w:t>
      </w:r>
    </w:p>
    <w:p w14:paraId="054B0447" w14:textId="56609A93" w:rsidR="0098271E" w:rsidRDefault="0098271E" w:rsidP="0098271E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EC700E">
        <w:rPr>
          <w:b/>
          <w:sz w:val="28"/>
          <w:szCs w:val="28"/>
        </w:rPr>
        <w:t>provozování pouliční umělecké veřejné produkce</w:t>
      </w:r>
      <w:r>
        <w:rPr>
          <w:b/>
          <w:sz w:val="28"/>
          <w:szCs w:val="28"/>
        </w:rPr>
        <w:t xml:space="preserve"> </w:t>
      </w:r>
    </w:p>
    <w:p w14:paraId="7147315D" w14:textId="77777777" w:rsidR="0098271E" w:rsidRDefault="0098271E" w:rsidP="0098271E">
      <w:pPr>
        <w:spacing w:after="120"/>
        <w:rPr>
          <w:rFonts w:ascii="Arial" w:hAnsi="Arial" w:cs="Arial"/>
          <w:sz w:val="22"/>
          <w:szCs w:val="22"/>
        </w:rPr>
      </w:pPr>
    </w:p>
    <w:p w14:paraId="533DA622" w14:textId="67075BDB" w:rsidR="0098271E" w:rsidRDefault="0098271E" w:rsidP="009827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Mikulov se na svém zasedání dne </w:t>
      </w:r>
      <w:r w:rsidR="000B00C4">
        <w:rPr>
          <w:rFonts w:ascii="Arial" w:hAnsi="Arial" w:cs="Arial"/>
        </w:rPr>
        <w:t>28. 6. 2023</w:t>
      </w:r>
      <w:r>
        <w:rPr>
          <w:rFonts w:ascii="Arial" w:hAnsi="Arial" w:cs="Arial"/>
        </w:rPr>
        <w:t xml:space="preserve"> usnesením č.</w:t>
      </w:r>
      <w:r w:rsidR="000B00C4">
        <w:rPr>
          <w:rFonts w:ascii="Arial" w:hAnsi="Arial" w:cs="Arial"/>
        </w:rPr>
        <w:t> ZM7/2023/12/1</w:t>
      </w:r>
      <w:r>
        <w:rPr>
          <w:rFonts w:ascii="Arial" w:hAnsi="Arial" w:cs="Arial"/>
        </w:rPr>
        <w:t xml:space="preserve"> usneslo vydat na základě § 10 písm. a) a písm. c) a § 84 odst. 2 písm. h) zákona č. 128/2000 Sb., o obcích (obecní zřízení), ve znění pozdějších předpisů, tuto obecně závaznou vyhlášku:</w:t>
      </w:r>
    </w:p>
    <w:p w14:paraId="05FF1C76" w14:textId="77777777" w:rsidR="00846181" w:rsidRDefault="00846181" w:rsidP="0098271E">
      <w:pPr>
        <w:spacing w:after="120"/>
        <w:jc w:val="both"/>
        <w:rPr>
          <w:rFonts w:ascii="Arial" w:hAnsi="Arial" w:cs="Arial"/>
        </w:rPr>
      </w:pPr>
    </w:p>
    <w:p w14:paraId="55B94F9B" w14:textId="77777777" w:rsidR="0098271E" w:rsidRDefault="0098271E" w:rsidP="0098271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12FDAA1" w14:textId="4BA7325F" w:rsidR="0098271E" w:rsidRDefault="0098271E" w:rsidP="00982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63E32CDA" w14:textId="77777777" w:rsidR="0098271E" w:rsidRDefault="0098271E" w:rsidP="0098271E">
      <w:pPr>
        <w:jc w:val="center"/>
        <w:rPr>
          <w:rFonts w:ascii="Arial" w:hAnsi="Arial" w:cs="Arial"/>
          <w:b/>
        </w:rPr>
      </w:pPr>
    </w:p>
    <w:p w14:paraId="0A1CDEDD" w14:textId="5A918C40" w:rsidR="00846181" w:rsidRPr="009F1837" w:rsidRDefault="0098271E" w:rsidP="009F1837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obecně závazné vyhlášky je za účelem zabezpečení místních záležitostí veřejného pořádku stanovit podmínky pro provozování pouličních uměleckých veřejných produkcí na veřejných prostranstvích</w:t>
      </w:r>
      <w:r w:rsidR="005F277F" w:rsidRPr="005F277F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="00D648A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území </w:t>
      </w:r>
      <w:r w:rsidR="005F277F">
        <w:rPr>
          <w:rFonts w:ascii="Arial" w:hAnsi="Arial" w:cs="Arial"/>
        </w:rPr>
        <w:t>M</w:t>
      </w:r>
      <w:r>
        <w:rPr>
          <w:rFonts w:ascii="Arial" w:hAnsi="Arial" w:cs="Arial"/>
        </w:rPr>
        <w:t>ěst</w:t>
      </w:r>
      <w:r w:rsidR="00D648A8">
        <w:rPr>
          <w:rFonts w:ascii="Arial" w:hAnsi="Arial" w:cs="Arial"/>
        </w:rPr>
        <w:t>ské památkové rezervace</w:t>
      </w:r>
      <w:r>
        <w:rPr>
          <w:rFonts w:ascii="Arial" w:hAnsi="Arial" w:cs="Arial"/>
        </w:rPr>
        <w:t xml:space="preserve"> Mikulov</w:t>
      </w:r>
      <w:r w:rsidR="005F277F" w:rsidRPr="005F277F">
        <w:rPr>
          <w:rFonts w:ascii="Arial" w:hAnsi="Arial" w:cs="Arial"/>
          <w:vertAlign w:val="superscript"/>
        </w:rPr>
        <w:t>2)</w:t>
      </w:r>
      <w:r w:rsidR="0044432D">
        <w:rPr>
          <w:rFonts w:ascii="Arial" w:hAnsi="Arial" w:cs="Arial"/>
          <w:vertAlign w:val="superscript"/>
        </w:rPr>
        <w:t xml:space="preserve"> </w:t>
      </w:r>
      <w:r w:rsidR="0044432D">
        <w:rPr>
          <w:rFonts w:ascii="Arial" w:hAnsi="Arial" w:cs="Arial"/>
        </w:rPr>
        <w:t xml:space="preserve">a na území části ul. Svobody </w:t>
      </w:r>
      <w:proofErr w:type="gramStart"/>
      <w:r w:rsidR="0044432D">
        <w:rPr>
          <w:rFonts w:ascii="Arial" w:hAnsi="Arial" w:cs="Arial"/>
        </w:rPr>
        <w:t xml:space="preserve">mimo </w:t>
      </w:r>
      <w:r w:rsidR="00593BBF">
        <w:rPr>
          <w:rFonts w:ascii="Arial" w:hAnsi="Arial" w:cs="Arial"/>
        </w:rPr>
        <w:t xml:space="preserve"> </w:t>
      </w:r>
      <w:r w:rsidR="0044432D">
        <w:rPr>
          <w:rFonts w:ascii="Arial" w:hAnsi="Arial" w:cs="Arial"/>
        </w:rPr>
        <w:t>Městskou</w:t>
      </w:r>
      <w:proofErr w:type="gramEnd"/>
      <w:r w:rsidR="0044432D">
        <w:rPr>
          <w:rFonts w:ascii="Arial" w:hAnsi="Arial" w:cs="Arial"/>
        </w:rPr>
        <w:t xml:space="preserve"> památkovou rezervaci Mikulov.</w:t>
      </w:r>
    </w:p>
    <w:p w14:paraId="5490EAA9" w14:textId="120CF36B" w:rsidR="0098271E" w:rsidRDefault="0098271E" w:rsidP="0098271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6872EDC" w14:textId="2B4DDEAF" w:rsidR="0098271E" w:rsidRDefault="0098271E" w:rsidP="0098271E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Vymezení pojmů</w:t>
      </w:r>
    </w:p>
    <w:p w14:paraId="039AFA48" w14:textId="025C5563" w:rsidR="0098271E" w:rsidRDefault="0098271E" w:rsidP="0098271E">
      <w:pPr>
        <w:spacing w:after="240"/>
        <w:jc w:val="both"/>
        <w:rPr>
          <w:rFonts w:ascii="Arial" w:hAnsi="Arial" w:cs="Arial"/>
        </w:rPr>
      </w:pPr>
      <w:r w:rsidRPr="0098271E">
        <w:rPr>
          <w:rFonts w:ascii="Arial" w:hAnsi="Arial" w:cs="Arial"/>
        </w:rPr>
        <w:t xml:space="preserve">Pouliční uměleckou veřejnou produkcí (dále jen „pouliční produkce“) se pro účely této obecně závazné vyhlášky rozumí živé umělecké vystoupení, zejména hudební, divadelní, artistické aj., </w:t>
      </w:r>
      <w:r w:rsidR="00507D6C">
        <w:rPr>
          <w:rFonts w:ascii="Arial" w:hAnsi="Arial" w:cs="Arial"/>
        </w:rPr>
        <w:t>provozované na veřejném prostranství, s výjimkou produkce probíhající na základě povolení zvláštního užívání místní komunikace</w:t>
      </w:r>
      <w:r w:rsidR="005F277F" w:rsidRPr="005F277F">
        <w:rPr>
          <w:rFonts w:ascii="Arial" w:hAnsi="Arial" w:cs="Arial"/>
          <w:vertAlign w:val="superscript"/>
        </w:rPr>
        <w:t>3)</w:t>
      </w:r>
      <w:r w:rsidR="00507D6C">
        <w:rPr>
          <w:rFonts w:ascii="Arial" w:hAnsi="Arial" w:cs="Arial"/>
        </w:rPr>
        <w:t xml:space="preserve"> a s výjimkou ohlášené produkce, při které dochází ke zvláštnímu užívání veřejného prostranství, jež je zpoplatněno místním poplatkem za užívání veřejného prostranství. Pouliční produkcí nejsou veřejná vystoupení zvířat</w:t>
      </w:r>
      <w:r w:rsidR="005F277F" w:rsidRPr="005F277F">
        <w:rPr>
          <w:rFonts w:ascii="Arial" w:hAnsi="Arial" w:cs="Arial"/>
          <w:vertAlign w:val="superscript"/>
        </w:rPr>
        <w:t>4)</w:t>
      </w:r>
      <w:r w:rsidR="00507D6C">
        <w:rPr>
          <w:rFonts w:ascii="Arial" w:hAnsi="Arial" w:cs="Arial"/>
        </w:rPr>
        <w:t xml:space="preserve"> a činnosti vykonávané jako živnostenské podnikání</w:t>
      </w:r>
      <w:r w:rsidR="005F277F">
        <w:rPr>
          <w:rFonts w:ascii="Arial" w:hAnsi="Arial" w:cs="Arial"/>
          <w:vertAlign w:val="superscript"/>
        </w:rPr>
        <w:t>5</w:t>
      </w:r>
      <w:r w:rsidR="005F277F" w:rsidRPr="005F277F">
        <w:rPr>
          <w:rFonts w:ascii="Arial" w:hAnsi="Arial" w:cs="Arial"/>
          <w:vertAlign w:val="superscript"/>
        </w:rPr>
        <w:t>)</w:t>
      </w:r>
      <w:r w:rsidR="00507D6C">
        <w:rPr>
          <w:rFonts w:ascii="Arial" w:hAnsi="Arial" w:cs="Arial"/>
        </w:rPr>
        <w:t>.</w:t>
      </w:r>
    </w:p>
    <w:p w14:paraId="4722854C" w14:textId="77777777" w:rsidR="0098271E" w:rsidRPr="00286AC2" w:rsidRDefault="0098271E" w:rsidP="0098271E">
      <w:pPr>
        <w:jc w:val="both"/>
        <w:rPr>
          <w:rFonts w:ascii="Arial" w:hAnsi="Arial" w:cs="Arial"/>
        </w:rPr>
      </w:pPr>
    </w:p>
    <w:p w14:paraId="126086BC" w14:textId="77777777" w:rsidR="0098271E" w:rsidRDefault="0098271E" w:rsidP="00982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1D90C6" w14:textId="5F40FD39" w:rsidR="0098271E" w:rsidRDefault="00507D6C" w:rsidP="00982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Veřejná prostranství pro provozování pouliční produkce</w:t>
      </w:r>
    </w:p>
    <w:p w14:paraId="3547B16E" w14:textId="77777777" w:rsidR="0098271E" w:rsidRDefault="0098271E" w:rsidP="0098271E">
      <w:pPr>
        <w:jc w:val="center"/>
        <w:rPr>
          <w:rFonts w:ascii="Arial" w:hAnsi="Arial" w:cs="Arial"/>
          <w:b/>
        </w:rPr>
      </w:pPr>
    </w:p>
    <w:p w14:paraId="4B150745" w14:textId="35F72153" w:rsidR="00507D6C" w:rsidRPr="009F1837" w:rsidRDefault="00507D6C" w:rsidP="009F1837">
      <w:pPr>
        <w:jc w:val="both"/>
        <w:rPr>
          <w:rFonts w:ascii="Arial" w:hAnsi="Arial" w:cs="Arial"/>
        </w:rPr>
      </w:pPr>
      <w:r w:rsidRPr="009F1837">
        <w:rPr>
          <w:rFonts w:ascii="Arial" w:hAnsi="Arial" w:cs="Arial"/>
        </w:rPr>
        <w:t>Za účelem zabezpečení místních záležitostí veřejného pořádku je možné pouliční produkce</w:t>
      </w:r>
      <w:r w:rsidR="00230E78">
        <w:rPr>
          <w:rFonts w:ascii="Arial" w:hAnsi="Arial" w:cs="Arial"/>
        </w:rPr>
        <w:t xml:space="preserve"> na</w:t>
      </w:r>
      <w:r w:rsidRPr="009F1837">
        <w:rPr>
          <w:rFonts w:ascii="Arial" w:hAnsi="Arial" w:cs="Arial"/>
        </w:rPr>
        <w:t xml:space="preserve"> území </w:t>
      </w:r>
      <w:r w:rsidR="00230E78">
        <w:rPr>
          <w:rFonts w:ascii="Arial" w:hAnsi="Arial" w:cs="Arial"/>
        </w:rPr>
        <w:t>M</w:t>
      </w:r>
      <w:r w:rsidRPr="009F1837">
        <w:rPr>
          <w:rFonts w:ascii="Arial" w:hAnsi="Arial" w:cs="Arial"/>
        </w:rPr>
        <w:t>ěst</w:t>
      </w:r>
      <w:r w:rsidR="001D12D3">
        <w:rPr>
          <w:rFonts w:ascii="Arial" w:hAnsi="Arial" w:cs="Arial"/>
        </w:rPr>
        <w:t>s</w:t>
      </w:r>
      <w:r w:rsidR="00230E78">
        <w:rPr>
          <w:rFonts w:ascii="Arial" w:hAnsi="Arial" w:cs="Arial"/>
        </w:rPr>
        <w:t>ké památkové rezervace</w:t>
      </w:r>
      <w:r w:rsidR="001D12D3">
        <w:rPr>
          <w:rFonts w:ascii="Arial" w:hAnsi="Arial" w:cs="Arial"/>
        </w:rPr>
        <w:t xml:space="preserve"> </w:t>
      </w:r>
      <w:proofErr w:type="gramStart"/>
      <w:r w:rsidRPr="009F1837">
        <w:rPr>
          <w:rFonts w:ascii="Arial" w:hAnsi="Arial" w:cs="Arial"/>
        </w:rPr>
        <w:t>Mikulov</w:t>
      </w:r>
      <w:r w:rsidR="00593BBF">
        <w:rPr>
          <w:rFonts w:ascii="Arial" w:hAnsi="Arial" w:cs="Arial"/>
        </w:rPr>
        <w:t xml:space="preserve"> </w:t>
      </w:r>
      <w:r w:rsidR="0044432D">
        <w:rPr>
          <w:rFonts w:ascii="Arial" w:hAnsi="Arial" w:cs="Arial"/>
          <w:vertAlign w:val="superscript"/>
        </w:rPr>
        <w:t xml:space="preserve"> </w:t>
      </w:r>
      <w:r w:rsidR="0044432D">
        <w:rPr>
          <w:rFonts w:ascii="Arial" w:hAnsi="Arial" w:cs="Arial"/>
        </w:rPr>
        <w:t>a</w:t>
      </w:r>
      <w:proofErr w:type="gramEnd"/>
      <w:r w:rsidR="0044432D">
        <w:rPr>
          <w:rFonts w:ascii="Arial" w:hAnsi="Arial" w:cs="Arial"/>
        </w:rPr>
        <w:t xml:space="preserve"> na území části ul. Svobody mimo  Městskou památkovou rezervaci Mikulov</w:t>
      </w:r>
      <w:r w:rsidR="0044432D" w:rsidRPr="009F1837">
        <w:rPr>
          <w:rFonts w:ascii="Arial" w:hAnsi="Arial" w:cs="Arial"/>
        </w:rPr>
        <w:t xml:space="preserve"> </w:t>
      </w:r>
      <w:r w:rsidR="0044432D">
        <w:rPr>
          <w:rFonts w:ascii="Arial" w:hAnsi="Arial" w:cs="Arial"/>
        </w:rPr>
        <w:t>p</w:t>
      </w:r>
      <w:r w:rsidRPr="009F1837">
        <w:rPr>
          <w:rFonts w:ascii="Arial" w:hAnsi="Arial" w:cs="Arial"/>
        </w:rPr>
        <w:t xml:space="preserve">rovozovat na těchto veřejných prostranstvích, jejichž přesné vymezení </w:t>
      </w:r>
      <w:r w:rsidR="009F1837" w:rsidRPr="009F1837">
        <w:rPr>
          <w:rFonts w:ascii="Arial" w:hAnsi="Arial" w:cs="Arial"/>
        </w:rPr>
        <w:t>je zakresleno v grafické příloze této obecně závazné vyhlášky</w:t>
      </w:r>
      <w:r w:rsidR="009F1837">
        <w:rPr>
          <w:rFonts w:ascii="Arial" w:hAnsi="Arial" w:cs="Arial"/>
        </w:rPr>
        <w:t>:</w:t>
      </w:r>
      <w:r w:rsidR="009F1837" w:rsidRPr="009F1837">
        <w:rPr>
          <w:rFonts w:ascii="Arial" w:hAnsi="Arial" w:cs="Arial"/>
        </w:rPr>
        <w:t xml:space="preserve"> </w:t>
      </w:r>
    </w:p>
    <w:p w14:paraId="796142A4" w14:textId="26F58D65" w:rsidR="009F1837" w:rsidRDefault="009F1837" w:rsidP="009F18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spellStart"/>
      <w:r>
        <w:rPr>
          <w:rFonts w:ascii="Arial" w:hAnsi="Arial" w:cs="Arial"/>
        </w:rPr>
        <w:t>Lormovo</w:t>
      </w:r>
      <w:proofErr w:type="spellEnd"/>
      <w:r>
        <w:rPr>
          <w:rFonts w:ascii="Arial" w:hAnsi="Arial" w:cs="Arial"/>
        </w:rPr>
        <w:t xml:space="preserve"> náměstí</w:t>
      </w:r>
    </w:p>
    <w:p w14:paraId="4A6EEB22" w14:textId="3DD2D718" w:rsidR="009F1837" w:rsidRDefault="009F1837" w:rsidP="009F18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Náměstí</w:t>
      </w:r>
    </w:p>
    <w:p w14:paraId="5D6FE5EE" w14:textId="6F467D23" w:rsidR="00593BBF" w:rsidRDefault="00593BBF" w:rsidP="009F18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c) Kostelní náměstí</w:t>
      </w:r>
    </w:p>
    <w:p w14:paraId="5C56213E" w14:textId="2109DFF9" w:rsidR="005314F9" w:rsidRPr="0095223C" w:rsidRDefault="00593BBF" w:rsidP="00131BD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F1837">
        <w:rPr>
          <w:rFonts w:ascii="Arial" w:hAnsi="Arial" w:cs="Arial"/>
        </w:rPr>
        <w:t>)</w:t>
      </w:r>
      <w:r w:rsidR="009F1837" w:rsidRPr="009F1837">
        <w:rPr>
          <w:rFonts w:ascii="Arial" w:hAnsi="Arial" w:cs="Arial"/>
        </w:rPr>
        <w:t xml:space="preserve"> </w:t>
      </w:r>
      <w:r w:rsidR="009F1837">
        <w:rPr>
          <w:rFonts w:ascii="Arial" w:hAnsi="Arial" w:cs="Arial"/>
        </w:rPr>
        <w:t xml:space="preserve">ul. Svobody </w:t>
      </w:r>
      <w:r w:rsidR="0095223C">
        <w:rPr>
          <w:rFonts w:ascii="Arial" w:hAnsi="Arial" w:cs="Arial"/>
        </w:rPr>
        <w:t>před</w:t>
      </w:r>
      <w:r w:rsidR="009F18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9F1837">
        <w:rPr>
          <w:rFonts w:ascii="Arial" w:hAnsi="Arial" w:cs="Arial"/>
        </w:rPr>
        <w:t>Hasičk</w:t>
      </w:r>
      <w:r w:rsidR="0095223C">
        <w:rPr>
          <w:rFonts w:ascii="Arial" w:hAnsi="Arial" w:cs="Arial"/>
        </w:rPr>
        <w:t>ou</w:t>
      </w:r>
      <w:r>
        <w:rPr>
          <w:rFonts w:ascii="Arial" w:hAnsi="Arial" w:cs="Arial"/>
        </w:rPr>
        <w:t>“ (</w:t>
      </w:r>
      <w:r w:rsidR="005D731D" w:rsidRPr="0095223C">
        <w:rPr>
          <w:rFonts w:ascii="Arial" w:hAnsi="Arial" w:cs="Arial"/>
        </w:rPr>
        <w:t>budova č.p. 807)</w:t>
      </w:r>
    </w:p>
    <w:p w14:paraId="6C920D5C" w14:textId="77777777" w:rsidR="0086330D" w:rsidRDefault="0086330D" w:rsidP="009F1837">
      <w:pPr>
        <w:jc w:val="center"/>
        <w:rPr>
          <w:rFonts w:ascii="Arial" w:hAnsi="Arial" w:cs="Arial"/>
          <w:b/>
        </w:rPr>
      </w:pPr>
    </w:p>
    <w:p w14:paraId="5A8565CE" w14:textId="27F13BDB" w:rsidR="009F1837" w:rsidRDefault="0098271E" w:rsidP="009F18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4129C13" w14:textId="154EBDFB" w:rsidR="009F1837" w:rsidRDefault="009F1837" w:rsidP="00982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Podmínky provozování pouliční produkce</w:t>
      </w:r>
    </w:p>
    <w:p w14:paraId="1E327E8F" w14:textId="77777777" w:rsidR="009F1837" w:rsidRDefault="009F1837" w:rsidP="009F1837">
      <w:pPr>
        <w:rPr>
          <w:rFonts w:ascii="Arial" w:hAnsi="Arial" w:cs="Arial"/>
          <w:b/>
        </w:rPr>
      </w:pPr>
    </w:p>
    <w:p w14:paraId="795C01D2" w14:textId="05670D9D" w:rsidR="009F1837" w:rsidRPr="00561C18" w:rsidRDefault="009F1837" w:rsidP="00296BDF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Cs/>
        </w:rPr>
      </w:pPr>
      <w:r w:rsidRPr="00561C18">
        <w:rPr>
          <w:rFonts w:ascii="Arial" w:hAnsi="Arial" w:cs="Arial"/>
          <w:bCs/>
        </w:rPr>
        <w:t>Pouliční produkci lze provozovat pouze pod širým nebe</w:t>
      </w:r>
      <w:r w:rsidR="0086330D" w:rsidRPr="00561C18">
        <w:rPr>
          <w:rFonts w:ascii="Arial" w:hAnsi="Arial" w:cs="Arial"/>
          <w:bCs/>
        </w:rPr>
        <w:t xml:space="preserve">m </w:t>
      </w:r>
      <w:r w:rsidR="00250B9E">
        <w:rPr>
          <w:rFonts w:ascii="Arial" w:hAnsi="Arial" w:cs="Arial"/>
          <w:bCs/>
        </w:rPr>
        <w:t>akusticky</w:t>
      </w:r>
      <w:r w:rsidR="0086330D" w:rsidRPr="00561C18">
        <w:rPr>
          <w:rFonts w:ascii="Arial" w:hAnsi="Arial" w:cs="Arial"/>
          <w:bCs/>
        </w:rPr>
        <w:t xml:space="preserve"> nebo s pomocí zařízení zesilujících zvuk. </w:t>
      </w:r>
      <w:r w:rsidR="00593BBF" w:rsidRPr="00561C18">
        <w:rPr>
          <w:rFonts w:ascii="Arial" w:hAnsi="Arial" w:cs="Arial"/>
          <w:bCs/>
        </w:rPr>
        <w:t>Pokud provozovatel pouliční produkce užívá jakýchkoli zesilovacích přístrojů, nesmí jejich hlasitost překročit</w:t>
      </w:r>
      <w:r w:rsidR="0086330D" w:rsidRPr="00561C18">
        <w:rPr>
          <w:rFonts w:ascii="Arial" w:hAnsi="Arial" w:cs="Arial"/>
          <w:bCs/>
        </w:rPr>
        <w:t xml:space="preserve"> běžnou míru.</w:t>
      </w:r>
      <w:r w:rsidR="00593BBF" w:rsidRPr="00561C18">
        <w:rPr>
          <w:rFonts w:ascii="Arial" w:hAnsi="Arial" w:cs="Arial"/>
          <w:bCs/>
        </w:rPr>
        <w:t xml:space="preserve"> </w:t>
      </w:r>
    </w:p>
    <w:p w14:paraId="1393F2E7" w14:textId="44365A3F" w:rsidR="00A72662" w:rsidRDefault="00A72662" w:rsidP="00296BDF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Provozovatel pouliční produkce nesmí:</w:t>
      </w:r>
    </w:p>
    <w:p w14:paraId="3F7EC7CB" w14:textId="02F69756" w:rsidR="00A72662" w:rsidRDefault="00A72662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provozovat pouliční produkci</w:t>
      </w:r>
      <w:r w:rsidR="000F3634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 xml:space="preserve"> </w:t>
      </w:r>
      <w:r w:rsidR="000F3634">
        <w:rPr>
          <w:rFonts w:ascii="Arial" w:hAnsi="Arial" w:cs="Arial"/>
          <w:bCs/>
        </w:rPr>
        <w:t>období od 15</w:t>
      </w:r>
      <w:r w:rsidR="009B5D47">
        <w:rPr>
          <w:rFonts w:ascii="Arial" w:hAnsi="Arial" w:cs="Arial"/>
          <w:bCs/>
        </w:rPr>
        <w:t>.</w:t>
      </w:r>
      <w:r w:rsidR="000F3634">
        <w:rPr>
          <w:rFonts w:ascii="Arial" w:hAnsi="Arial" w:cs="Arial"/>
          <w:bCs/>
        </w:rPr>
        <w:t xml:space="preserve"> května do 30</w:t>
      </w:r>
      <w:r w:rsidR="009B5D47">
        <w:rPr>
          <w:rFonts w:ascii="Arial" w:hAnsi="Arial" w:cs="Arial"/>
          <w:bCs/>
        </w:rPr>
        <w:t>.</w:t>
      </w:r>
      <w:r w:rsidR="000F3634">
        <w:rPr>
          <w:rFonts w:ascii="Arial" w:hAnsi="Arial" w:cs="Arial"/>
          <w:bCs/>
        </w:rPr>
        <w:t xml:space="preserve"> září </w:t>
      </w:r>
      <w:r>
        <w:rPr>
          <w:rFonts w:ascii="Arial" w:hAnsi="Arial" w:cs="Arial"/>
          <w:bCs/>
        </w:rPr>
        <w:t>mimo dobu od 1</w:t>
      </w:r>
      <w:r w:rsidR="000F363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:00 do </w:t>
      </w:r>
      <w:r w:rsidR="000F363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1:00 hod.</w:t>
      </w:r>
      <w:r w:rsidR="000F3634">
        <w:rPr>
          <w:rFonts w:ascii="Arial" w:hAnsi="Arial" w:cs="Arial"/>
          <w:bCs/>
        </w:rPr>
        <w:t xml:space="preserve"> a v období od 1. října do 14. května mimo dobu od 11:00 do 19:00 hod.</w:t>
      </w:r>
      <w:r>
        <w:rPr>
          <w:rFonts w:ascii="Arial" w:hAnsi="Arial" w:cs="Arial"/>
          <w:bCs/>
        </w:rPr>
        <w:t>,</w:t>
      </w:r>
    </w:p>
    <w:p w14:paraId="1FC268CF" w14:textId="1B169739" w:rsidR="00A72662" w:rsidRDefault="00A72662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provozovat pouliční produkci</w:t>
      </w:r>
      <w:r w:rsidR="0086330D">
        <w:rPr>
          <w:rFonts w:ascii="Arial" w:hAnsi="Arial" w:cs="Arial"/>
          <w:bCs/>
        </w:rPr>
        <w:t xml:space="preserve"> tak</w:t>
      </w:r>
      <w:r w:rsidR="00561C18">
        <w:rPr>
          <w:rFonts w:ascii="Arial" w:hAnsi="Arial" w:cs="Arial"/>
          <w:bCs/>
        </w:rPr>
        <w:t>,</w:t>
      </w:r>
      <w:r w:rsidR="0086330D">
        <w:rPr>
          <w:rFonts w:ascii="Arial" w:hAnsi="Arial" w:cs="Arial"/>
          <w:bCs/>
        </w:rPr>
        <w:t xml:space="preserve"> že </w:t>
      </w:r>
      <w:proofErr w:type="gramStart"/>
      <w:r w:rsidR="0086330D">
        <w:rPr>
          <w:rFonts w:ascii="Arial" w:hAnsi="Arial" w:cs="Arial"/>
          <w:bCs/>
        </w:rPr>
        <w:t>ruší</w:t>
      </w:r>
      <w:proofErr w:type="gramEnd"/>
      <w:r w:rsidR="0086330D">
        <w:rPr>
          <w:rFonts w:ascii="Arial" w:hAnsi="Arial" w:cs="Arial"/>
          <w:bCs/>
        </w:rPr>
        <w:t xml:space="preserve"> jinou pouliční produkci,</w:t>
      </w:r>
      <w:r>
        <w:rPr>
          <w:rFonts w:ascii="Arial" w:hAnsi="Arial" w:cs="Arial"/>
          <w:bCs/>
        </w:rPr>
        <w:t xml:space="preserve"> </w:t>
      </w:r>
    </w:p>
    <w:p w14:paraId="7D0BFA23" w14:textId="27D9346F" w:rsidR="00A72662" w:rsidRDefault="00A72662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provozovat pouliční produkci </w:t>
      </w:r>
      <w:r w:rsidR="00593BBF" w:rsidRPr="0095223C">
        <w:rPr>
          <w:rFonts w:ascii="Arial" w:hAnsi="Arial" w:cs="Arial"/>
          <w:bCs/>
        </w:rPr>
        <w:t xml:space="preserve">v jedné lokalitě, uvedené v čl. 3 </w:t>
      </w:r>
      <w:r>
        <w:rPr>
          <w:rFonts w:ascii="Arial" w:hAnsi="Arial" w:cs="Arial"/>
          <w:bCs/>
        </w:rPr>
        <w:t xml:space="preserve">déle než 60 minut denně, </w:t>
      </w:r>
    </w:p>
    <w:p w14:paraId="24EB388B" w14:textId="7C8A79E7" w:rsidR="00A72662" w:rsidRDefault="00A72662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omezovat volný pohyb kolemjdoucích osob, ani vstup do přilehlých budov,</w:t>
      </w:r>
    </w:p>
    <w:p w14:paraId="4DAB1CA3" w14:textId="0E9446B5" w:rsidR="00A72662" w:rsidRDefault="00A72662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provozovat pouliční produkci na trávnících a květinových záhonech,</w:t>
      </w:r>
    </w:p>
    <w:p w14:paraId="30FA1DB4" w14:textId="0EABD8BA" w:rsidR="00781F13" w:rsidRDefault="00781F13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vystupovat v převlecích z</w:t>
      </w:r>
      <w:r w:rsidR="00296BD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 zvířata, postavy z filmů, televizních pořadů či počítačových her a dále v převlecích zjevně přesahující proporce dospělého člověka,</w:t>
      </w:r>
    </w:p>
    <w:p w14:paraId="686FBAC3" w14:textId="76AB55ED" w:rsidR="00781F13" w:rsidRDefault="00781F13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jakýmkoliv způsobem používat jakékoliv části staveb (např. zdi, sloupy, zábradlí),</w:t>
      </w:r>
    </w:p>
    <w:p w14:paraId="41892FE5" w14:textId="5A275520" w:rsidR="00781F13" w:rsidRDefault="00781F13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používat podium nebo jiné zařízení plnící stejnou funkci,</w:t>
      </w:r>
    </w:p>
    <w:p w14:paraId="4E5D413F" w14:textId="235618E8" w:rsidR="00781F13" w:rsidRDefault="00781F13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zabírat plochu větší než 2 m2 a v případě vystoupení více osob plochu větší než 6 m2,</w:t>
      </w:r>
    </w:p>
    <w:p w14:paraId="41F7C262" w14:textId="6B895BF5" w:rsidR="00781F13" w:rsidRDefault="00781F13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používat dudy, píšťaly,</w:t>
      </w:r>
      <w:r w:rsidR="00071FDB">
        <w:rPr>
          <w:rFonts w:ascii="Arial" w:hAnsi="Arial" w:cs="Arial"/>
          <w:bCs/>
        </w:rPr>
        <w:t xml:space="preserve"> bubny nebo sestavy bicích nástrojů a jiných předmětů tyto sestavy napodobující</w:t>
      </w:r>
      <w:r w:rsidR="00251828">
        <w:rPr>
          <w:rFonts w:ascii="Arial" w:hAnsi="Arial" w:cs="Arial"/>
          <w:bCs/>
        </w:rPr>
        <w:t>,</w:t>
      </w:r>
    </w:p>
    <w:p w14:paraId="7758C319" w14:textId="596F8309" w:rsidR="00781F13" w:rsidRDefault="00781F13" w:rsidP="00296B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používat žesťové nástroje </w:t>
      </w:r>
      <w:r w:rsidR="00071FDB">
        <w:rPr>
          <w:rFonts w:ascii="Arial" w:hAnsi="Arial" w:cs="Arial"/>
          <w:bCs/>
        </w:rPr>
        <w:t>nebo saxofon bez dusítka.</w:t>
      </w:r>
    </w:p>
    <w:p w14:paraId="541345B7" w14:textId="2B24F491" w:rsidR="00071FDB" w:rsidRDefault="00071FDB" w:rsidP="00296BDF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Pouliční produkce nesmí být provozována ve vyšším počtu než čtyř osob.</w:t>
      </w:r>
    </w:p>
    <w:p w14:paraId="48802349" w14:textId="506B1E42" w:rsidR="00071FDB" w:rsidRDefault="00071FDB" w:rsidP="00296BDF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Pouliční produkce je zakázána:</w:t>
      </w:r>
    </w:p>
    <w:p w14:paraId="707ABB0A" w14:textId="59A4282C" w:rsidR="00071FDB" w:rsidRDefault="00071FDB" w:rsidP="00296BDF">
      <w:pPr>
        <w:pStyle w:val="Odstavecseseznamem"/>
        <w:numPr>
          <w:ilvl w:val="0"/>
          <w:numId w:val="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době státního smutku,</w:t>
      </w:r>
    </w:p>
    <w:p w14:paraId="14F3A722" w14:textId="4CFAF763" w:rsidR="00846181" w:rsidRPr="00846181" w:rsidRDefault="00071FDB" w:rsidP="00296BDF">
      <w:pPr>
        <w:pStyle w:val="Odstavecseseznamem"/>
        <w:numPr>
          <w:ilvl w:val="0"/>
          <w:numId w:val="7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době a na místě, kde se koná shromáždění podle zvláštního zákona</w:t>
      </w:r>
      <w:r w:rsidR="00CE50CF">
        <w:rPr>
          <w:rFonts w:ascii="Arial" w:hAnsi="Arial" w:cs="Arial"/>
          <w:bCs/>
          <w:vertAlign w:val="superscript"/>
        </w:rPr>
        <w:t>6</w:t>
      </w:r>
      <w:r w:rsidR="005F277F" w:rsidRPr="005F277F">
        <w:rPr>
          <w:rFonts w:ascii="Arial" w:hAnsi="Arial" w:cs="Arial"/>
          <w:bCs/>
          <w:vertAlign w:val="superscript"/>
        </w:rPr>
        <w:t>)</w:t>
      </w:r>
      <w:r>
        <w:rPr>
          <w:rFonts w:ascii="Arial" w:hAnsi="Arial" w:cs="Arial"/>
          <w:bCs/>
        </w:rPr>
        <w:t>, nebo kde je povoleno zvláštní užívání veřejného prostranství za účelem konání kulturní, sportovní, společenské či jiné akce a kde je povoleno zvláštní užívání místní komunikace.</w:t>
      </w:r>
    </w:p>
    <w:p w14:paraId="741FD6E0" w14:textId="0DF2522E" w:rsidR="00071FDB" w:rsidRDefault="00071FDB" w:rsidP="00296BDF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Zakazuje se pouliční produkce zahrnující vytváření bublin a pouliční produkce s použitím aerosolových rozprašovačů.</w:t>
      </w:r>
    </w:p>
    <w:p w14:paraId="0C2BE435" w14:textId="64CEC2BA" w:rsidR="00554373" w:rsidRPr="0095223C" w:rsidRDefault="00ED736D" w:rsidP="00EE573D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bCs/>
        </w:rPr>
      </w:pPr>
      <w:r w:rsidRPr="0095223C">
        <w:rPr>
          <w:rFonts w:ascii="Arial" w:hAnsi="Arial" w:cs="Arial"/>
          <w:bCs/>
        </w:rPr>
        <w:t xml:space="preserve">Provozovatel pouliční produkce je povinen předem ohlásit pouliční produkci na služebně Městské policie Mikulov. </w:t>
      </w:r>
      <w:r w:rsidR="00ED3A1F">
        <w:rPr>
          <w:rFonts w:ascii="Arial" w:hAnsi="Arial" w:cs="Arial"/>
          <w:bCs/>
        </w:rPr>
        <w:t xml:space="preserve">Zde uvede své jméno, příjmení, místo a dobu pouliční produkce. </w:t>
      </w:r>
    </w:p>
    <w:p w14:paraId="0ECF6F1B" w14:textId="77777777" w:rsidR="0095223C" w:rsidRDefault="0095223C" w:rsidP="00846181">
      <w:pPr>
        <w:jc w:val="center"/>
        <w:rPr>
          <w:rFonts w:ascii="Arial" w:hAnsi="Arial" w:cs="Arial"/>
          <w:b/>
        </w:rPr>
      </w:pPr>
    </w:p>
    <w:p w14:paraId="0A1E0A32" w14:textId="77777777" w:rsidR="0095223C" w:rsidRDefault="0095223C" w:rsidP="00846181">
      <w:pPr>
        <w:jc w:val="center"/>
        <w:rPr>
          <w:rFonts w:ascii="Arial" w:hAnsi="Arial" w:cs="Arial"/>
          <w:b/>
        </w:rPr>
      </w:pPr>
    </w:p>
    <w:p w14:paraId="7135FC9F" w14:textId="0C9A1976" w:rsidR="00071FDB" w:rsidRPr="00846181" w:rsidRDefault="00071FDB" w:rsidP="00846181">
      <w:pPr>
        <w:jc w:val="center"/>
        <w:rPr>
          <w:rFonts w:ascii="Arial" w:hAnsi="Arial" w:cs="Arial"/>
          <w:b/>
        </w:rPr>
      </w:pPr>
      <w:r w:rsidRPr="00846181">
        <w:rPr>
          <w:rFonts w:ascii="Arial" w:hAnsi="Arial" w:cs="Arial"/>
          <w:b/>
        </w:rPr>
        <w:t>Čl. 5</w:t>
      </w:r>
    </w:p>
    <w:p w14:paraId="44593B62" w14:textId="682DC20E" w:rsidR="00071FDB" w:rsidRPr="00846181" w:rsidRDefault="00071FDB" w:rsidP="00846181">
      <w:pPr>
        <w:jc w:val="center"/>
        <w:rPr>
          <w:rFonts w:ascii="Arial" w:hAnsi="Arial" w:cs="Arial"/>
          <w:b/>
        </w:rPr>
      </w:pPr>
      <w:r w:rsidRPr="00846181">
        <w:rPr>
          <w:rFonts w:ascii="Arial" w:hAnsi="Arial" w:cs="Arial"/>
          <w:b/>
        </w:rPr>
        <w:t>Závěrečná ustanovení</w:t>
      </w:r>
    </w:p>
    <w:p w14:paraId="7A0D8DA1" w14:textId="77777777" w:rsidR="00071FDB" w:rsidRDefault="00071FDB" w:rsidP="00846181">
      <w:pPr>
        <w:jc w:val="both"/>
        <w:rPr>
          <w:rFonts w:ascii="Arial" w:hAnsi="Arial" w:cs="Arial"/>
          <w:bCs/>
        </w:rPr>
      </w:pPr>
    </w:p>
    <w:p w14:paraId="2BD18EA6" w14:textId="35DE2E70" w:rsidR="000600E7" w:rsidRPr="005314F9" w:rsidRDefault="00846181" w:rsidP="0084618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Nedílnou součástí této obecně závazné vyhlášky je její příloha č. 1: Veřejná prostranství pro provozování pouliční produkce.</w:t>
      </w:r>
    </w:p>
    <w:p w14:paraId="167B84A7" w14:textId="77777777" w:rsidR="00131BD7" w:rsidRDefault="00131BD7" w:rsidP="0098271E">
      <w:pPr>
        <w:jc w:val="center"/>
        <w:rPr>
          <w:rFonts w:ascii="Arial" w:hAnsi="Arial" w:cs="Arial"/>
          <w:b/>
        </w:rPr>
      </w:pPr>
    </w:p>
    <w:p w14:paraId="79DC1F51" w14:textId="77777777" w:rsidR="0095223C" w:rsidRDefault="0095223C" w:rsidP="0098271E">
      <w:pPr>
        <w:jc w:val="center"/>
        <w:rPr>
          <w:rFonts w:ascii="Arial" w:hAnsi="Arial" w:cs="Arial"/>
          <w:b/>
        </w:rPr>
      </w:pPr>
    </w:p>
    <w:p w14:paraId="7E7B13E4" w14:textId="77777777" w:rsidR="0095223C" w:rsidRDefault="0095223C" w:rsidP="0098271E">
      <w:pPr>
        <w:jc w:val="center"/>
        <w:rPr>
          <w:rFonts w:ascii="Arial" w:hAnsi="Arial" w:cs="Arial"/>
          <w:b/>
        </w:rPr>
      </w:pPr>
    </w:p>
    <w:p w14:paraId="435F256D" w14:textId="77777777" w:rsidR="0095223C" w:rsidRDefault="0095223C" w:rsidP="0098271E">
      <w:pPr>
        <w:jc w:val="center"/>
        <w:rPr>
          <w:rFonts w:ascii="Arial" w:hAnsi="Arial" w:cs="Arial"/>
          <w:b/>
        </w:rPr>
      </w:pPr>
    </w:p>
    <w:p w14:paraId="7B4DEEC7" w14:textId="77777777" w:rsidR="00AD6506" w:rsidRDefault="00AD6506" w:rsidP="0098271E">
      <w:pPr>
        <w:jc w:val="center"/>
        <w:rPr>
          <w:rFonts w:ascii="Arial" w:hAnsi="Arial" w:cs="Arial"/>
          <w:b/>
        </w:rPr>
      </w:pPr>
    </w:p>
    <w:p w14:paraId="4EC14326" w14:textId="558F737A" w:rsidR="009F1837" w:rsidRDefault="00846181" w:rsidP="00982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1A8FED93" w14:textId="77777777" w:rsidR="0098271E" w:rsidRDefault="0098271E" w:rsidP="00982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E99E5DD" w14:textId="77777777" w:rsidR="0098271E" w:rsidRDefault="0098271E" w:rsidP="0098271E">
      <w:pPr>
        <w:jc w:val="center"/>
        <w:rPr>
          <w:rFonts w:ascii="Arial" w:hAnsi="Arial" w:cs="Arial"/>
          <w:b/>
        </w:rPr>
      </w:pPr>
    </w:p>
    <w:p w14:paraId="1253957B" w14:textId="77777777" w:rsidR="00887D56" w:rsidRDefault="0098271E" w:rsidP="00887D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49EB4B4B" w14:textId="37AD66F5" w:rsidR="0098271E" w:rsidRPr="00887D56" w:rsidRDefault="0098271E" w:rsidP="00887D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</w:p>
    <w:p w14:paraId="62B457A8" w14:textId="77777777" w:rsidR="0098271E" w:rsidRDefault="0098271E" w:rsidP="0098271E">
      <w:pPr>
        <w:spacing w:after="120"/>
        <w:rPr>
          <w:rFonts w:ascii="Arial" w:hAnsi="Arial" w:cs="Arial"/>
          <w:i/>
        </w:rPr>
      </w:pPr>
    </w:p>
    <w:p w14:paraId="3B93B8F3" w14:textId="77777777" w:rsidR="0098271E" w:rsidRDefault="0098271E" w:rsidP="0098271E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2D2B11DA" w14:textId="77777777" w:rsidR="0098271E" w:rsidRDefault="0098271E" w:rsidP="0098271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6858AE49" w14:textId="77777777" w:rsidR="0098271E" w:rsidRDefault="0098271E" w:rsidP="0098271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Hrdlička</w:t>
      </w:r>
      <w:r>
        <w:rPr>
          <w:rFonts w:ascii="Arial" w:hAnsi="Arial" w:cs="Arial"/>
        </w:rPr>
        <w:tab/>
        <w:t xml:space="preserve">                             Mgr. Jitka Sobotková</w:t>
      </w:r>
      <w:r>
        <w:rPr>
          <w:rFonts w:ascii="Arial" w:hAnsi="Arial" w:cs="Arial"/>
        </w:rPr>
        <w:tab/>
        <w:t xml:space="preserve">      </w:t>
      </w:r>
    </w:p>
    <w:p w14:paraId="2D231B69" w14:textId="77777777" w:rsidR="0098271E" w:rsidRDefault="0098271E" w:rsidP="0098271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36DF4C68" w14:textId="77777777" w:rsidR="0098271E" w:rsidRDefault="0098271E" w:rsidP="0098271E">
      <w:pPr>
        <w:spacing w:after="120"/>
        <w:rPr>
          <w:rFonts w:ascii="Arial" w:hAnsi="Arial" w:cs="Arial"/>
        </w:rPr>
      </w:pPr>
    </w:p>
    <w:p w14:paraId="2F8313A4" w14:textId="77777777" w:rsidR="0098271E" w:rsidRDefault="0098271E" w:rsidP="0098271E">
      <w:pPr>
        <w:spacing w:after="120"/>
        <w:rPr>
          <w:rFonts w:ascii="Arial" w:hAnsi="Arial" w:cs="Arial"/>
        </w:rPr>
      </w:pPr>
    </w:p>
    <w:p w14:paraId="057F2652" w14:textId="77777777" w:rsidR="00846181" w:rsidRDefault="00846181" w:rsidP="0098271E">
      <w:pPr>
        <w:spacing w:after="120"/>
        <w:rPr>
          <w:rFonts w:ascii="Arial" w:hAnsi="Arial" w:cs="Arial"/>
        </w:rPr>
      </w:pPr>
    </w:p>
    <w:p w14:paraId="530769CA" w14:textId="77777777" w:rsidR="0095223C" w:rsidRDefault="0095223C" w:rsidP="0098271E">
      <w:pPr>
        <w:spacing w:after="120"/>
        <w:rPr>
          <w:rFonts w:ascii="Arial" w:hAnsi="Arial" w:cs="Arial"/>
        </w:rPr>
      </w:pPr>
    </w:p>
    <w:p w14:paraId="4643892D" w14:textId="77777777" w:rsidR="0095223C" w:rsidRDefault="0095223C" w:rsidP="0098271E">
      <w:pPr>
        <w:spacing w:after="120"/>
        <w:rPr>
          <w:rFonts w:ascii="Arial" w:hAnsi="Arial" w:cs="Arial"/>
        </w:rPr>
      </w:pPr>
    </w:p>
    <w:p w14:paraId="4B859166" w14:textId="77777777" w:rsidR="0095223C" w:rsidRDefault="0095223C" w:rsidP="0095223C">
      <w:r>
        <w:t>---------------------------------------</w:t>
      </w:r>
    </w:p>
    <w:p w14:paraId="5E27CA59" w14:textId="77777777" w:rsidR="0095223C" w:rsidRPr="000600E7" w:rsidRDefault="0095223C" w:rsidP="0095223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0600E7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0600E7">
        <w:rPr>
          <w:sz w:val="22"/>
          <w:szCs w:val="22"/>
        </w:rPr>
        <w:t>34 zákona č. 128/2000 Sb., o obcích (obecní zřízení), ve znění pozdějších předpisů</w:t>
      </w:r>
    </w:p>
    <w:p w14:paraId="378A9F6F" w14:textId="77777777" w:rsidR="0095223C" w:rsidRPr="00F93183" w:rsidRDefault="0095223C" w:rsidP="0095223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F93183">
        <w:rPr>
          <w:sz w:val="22"/>
          <w:szCs w:val="22"/>
        </w:rPr>
        <w:t>Výnos Ministerstva kultury č.j. 7646/82-VI/1 ze dne 13. 4. 1982</w:t>
      </w:r>
    </w:p>
    <w:p w14:paraId="5C133CC4" w14:textId="77777777" w:rsidR="0095223C" w:rsidRPr="000600E7" w:rsidRDefault="0095223C" w:rsidP="0095223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0600E7">
        <w:rPr>
          <w:sz w:val="22"/>
          <w:szCs w:val="22"/>
        </w:rPr>
        <w:t>Zákon č. 13/1997 Sb., o pozemních komunikacích, ve znění pozdějších předpisů</w:t>
      </w:r>
    </w:p>
    <w:p w14:paraId="690F0411" w14:textId="77777777" w:rsidR="0095223C" w:rsidRPr="000600E7" w:rsidRDefault="0095223C" w:rsidP="0095223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0600E7">
        <w:rPr>
          <w:sz w:val="22"/>
          <w:szCs w:val="22"/>
        </w:rPr>
        <w:t>Zákon č. 246/1992 Sb., na ochranu zvířat proti týrání, ve znění pozdějších předpisů</w:t>
      </w:r>
    </w:p>
    <w:p w14:paraId="001BEA5A" w14:textId="77777777" w:rsidR="0095223C" w:rsidRDefault="0095223C" w:rsidP="0095223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0600E7">
        <w:rPr>
          <w:sz w:val="22"/>
          <w:szCs w:val="22"/>
        </w:rPr>
        <w:t>Zákon č. 455/1991 Sb., o živnostenském podnikání (živnostenský zákon</w:t>
      </w:r>
      <w:r>
        <w:rPr>
          <w:sz w:val="22"/>
          <w:szCs w:val="22"/>
        </w:rPr>
        <w:t>)</w:t>
      </w:r>
      <w:r w:rsidRPr="000600E7">
        <w:rPr>
          <w:sz w:val="22"/>
          <w:szCs w:val="22"/>
        </w:rPr>
        <w:t>, ve znění pozdějších předpisů</w:t>
      </w:r>
    </w:p>
    <w:p w14:paraId="2099DA2F" w14:textId="77777777" w:rsidR="0095223C" w:rsidRPr="00131BD7" w:rsidRDefault="0095223C" w:rsidP="0095223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0600E7">
        <w:rPr>
          <w:sz w:val="22"/>
          <w:szCs w:val="22"/>
        </w:rPr>
        <w:t>Zákon č. 84/1990 Sb., o právu shromažďovacím, ve znění pozdějších předp</w:t>
      </w:r>
      <w:r>
        <w:rPr>
          <w:sz w:val="22"/>
          <w:szCs w:val="22"/>
        </w:rPr>
        <w:t>isů</w:t>
      </w:r>
    </w:p>
    <w:p w14:paraId="4953F844" w14:textId="77777777" w:rsidR="0095223C" w:rsidRDefault="0095223C" w:rsidP="0095223C">
      <w:pPr>
        <w:jc w:val="center"/>
        <w:rPr>
          <w:rFonts w:ascii="Arial" w:hAnsi="Arial" w:cs="Arial"/>
          <w:b/>
        </w:rPr>
      </w:pPr>
    </w:p>
    <w:p w14:paraId="02B35D44" w14:textId="77777777" w:rsidR="0095223C" w:rsidRDefault="0095223C" w:rsidP="0098271E">
      <w:pPr>
        <w:spacing w:after="120"/>
        <w:rPr>
          <w:rFonts w:ascii="Arial" w:hAnsi="Arial" w:cs="Arial"/>
        </w:rPr>
      </w:pPr>
    </w:p>
    <w:p w14:paraId="52953698" w14:textId="77777777" w:rsidR="0098271E" w:rsidRDefault="0098271E" w:rsidP="0098271E">
      <w:pPr>
        <w:spacing w:after="120"/>
        <w:rPr>
          <w:rFonts w:ascii="Arial" w:hAnsi="Arial" w:cs="Arial"/>
        </w:rPr>
      </w:pPr>
    </w:p>
    <w:p w14:paraId="415C5204" w14:textId="77777777" w:rsidR="0098271E" w:rsidRDefault="0098271E" w:rsidP="0098271E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Vyhlášeno  dne</w:t>
      </w:r>
      <w:proofErr w:type="gramEnd"/>
      <w:r>
        <w:rPr>
          <w:rFonts w:ascii="Arial" w:hAnsi="Arial" w:cs="Arial"/>
        </w:rPr>
        <w:t>:</w:t>
      </w:r>
    </w:p>
    <w:p w14:paraId="0DC33368" w14:textId="77777777" w:rsidR="0098271E" w:rsidRDefault="0098271E" w:rsidP="0098271E">
      <w:pPr>
        <w:spacing w:after="120"/>
      </w:pPr>
      <w:r>
        <w:t xml:space="preserve"> </w:t>
      </w:r>
    </w:p>
    <w:p w14:paraId="1497C8FE" w14:textId="77777777" w:rsidR="0098271E" w:rsidRDefault="0098271E" w:rsidP="0098271E"/>
    <w:p w14:paraId="1E067232" w14:textId="77777777" w:rsidR="0098271E" w:rsidRDefault="0098271E" w:rsidP="0098271E"/>
    <w:p w14:paraId="7857AB4C" w14:textId="77777777" w:rsidR="0098271E" w:rsidRDefault="0098271E" w:rsidP="0098271E"/>
    <w:p w14:paraId="35687FB4" w14:textId="77777777" w:rsidR="005314F9" w:rsidRDefault="005314F9" w:rsidP="000600E7">
      <w:pPr>
        <w:jc w:val="both"/>
      </w:pPr>
    </w:p>
    <w:sectPr w:rsidR="0053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2D4472D"/>
    <w:multiLevelType w:val="hybridMultilevel"/>
    <w:tmpl w:val="0E2E5E06"/>
    <w:lvl w:ilvl="0" w:tplc="BC188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4752B"/>
    <w:multiLevelType w:val="hybridMultilevel"/>
    <w:tmpl w:val="566A8666"/>
    <w:lvl w:ilvl="0" w:tplc="4D505F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2693B"/>
    <w:multiLevelType w:val="hybridMultilevel"/>
    <w:tmpl w:val="8C40E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32A79"/>
    <w:multiLevelType w:val="hybridMultilevel"/>
    <w:tmpl w:val="BC546F0E"/>
    <w:lvl w:ilvl="0" w:tplc="66DC6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8479AA"/>
    <w:multiLevelType w:val="hybridMultilevel"/>
    <w:tmpl w:val="D5CA37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B29"/>
    <w:multiLevelType w:val="hybridMultilevel"/>
    <w:tmpl w:val="07022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B0CB6"/>
    <w:multiLevelType w:val="hybridMultilevel"/>
    <w:tmpl w:val="BC3E0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7917">
    <w:abstractNumId w:val="0"/>
  </w:num>
  <w:num w:numId="2" w16cid:durableId="1801877517">
    <w:abstractNumId w:val="7"/>
  </w:num>
  <w:num w:numId="3" w16cid:durableId="444078670">
    <w:abstractNumId w:val="3"/>
  </w:num>
  <w:num w:numId="4" w16cid:durableId="942028564">
    <w:abstractNumId w:val="4"/>
  </w:num>
  <w:num w:numId="5" w16cid:durableId="848638748">
    <w:abstractNumId w:val="5"/>
  </w:num>
  <w:num w:numId="6" w16cid:durableId="1757559130">
    <w:abstractNumId w:val="6"/>
  </w:num>
  <w:num w:numId="7" w16cid:durableId="1597667271">
    <w:abstractNumId w:val="1"/>
  </w:num>
  <w:num w:numId="8" w16cid:durableId="165617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1E"/>
    <w:rsid w:val="000314C7"/>
    <w:rsid w:val="000600E7"/>
    <w:rsid w:val="00071FDB"/>
    <w:rsid w:val="000B00C4"/>
    <w:rsid w:val="000F3634"/>
    <w:rsid w:val="00131BD7"/>
    <w:rsid w:val="001D12D3"/>
    <w:rsid w:val="00210802"/>
    <w:rsid w:val="00230E78"/>
    <w:rsid w:val="00250B9E"/>
    <w:rsid w:val="00251828"/>
    <w:rsid w:val="002518FB"/>
    <w:rsid w:val="00296BDF"/>
    <w:rsid w:val="002E37EE"/>
    <w:rsid w:val="0044432D"/>
    <w:rsid w:val="004B6338"/>
    <w:rsid w:val="004D1D2A"/>
    <w:rsid w:val="00507D6C"/>
    <w:rsid w:val="005314F9"/>
    <w:rsid w:val="00554373"/>
    <w:rsid w:val="00561C18"/>
    <w:rsid w:val="00593BBF"/>
    <w:rsid w:val="005D731D"/>
    <w:rsid w:val="005F277F"/>
    <w:rsid w:val="006A4711"/>
    <w:rsid w:val="006D0E42"/>
    <w:rsid w:val="00781F13"/>
    <w:rsid w:val="007A7CF3"/>
    <w:rsid w:val="00810872"/>
    <w:rsid w:val="00846181"/>
    <w:rsid w:val="0086330D"/>
    <w:rsid w:val="00876311"/>
    <w:rsid w:val="00887D56"/>
    <w:rsid w:val="0095223C"/>
    <w:rsid w:val="0096369F"/>
    <w:rsid w:val="0098271E"/>
    <w:rsid w:val="009B5D47"/>
    <w:rsid w:val="009F1837"/>
    <w:rsid w:val="00A72662"/>
    <w:rsid w:val="00AD6506"/>
    <w:rsid w:val="00BE0592"/>
    <w:rsid w:val="00CE50CF"/>
    <w:rsid w:val="00D635B6"/>
    <w:rsid w:val="00D648A8"/>
    <w:rsid w:val="00DC1293"/>
    <w:rsid w:val="00EC700E"/>
    <w:rsid w:val="00ED3A1F"/>
    <w:rsid w:val="00ED736D"/>
    <w:rsid w:val="00F90013"/>
    <w:rsid w:val="00F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0C70"/>
  <w15:chartTrackingRefBased/>
  <w15:docId w15:val="{7D77646A-F0A2-4547-B6C9-CEB0F5FB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7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4246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2023-05-19T08:11:00Z</cp:lastPrinted>
  <dcterms:created xsi:type="dcterms:W3CDTF">2023-07-13T05:50:00Z</dcterms:created>
  <dcterms:modified xsi:type="dcterms:W3CDTF">2023-07-13T05:50:00Z</dcterms:modified>
</cp:coreProperties>
</file>