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DB2" w:rsidRPr="00FD1A92" w:rsidRDefault="007E1DB2" w:rsidP="007E1DB2">
      <w:pPr>
        <w:pStyle w:val="Nadpis2"/>
        <w:spacing w:line="280" w:lineRule="atLeast"/>
        <w:jc w:val="center"/>
        <w:rPr>
          <w:rFonts w:ascii="Arial" w:hAnsi="Arial" w:cs="Arial"/>
          <w:b/>
          <w:spacing w:val="40"/>
          <w:sz w:val="32"/>
          <w:szCs w:val="32"/>
          <w:u w:val="none"/>
        </w:rPr>
      </w:pPr>
    </w:p>
    <w:p w:rsidR="003938EC" w:rsidRDefault="00524A6D">
      <w:pPr>
        <w:pStyle w:val="Zkladntext"/>
        <w:spacing w:before="120" w:after="0"/>
        <w:jc w:val="center"/>
        <w:rPr>
          <w:rFonts w:ascii="Arial" w:hAnsi="Arial" w:cs="Arial"/>
          <w:b/>
          <w:bCs/>
          <w:sz w:val="28"/>
          <w:szCs w:val="28"/>
        </w:rPr>
      </w:pPr>
      <w:r w:rsidRPr="00FD1A92">
        <w:rPr>
          <w:rFonts w:ascii="Arial" w:hAnsi="Arial" w:cs="Arial"/>
          <w:b/>
          <w:bCs/>
          <w:sz w:val="28"/>
          <w:szCs w:val="28"/>
        </w:rPr>
        <w:t>OBEC OSTOPOVICE</w:t>
      </w:r>
    </w:p>
    <w:p w:rsidR="003938EC" w:rsidRDefault="00524A6D">
      <w:pPr>
        <w:pStyle w:val="Zkladntext"/>
        <w:spacing w:before="120" w:after="0"/>
        <w:jc w:val="center"/>
        <w:rPr>
          <w:rFonts w:ascii="Arial" w:hAnsi="Arial" w:cs="Arial"/>
          <w:b/>
          <w:bCs/>
          <w:sz w:val="28"/>
          <w:szCs w:val="28"/>
        </w:rPr>
      </w:pPr>
      <w:r w:rsidRPr="00FD1A92">
        <w:rPr>
          <w:rFonts w:ascii="Arial" w:hAnsi="Arial" w:cs="Arial"/>
          <w:b/>
          <w:bCs/>
          <w:sz w:val="28"/>
          <w:szCs w:val="28"/>
        </w:rPr>
        <w:t xml:space="preserve">ZASTUPITELSTVO OBCE OSTOPOVICE </w:t>
      </w:r>
    </w:p>
    <w:p w:rsidR="003938EC" w:rsidRDefault="00524A6D">
      <w:pPr>
        <w:pStyle w:val="NormlnIMP"/>
        <w:spacing w:before="120" w:line="312" w:lineRule="auto"/>
        <w:jc w:val="center"/>
        <w:rPr>
          <w:rFonts w:ascii="Arial" w:hAnsi="Arial" w:cs="Arial"/>
          <w:b/>
          <w:color w:val="000000"/>
          <w:sz w:val="22"/>
          <w:szCs w:val="22"/>
        </w:rPr>
      </w:pPr>
      <w:r w:rsidRPr="00FD1A92">
        <w:rPr>
          <w:rFonts w:ascii="Arial" w:hAnsi="Arial" w:cs="Arial"/>
          <w:b/>
          <w:bCs/>
          <w:color w:val="000000"/>
          <w:sz w:val="28"/>
          <w:szCs w:val="28"/>
        </w:rPr>
        <w:t>OBECNĚ ZÁVAZNÁ VYHLÁŠKA,</w:t>
      </w:r>
    </w:p>
    <w:p w:rsidR="0024722A" w:rsidRPr="00FD1A92" w:rsidRDefault="0024722A">
      <w:pPr>
        <w:pStyle w:val="NormlnIMP"/>
        <w:spacing w:line="240" w:lineRule="auto"/>
        <w:jc w:val="center"/>
        <w:rPr>
          <w:rFonts w:ascii="Arial" w:hAnsi="Arial" w:cs="Arial"/>
          <w:b/>
          <w:color w:val="000000"/>
          <w:sz w:val="22"/>
          <w:szCs w:val="22"/>
        </w:rPr>
      </w:pPr>
    </w:p>
    <w:p w:rsidR="0024722A" w:rsidRPr="00FD1A92" w:rsidRDefault="00472A60" w:rsidP="003A0A42">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w:t>
      </w:r>
      <w:r w:rsidR="003A0A42">
        <w:rPr>
          <w:rFonts w:ascii="Arial" w:hAnsi="Arial" w:cs="Arial"/>
          <w:b/>
          <w:color w:val="000000"/>
          <w:sz w:val="22"/>
          <w:szCs w:val="22"/>
        </w:rPr>
        <w:t>obecního systému odpadového hospodářství</w:t>
      </w:r>
    </w:p>
    <w:p w:rsidR="0024722A" w:rsidRPr="00FD1A92" w:rsidRDefault="0024722A">
      <w:pPr>
        <w:rPr>
          <w:rFonts w:ascii="Arial" w:hAnsi="Arial" w:cs="Arial"/>
          <w:b/>
          <w:sz w:val="22"/>
          <w:szCs w:val="22"/>
          <w:u w:val="single"/>
        </w:rPr>
      </w:pPr>
    </w:p>
    <w:p w:rsidR="0024722A" w:rsidRPr="00FD1A92" w:rsidRDefault="0024722A">
      <w:pPr>
        <w:jc w:val="both"/>
        <w:rPr>
          <w:rFonts w:ascii="Arial" w:hAnsi="Arial" w:cs="Arial"/>
          <w:sz w:val="22"/>
          <w:szCs w:val="22"/>
        </w:rPr>
      </w:pPr>
    </w:p>
    <w:p w:rsidR="00524A6D" w:rsidRPr="00FD1A92" w:rsidRDefault="0024722A" w:rsidP="00565FC3">
      <w:pPr>
        <w:pStyle w:val="Zkladntextodsazen2"/>
        <w:ind w:left="0" w:firstLine="0"/>
        <w:rPr>
          <w:rFonts w:ascii="Arial" w:hAnsi="Arial" w:cs="Arial"/>
          <w:sz w:val="22"/>
          <w:szCs w:val="22"/>
        </w:rPr>
      </w:pPr>
      <w:r w:rsidRPr="00FD1A92">
        <w:rPr>
          <w:rFonts w:ascii="Arial" w:hAnsi="Arial" w:cs="Arial"/>
          <w:sz w:val="22"/>
          <w:szCs w:val="22"/>
        </w:rPr>
        <w:t xml:space="preserve">Zastupitelstvo obce </w:t>
      </w:r>
      <w:r w:rsidR="004B1C4A" w:rsidRPr="00FD1A92">
        <w:rPr>
          <w:rFonts w:ascii="Arial" w:hAnsi="Arial" w:cs="Arial"/>
          <w:sz w:val="22"/>
          <w:szCs w:val="22"/>
        </w:rPr>
        <w:t>Ostopovice</w:t>
      </w:r>
      <w:r w:rsidRPr="00FD1A92">
        <w:rPr>
          <w:rFonts w:ascii="Arial" w:hAnsi="Arial" w:cs="Arial"/>
          <w:sz w:val="22"/>
          <w:szCs w:val="22"/>
        </w:rPr>
        <w:t xml:space="preserve"> se na svém zasedání dne </w:t>
      </w:r>
      <w:r w:rsidR="001E3375">
        <w:rPr>
          <w:rFonts w:ascii="Arial" w:hAnsi="Arial" w:cs="Arial"/>
          <w:sz w:val="22"/>
          <w:szCs w:val="22"/>
        </w:rPr>
        <w:t>19. 12. 2024</w:t>
      </w:r>
      <w:r w:rsidR="000436E6" w:rsidRPr="00FD1A92">
        <w:rPr>
          <w:rFonts w:ascii="Arial" w:hAnsi="Arial" w:cs="Arial"/>
          <w:sz w:val="22"/>
          <w:szCs w:val="22"/>
        </w:rPr>
        <w:t xml:space="preserve"> </w:t>
      </w:r>
      <w:r w:rsidRPr="00FD1A92">
        <w:rPr>
          <w:rFonts w:ascii="Arial" w:hAnsi="Arial" w:cs="Arial"/>
          <w:sz w:val="22"/>
          <w:szCs w:val="22"/>
        </w:rPr>
        <w:t xml:space="preserve">usneslo vydat </w:t>
      </w:r>
      <w:r w:rsidR="00524A6D" w:rsidRPr="00FD1A92">
        <w:rPr>
          <w:rFonts w:ascii="Arial" w:hAnsi="Arial" w:cs="Arial"/>
          <w:sz w:val="22"/>
          <w:szCs w:val="22"/>
        </w:rPr>
        <w:t>na základě § 59 odst. 4 zákona č. 541/2020 S</w:t>
      </w:r>
      <w:r w:rsidR="00B779C1">
        <w:rPr>
          <w:rFonts w:ascii="Arial" w:hAnsi="Arial" w:cs="Arial"/>
          <w:sz w:val="22"/>
          <w:szCs w:val="22"/>
        </w:rPr>
        <w:t xml:space="preserve"> </w:t>
      </w:r>
      <w:r w:rsidR="00524A6D" w:rsidRPr="00FD1A92">
        <w:rPr>
          <w:rFonts w:ascii="Arial" w:hAnsi="Arial" w:cs="Arial"/>
          <w:sz w:val="22"/>
          <w:szCs w:val="22"/>
        </w:rPr>
        <w:t xml:space="preserve">b., o odpadech (dále jen „zákon </w:t>
      </w:r>
      <w:r w:rsidR="00524A6D" w:rsidRPr="00FD1A92">
        <w:rPr>
          <w:rFonts w:ascii="Arial" w:hAnsi="Arial" w:cs="Arial"/>
          <w:sz w:val="22"/>
          <w:szCs w:val="22"/>
        </w:rPr>
        <w:br/>
        <w:t xml:space="preserve">o odpadech“), a v souladu s § 10 písm. d) a § 84 odst. 2 písm. h) zákona č. 128/2000 Sb., </w:t>
      </w:r>
      <w:r w:rsidR="00524A6D" w:rsidRPr="00FD1A92">
        <w:rPr>
          <w:rFonts w:ascii="Arial" w:hAnsi="Arial" w:cs="Arial"/>
          <w:sz w:val="22"/>
          <w:szCs w:val="22"/>
        </w:rPr>
        <w:br/>
        <w:t>o obcích (obecní zřízení), ve znění pozdějších předpisů, tuto obecně závaznou vyhlášku (dále jen „vyhláška“):</w:t>
      </w:r>
    </w:p>
    <w:p w:rsidR="0024722A" w:rsidRPr="00FD1A92" w:rsidRDefault="0024722A" w:rsidP="00565FC3">
      <w:pPr>
        <w:pStyle w:val="Zkladntextodsazen2"/>
        <w:ind w:left="0" w:firstLine="0"/>
        <w:rPr>
          <w:rFonts w:ascii="Arial" w:hAnsi="Arial" w:cs="Arial"/>
          <w:b/>
          <w:sz w:val="22"/>
          <w:szCs w:val="22"/>
        </w:rPr>
      </w:pPr>
    </w:p>
    <w:p w:rsidR="008A21BF" w:rsidRDefault="008A21BF" w:rsidP="008A21BF">
      <w:pPr>
        <w:jc w:val="both"/>
        <w:rPr>
          <w:rFonts w:ascii="Arial" w:hAnsi="Arial" w:cs="Arial"/>
          <w:b/>
          <w:sz w:val="22"/>
          <w:szCs w:val="22"/>
        </w:rPr>
      </w:pPr>
    </w:p>
    <w:p w:rsidR="0024722A" w:rsidRPr="00FD1A92" w:rsidRDefault="0024722A" w:rsidP="008868FF">
      <w:pPr>
        <w:jc w:val="center"/>
        <w:rPr>
          <w:rFonts w:ascii="Arial" w:hAnsi="Arial" w:cs="Arial"/>
          <w:b/>
          <w:sz w:val="22"/>
          <w:szCs w:val="22"/>
        </w:rPr>
      </w:pPr>
      <w:r w:rsidRPr="00FD1A92">
        <w:rPr>
          <w:rFonts w:ascii="Arial" w:hAnsi="Arial" w:cs="Arial"/>
          <w:b/>
          <w:sz w:val="22"/>
          <w:szCs w:val="22"/>
        </w:rPr>
        <w:t>Čl. 1</w:t>
      </w:r>
    </w:p>
    <w:p w:rsidR="0024722A" w:rsidRPr="00FD1A92" w:rsidRDefault="0024722A" w:rsidP="008868FF">
      <w:pPr>
        <w:pStyle w:val="Nadpis2"/>
        <w:jc w:val="center"/>
        <w:rPr>
          <w:rFonts w:ascii="Arial" w:hAnsi="Arial" w:cs="Arial"/>
          <w:b/>
          <w:bCs/>
          <w:sz w:val="22"/>
          <w:szCs w:val="22"/>
          <w:u w:val="none"/>
        </w:rPr>
      </w:pPr>
      <w:r w:rsidRPr="00FD1A92">
        <w:rPr>
          <w:rFonts w:ascii="Arial" w:hAnsi="Arial" w:cs="Arial"/>
          <w:b/>
          <w:bCs/>
          <w:sz w:val="22"/>
          <w:szCs w:val="22"/>
          <w:u w:val="none"/>
        </w:rPr>
        <w:t>Úvodní ustanovení</w:t>
      </w:r>
    </w:p>
    <w:p w:rsidR="008A21BF" w:rsidRDefault="008A21BF" w:rsidP="008A21BF">
      <w:pPr>
        <w:jc w:val="both"/>
        <w:rPr>
          <w:rFonts w:ascii="Arial" w:hAnsi="Arial" w:cs="Arial"/>
          <w:b/>
          <w:sz w:val="22"/>
          <w:szCs w:val="22"/>
          <w:u w:val="single"/>
        </w:rPr>
      </w:pPr>
    </w:p>
    <w:p w:rsidR="003938EC" w:rsidRDefault="008A21BF">
      <w:pPr>
        <w:pStyle w:val="Odstavecseseznamem"/>
        <w:numPr>
          <w:ilvl w:val="0"/>
          <w:numId w:val="26"/>
        </w:numPr>
        <w:ind w:left="284" w:hanging="284"/>
        <w:jc w:val="both"/>
        <w:rPr>
          <w:rFonts w:ascii="Arial" w:hAnsi="Arial" w:cs="Arial"/>
          <w:sz w:val="22"/>
          <w:szCs w:val="22"/>
        </w:rPr>
      </w:pPr>
      <w:r w:rsidRPr="008A21BF">
        <w:rPr>
          <w:rFonts w:ascii="Arial" w:hAnsi="Arial" w:cs="Arial"/>
          <w:sz w:val="22"/>
          <w:szCs w:val="22"/>
        </w:rPr>
        <w:t>Tato vyhláška stanovuje obecní systém odpadového hospodářství na území obce Ostopovice.</w:t>
      </w:r>
    </w:p>
    <w:p w:rsidR="003938EC" w:rsidRDefault="008A21BF">
      <w:pPr>
        <w:pStyle w:val="Odstavecseseznamem"/>
        <w:numPr>
          <w:ilvl w:val="0"/>
          <w:numId w:val="26"/>
        </w:numPr>
        <w:ind w:left="284" w:hanging="284"/>
        <w:jc w:val="both"/>
        <w:rPr>
          <w:rFonts w:ascii="Arial" w:hAnsi="Arial" w:cs="Arial"/>
          <w:sz w:val="22"/>
          <w:szCs w:val="22"/>
        </w:rPr>
      </w:pPr>
      <w:r w:rsidRPr="008A21BF">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524A6D" w:rsidRPr="00FD1A92">
        <w:rPr>
          <w:rStyle w:val="Znakapoznpodarou"/>
          <w:rFonts w:ascii="Arial" w:hAnsi="Arial" w:cs="Arial"/>
          <w:sz w:val="22"/>
          <w:szCs w:val="22"/>
        </w:rPr>
        <w:footnoteReference w:id="1"/>
      </w:r>
      <w:r w:rsidRPr="008A21BF">
        <w:rPr>
          <w:rFonts w:ascii="Arial" w:hAnsi="Arial" w:cs="Arial"/>
          <w:sz w:val="22"/>
          <w:szCs w:val="22"/>
        </w:rPr>
        <w:t>.</w:t>
      </w:r>
    </w:p>
    <w:p w:rsidR="003938EC" w:rsidRDefault="008A21BF">
      <w:pPr>
        <w:pStyle w:val="Odstavecseseznamem"/>
        <w:numPr>
          <w:ilvl w:val="0"/>
          <w:numId w:val="26"/>
        </w:numPr>
        <w:ind w:left="284" w:hanging="284"/>
        <w:jc w:val="both"/>
        <w:rPr>
          <w:rFonts w:ascii="Arial" w:hAnsi="Arial" w:cs="Arial"/>
          <w:sz w:val="22"/>
          <w:szCs w:val="22"/>
        </w:rPr>
      </w:pPr>
      <w:r w:rsidRPr="008A21BF">
        <w:rPr>
          <w:rFonts w:ascii="Arial" w:hAnsi="Arial" w:cs="Arial"/>
          <w:sz w:val="22"/>
          <w:szCs w:val="22"/>
        </w:rPr>
        <w:t xml:space="preserve">V okamžiku, kdy osoba zapojená do obecního systému odloží movitou věc nebo odpad, </w:t>
      </w:r>
      <w:r w:rsidRPr="008A21BF">
        <w:rPr>
          <w:rFonts w:ascii="Arial" w:hAnsi="Arial" w:cs="Arial"/>
          <w:sz w:val="22"/>
          <w:szCs w:val="22"/>
        </w:rPr>
        <w:br/>
        <w:t>s výjimkou výrobků s ukončenou životností, na místě obcí k tomuto účelu určeném, stává se obec vlastníkem této movité věci nebo odpadu</w:t>
      </w:r>
      <w:r w:rsidR="00524A6D" w:rsidRPr="00FD1A92">
        <w:rPr>
          <w:rStyle w:val="Znakapoznpodarou"/>
          <w:rFonts w:ascii="Arial" w:hAnsi="Arial" w:cs="Arial"/>
          <w:sz w:val="22"/>
          <w:szCs w:val="22"/>
        </w:rPr>
        <w:footnoteReference w:id="2"/>
      </w:r>
      <w:r w:rsidRPr="008A21BF">
        <w:rPr>
          <w:rFonts w:ascii="Arial" w:hAnsi="Arial" w:cs="Arial"/>
          <w:sz w:val="22"/>
          <w:szCs w:val="22"/>
        </w:rPr>
        <w:t xml:space="preserve">. </w:t>
      </w:r>
    </w:p>
    <w:p w:rsidR="003938EC" w:rsidRDefault="008A21BF">
      <w:pPr>
        <w:pStyle w:val="Odstavecseseznamem"/>
        <w:numPr>
          <w:ilvl w:val="0"/>
          <w:numId w:val="26"/>
        </w:numPr>
        <w:ind w:left="284" w:hanging="284"/>
        <w:jc w:val="both"/>
        <w:rPr>
          <w:rFonts w:ascii="Arial" w:hAnsi="Arial" w:cs="Arial"/>
          <w:sz w:val="22"/>
          <w:szCs w:val="22"/>
        </w:rPr>
      </w:pPr>
      <w:r w:rsidRPr="008A21BF">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3938EC" w:rsidRDefault="003938EC">
      <w:pPr>
        <w:pStyle w:val="Odstavecseseznamem"/>
        <w:ind w:left="284"/>
        <w:jc w:val="both"/>
        <w:rPr>
          <w:rFonts w:ascii="Arial" w:hAnsi="Arial" w:cs="Arial"/>
          <w:sz w:val="22"/>
          <w:szCs w:val="22"/>
        </w:rPr>
      </w:pPr>
    </w:p>
    <w:p w:rsidR="008A21BF" w:rsidRDefault="008A21BF" w:rsidP="008A21BF">
      <w:pPr>
        <w:jc w:val="both"/>
        <w:rPr>
          <w:rFonts w:ascii="Arial" w:hAnsi="Arial" w:cs="Arial"/>
          <w:b/>
          <w:sz w:val="22"/>
          <w:szCs w:val="22"/>
        </w:rPr>
      </w:pPr>
    </w:p>
    <w:p w:rsidR="008A21BF" w:rsidRDefault="008A21BF" w:rsidP="008A21BF">
      <w:pPr>
        <w:ind w:left="360"/>
        <w:jc w:val="center"/>
        <w:rPr>
          <w:rFonts w:ascii="Arial" w:hAnsi="Arial" w:cs="Arial"/>
          <w:sz w:val="22"/>
          <w:szCs w:val="22"/>
        </w:rPr>
      </w:pPr>
    </w:p>
    <w:p w:rsidR="0024722A" w:rsidRPr="00FD1A92" w:rsidRDefault="0024722A" w:rsidP="008868FF">
      <w:pPr>
        <w:jc w:val="center"/>
        <w:rPr>
          <w:rFonts w:ascii="Arial" w:hAnsi="Arial" w:cs="Arial"/>
          <w:b/>
          <w:sz w:val="22"/>
          <w:szCs w:val="22"/>
        </w:rPr>
      </w:pPr>
      <w:r w:rsidRPr="00FD1A92">
        <w:rPr>
          <w:rFonts w:ascii="Arial" w:hAnsi="Arial" w:cs="Arial"/>
          <w:b/>
          <w:sz w:val="22"/>
          <w:szCs w:val="22"/>
        </w:rPr>
        <w:t>Čl. 2</w:t>
      </w:r>
    </w:p>
    <w:p w:rsidR="0024722A" w:rsidRPr="00FD1A92" w:rsidRDefault="0024722A" w:rsidP="008868FF">
      <w:pPr>
        <w:jc w:val="center"/>
        <w:rPr>
          <w:rFonts w:ascii="Arial" w:hAnsi="Arial" w:cs="Arial"/>
          <w:sz w:val="22"/>
          <w:szCs w:val="22"/>
        </w:rPr>
      </w:pPr>
      <w:r w:rsidRPr="00FD1A92">
        <w:rPr>
          <w:rFonts w:ascii="Arial" w:hAnsi="Arial" w:cs="Arial"/>
          <w:b/>
          <w:sz w:val="22"/>
          <w:szCs w:val="22"/>
        </w:rPr>
        <w:t>Třídění komunálního odpadu</w:t>
      </w:r>
    </w:p>
    <w:p w:rsidR="003938EC" w:rsidRDefault="003938EC">
      <w:pPr>
        <w:ind w:left="360"/>
        <w:jc w:val="both"/>
        <w:rPr>
          <w:rFonts w:ascii="Arial" w:hAnsi="Arial" w:cs="Arial"/>
          <w:b/>
          <w:sz w:val="22"/>
          <w:szCs w:val="22"/>
        </w:rPr>
      </w:pPr>
    </w:p>
    <w:p w:rsidR="003938EC" w:rsidRDefault="00F30C4A">
      <w:pPr>
        <w:numPr>
          <w:ilvl w:val="0"/>
          <w:numId w:val="29"/>
        </w:numPr>
        <w:jc w:val="both"/>
        <w:rPr>
          <w:rFonts w:ascii="Arial" w:hAnsi="Arial" w:cs="Arial"/>
          <w:sz w:val="22"/>
          <w:szCs w:val="22"/>
        </w:rPr>
      </w:pPr>
      <w:r w:rsidRPr="00FD1A92">
        <w:rPr>
          <w:rFonts w:ascii="Arial" w:hAnsi="Arial" w:cs="Arial"/>
          <w:sz w:val="22"/>
          <w:szCs w:val="22"/>
        </w:rPr>
        <w:t>Osoby předávající komunální odpad na místa určená obcí jsou povinny odděleně soustřeďovat následující složky:</w:t>
      </w:r>
    </w:p>
    <w:p w:rsidR="003938EC" w:rsidRDefault="003938EC">
      <w:pPr>
        <w:ind w:left="360"/>
        <w:jc w:val="both"/>
        <w:rPr>
          <w:rFonts w:ascii="Arial" w:hAnsi="Arial" w:cs="Arial"/>
          <w:iCs/>
          <w:sz w:val="22"/>
          <w:szCs w:val="22"/>
        </w:rPr>
      </w:pPr>
    </w:p>
    <w:p w:rsidR="003938EC" w:rsidRDefault="003938EC" w:rsidP="003A0A42">
      <w:pPr>
        <w:ind w:left="786"/>
        <w:jc w:val="both"/>
        <w:rPr>
          <w:rFonts w:ascii="Arial" w:hAnsi="Arial" w:cs="Arial"/>
          <w:bCs/>
          <w:sz w:val="22"/>
          <w:szCs w:val="22"/>
        </w:rPr>
      </w:pPr>
    </w:p>
    <w:p w:rsidR="001C37AF" w:rsidRDefault="001C37AF">
      <w:pPr>
        <w:numPr>
          <w:ilvl w:val="0"/>
          <w:numId w:val="28"/>
        </w:numPr>
        <w:jc w:val="both"/>
        <w:rPr>
          <w:rFonts w:ascii="Arial" w:hAnsi="Arial" w:cs="Arial"/>
          <w:bCs/>
          <w:sz w:val="22"/>
          <w:szCs w:val="22"/>
        </w:rPr>
      </w:pPr>
      <w:r>
        <w:rPr>
          <w:rFonts w:ascii="Arial" w:hAnsi="Arial" w:cs="Arial"/>
          <w:bCs/>
          <w:sz w:val="22"/>
          <w:szCs w:val="22"/>
        </w:rPr>
        <w:t>biologické odpady</w:t>
      </w:r>
    </w:p>
    <w:p w:rsidR="003938EC" w:rsidRDefault="001C37AF">
      <w:pPr>
        <w:numPr>
          <w:ilvl w:val="0"/>
          <w:numId w:val="28"/>
        </w:numPr>
        <w:jc w:val="both"/>
        <w:rPr>
          <w:rFonts w:ascii="Arial" w:hAnsi="Arial" w:cs="Arial"/>
          <w:bCs/>
          <w:sz w:val="22"/>
          <w:szCs w:val="22"/>
        </w:rPr>
      </w:pPr>
      <w:r>
        <w:rPr>
          <w:rFonts w:ascii="Arial" w:hAnsi="Arial" w:cs="Arial"/>
          <w:bCs/>
          <w:sz w:val="22"/>
          <w:szCs w:val="22"/>
        </w:rPr>
        <w:t>p</w:t>
      </w:r>
      <w:r w:rsidR="008A21BF" w:rsidRPr="008A21BF">
        <w:rPr>
          <w:rFonts w:ascii="Arial" w:hAnsi="Arial" w:cs="Arial"/>
          <w:bCs/>
          <w:sz w:val="22"/>
          <w:szCs w:val="22"/>
        </w:rPr>
        <w:t>apír,</w:t>
      </w:r>
    </w:p>
    <w:p w:rsidR="003938EC" w:rsidRDefault="001C37AF">
      <w:pPr>
        <w:numPr>
          <w:ilvl w:val="0"/>
          <w:numId w:val="28"/>
        </w:numPr>
        <w:jc w:val="both"/>
        <w:rPr>
          <w:rFonts w:ascii="Arial" w:hAnsi="Arial" w:cs="Arial"/>
          <w:bCs/>
          <w:sz w:val="22"/>
          <w:szCs w:val="22"/>
        </w:rPr>
      </w:pPr>
      <w:r>
        <w:rPr>
          <w:rFonts w:ascii="Arial" w:hAnsi="Arial" w:cs="Arial"/>
          <w:bCs/>
          <w:sz w:val="22"/>
          <w:szCs w:val="22"/>
        </w:rPr>
        <w:t>p</w:t>
      </w:r>
      <w:r w:rsidR="008A21BF" w:rsidRPr="008A21BF">
        <w:rPr>
          <w:rFonts w:ascii="Arial" w:hAnsi="Arial" w:cs="Arial"/>
          <w:bCs/>
          <w:sz w:val="22"/>
          <w:szCs w:val="22"/>
        </w:rPr>
        <w:t>lasty včetně PET lahví,</w:t>
      </w:r>
    </w:p>
    <w:p w:rsidR="003938EC" w:rsidRDefault="001C37AF">
      <w:pPr>
        <w:numPr>
          <w:ilvl w:val="0"/>
          <w:numId w:val="28"/>
        </w:numPr>
        <w:jc w:val="both"/>
        <w:rPr>
          <w:rFonts w:ascii="Arial" w:hAnsi="Arial" w:cs="Arial"/>
          <w:bCs/>
          <w:sz w:val="22"/>
          <w:szCs w:val="22"/>
        </w:rPr>
      </w:pPr>
      <w:r>
        <w:rPr>
          <w:rFonts w:ascii="Arial" w:hAnsi="Arial" w:cs="Arial"/>
          <w:bCs/>
          <w:sz w:val="22"/>
          <w:szCs w:val="22"/>
        </w:rPr>
        <w:t>s</w:t>
      </w:r>
      <w:r w:rsidR="008A21BF" w:rsidRPr="008A21BF">
        <w:rPr>
          <w:rFonts w:ascii="Arial" w:hAnsi="Arial" w:cs="Arial"/>
          <w:bCs/>
          <w:sz w:val="22"/>
          <w:szCs w:val="22"/>
        </w:rPr>
        <w:t>klo,</w:t>
      </w:r>
    </w:p>
    <w:p w:rsidR="003938EC" w:rsidRDefault="001C37AF">
      <w:pPr>
        <w:numPr>
          <w:ilvl w:val="0"/>
          <w:numId w:val="28"/>
        </w:numPr>
        <w:jc w:val="both"/>
        <w:rPr>
          <w:rFonts w:ascii="Arial" w:hAnsi="Arial" w:cs="Arial"/>
          <w:bCs/>
          <w:sz w:val="22"/>
          <w:szCs w:val="22"/>
        </w:rPr>
      </w:pPr>
      <w:r>
        <w:rPr>
          <w:rFonts w:ascii="Arial" w:hAnsi="Arial" w:cs="Arial"/>
          <w:bCs/>
          <w:sz w:val="22"/>
          <w:szCs w:val="22"/>
        </w:rPr>
        <w:t>k</w:t>
      </w:r>
      <w:r w:rsidR="008A21BF" w:rsidRPr="008A21BF">
        <w:rPr>
          <w:rFonts w:ascii="Arial" w:hAnsi="Arial" w:cs="Arial"/>
          <w:bCs/>
          <w:sz w:val="22"/>
          <w:szCs w:val="22"/>
        </w:rPr>
        <w:t>ovy,</w:t>
      </w:r>
    </w:p>
    <w:p w:rsidR="003938EC" w:rsidRDefault="001C37AF">
      <w:pPr>
        <w:numPr>
          <w:ilvl w:val="0"/>
          <w:numId w:val="28"/>
        </w:numPr>
        <w:jc w:val="both"/>
        <w:rPr>
          <w:rFonts w:ascii="Arial" w:hAnsi="Arial" w:cs="Arial"/>
          <w:iCs/>
          <w:sz w:val="22"/>
          <w:szCs w:val="22"/>
        </w:rPr>
      </w:pPr>
      <w:r>
        <w:rPr>
          <w:rFonts w:ascii="Arial" w:hAnsi="Arial" w:cs="Arial"/>
          <w:bCs/>
          <w:sz w:val="22"/>
          <w:szCs w:val="22"/>
        </w:rPr>
        <w:t>n</w:t>
      </w:r>
      <w:r w:rsidR="008A21BF" w:rsidRPr="008A21BF">
        <w:rPr>
          <w:rFonts w:ascii="Arial" w:hAnsi="Arial" w:cs="Arial"/>
          <w:bCs/>
          <w:sz w:val="22"/>
          <w:szCs w:val="22"/>
        </w:rPr>
        <w:t>ebezpečné odpady,</w:t>
      </w:r>
    </w:p>
    <w:p w:rsidR="003938EC" w:rsidRDefault="001C37AF">
      <w:pPr>
        <w:numPr>
          <w:ilvl w:val="0"/>
          <w:numId w:val="28"/>
        </w:numPr>
        <w:jc w:val="both"/>
        <w:rPr>
          <w:rFonts w:ascii="Arial" w:hAnsi="Arial" w:cs="Arial"/>
          <w:bCs/>
          <w:sz w:val="22"/>
          <w:szCs w:val="22"/>
        </w:rPr>
      </w:pPr>
      <w:r>
        <w:rPr>
          <w:rFonts w:ascii="Arial" w:hAnsi="Arial" w:cs="Arial"/>
          <w:bCs/>
          <w:sz w:val="22"/>
          <w:szCs w:val="22"/>
        </w:rPr>
        <w:t>o</w:t>
      </w:r>
      <w:r w:rsidR="008A21BF" w:rsidRPr="008A21BF">
        <w:rPr>
          <w:rFonts w:ascii="Arial" w:hAnsi="Arial" w:cs="Arial"/>
          <w:bCs/>
          <w:sz w:val="22"/>
          <w:szCs w:val="22"/>
        </w:rPr>
        <w:t>bjemný odpad,</w:t>
      </w:r>
    </w:p>
    <w:p w:rsidR="003938EC" w:rsidRDefault="001C37AF">
      <w:pPr>
        <w:numPr>
          <w:ilvl w:val="0"/>
          <w:numId w:val="28"/>
        </w:numPr>
        <w:jc w:val="both"/>
        <w:rPr>
          <w:rFonts w:ascii="Arial" w:hAnsi="Arial" w:cs="Arial"/>
          <w:iCs/>
          <w:sz w:val="22"/>
          <w:szCs w:val="22"/>
        </w:rPr>
      </w:pPr>
      <w:r>
        <w:rPr>
          <w:rFonts w:ascii="Arial" w:hAnsi="Arial" w:cs="Arial"/>
          <w:iCs/>
          <w:sz w:val="22"/>
          <w:szCs w:val="22"/>
        </w:rPr>
        <w:t>j</w:t>
      </w:r>
      <w:r w:rsidR="008A21BF" w:rsidRPr="008A21BF">
        <w:rPr>
          <w:rFonts w:ascii="Arial" w:hAnsi="Arial" w:cs="Arial"/>
          <w:iCs/>
          <w:sz w:val="22"/>
          <w:szCs w:val="22"/>
        </w:rPr>
        <w:t>edlé oleje a tuky,</w:t>
      </w:r>
    </w:p>
    <w:p w:rsidR="003938EC" w:rsidRDefault="008A21BF">
      <w:pPr>
        <w:numPr>
          <w:ilvl w:val="0"/>
          <w:numId w:val="28"/>
        </w:numPr>
        <w:jc w:val="both"/>
        <w:rPr>
          <w:rFonts w:ascii="Arial" w:hAnsi="Arial" w:cs="Arial"/>
          <w:iCs/>
          <w:sz w:val="22"/>
          <w:szCs w:val="22"/>
        </w:rPr>
      </w:pPr>
      <w:r w:rsidRPr="008A21BF">
        <w:rPr>
          <w:rFonts w:ascii="Arial" w:hAnsi="Arial" w:cs="Arial"/>
          <w:iCs/>
          <w:sz w:val="22"/>
          <w:szCs w:val="22"/>
        </w:rPr>
        <w:t>Nápojové kartony</w:t>
      </w:r>
      <w:r w:rsidR="00A229BB">
        <w:rPr>
          <w:rFonts w:ascii="Arial" w:hAnsi="Arial" w:cs="Arial"/>
          <w:iCs/>
          <w:sz w:val="22"/>
          <w:szCs w:val="22"/>
        </w:rPr>
        <w:t>,</w:t>
      </w:r>
    </w:p>
    <w:p w:rsidR="003938EC" w:rsidRDefault="00F56404">
      <w:pPr>
        <w:numPr>
          <w:ilvl w:val="0"/>
          <w:numId w:val="28"/>
        </w:numPr>
        <w:jc w:val="both"/>
        <w:rPr>
          <w:rFonts w:ascii="Arial" w:hAnsi="Arial" w:cs="Arial"/>
          <w:iCs/>
          <w:sz w:val="22"/>
          <w:szCs w:val="22"/>
        </w:rPr>
      </w:pPr>
      <w:r>
        <w:rPr>
          <w:rFonts w:ascii="Arial" w:hAnsi="Arial" w:cs="Arial"/>
          <w:iCs/>
          <w:sz w:val="22"/>
          <w:szCs w:val="22"/>
        </w:rPr>
        <w:t>textil,</w:t>
      </w:r>
    </w:p>
    <w:p w:rsidR="00A72B12" w:rsidRDefault="00A72B12">
      <w:pPr>
        <w:numPr>
          <w:ilvl w:val="0"/>
          <w:numId w:val="28"/>
        </w:numPr>
        <w:jc w:val="both"/>
        <w:rPr>
          <w:rFonts w:ascii="Arial" w:hAnsi="Arial" w:cs="Arial"/>
          <w:iCs/>
          <w:sz w:val="22"/>
          <w:szCs w:val="22"/>
        </w:rPr>
      </w:pPr>
      <w:r>
        <w:rPr>
          <w:rFonts w:ascii="Arial" w:hAnsi="Arial" w:cs="Arial"/>
          <w:iCs/>
          <w:sz w:val="22"/>
          <w:szCs w:val="22"/>
        </w:rPr>
        <w:lastRenderedPageBreak/>
        <w:t>pneumatiky</w:t>
      </w:r>
    </w:p>
    <w:p w:rsidR="008A21BF" w:rsidRPr="008A21BF" w:rsidRDefault="00A229BB" w:rsidP="008A21BF">
      <w:pPr>
        <w:numPr>
          <w:ilvl w:val="0"/>
          <w:numId w:val="28"/>
        </w:numPr>
        <w:jc w:val="both"/>
        <w:rPr>
          <w:rFonts w:ascii="Arial" w:hAnsi="Arial" w:cs="Arial"/>
          <w:iCs/>
          <w:sz w:val="22"/>
          <w:szCs w:val="22"/>
        </w:rPr>
      </w:pPr>
      <w:r>
        <w:rPr>
          <w:rFonts w:ascii="Arial" w:hAnsi="Arial" w:cs="Arial"/>
          <w:iCs/>
          <w:sz w:val="22"/>
          <w:szCs w:val="22"/>
        </w:rPr>
        <w:t xml:space="preserve">směsný komunální odpad. </w:t>
      </w:r>
    </w:p>
    <w:p w:rsidR="003938EC" w:rsidRDefault="003938EC">
      <w:pPr>
        <w:jc w:val="both"/>
        <w:rPr>
          <w:rFonts w:ascii="Arial" w:hAnsi="Arial" w:cs="Arial"/>
          <w:i/>
          <w:sz w:val="22"/>
          <w:szCs w:val="22"/>
        </w:rPr>
      </w:pPr>
    </w:p>
    <w:p w:rsidR="003938EC" w:rsidRDefault="00F30C4A">
      <w:pPr>
        <w:numPr>
          <w:ilvl w:val="0"/>
          <w:numId w:val="29"/>
        </w:numPr>
        <w:jc w:val="both"/>
        <w:rPr>
          <w:rFonts w:ascii="Arial" w:hAnsi="Arial" w:cs="Arial"/>
          <w:sz w:val="22"/>
          <w:szCs w:val="22"/>
        </w:rPr>
      </w:pPr>
      <w:r w:rsidRPr="00FD1A92">
        <w:rPr>
          <w:rFonts w:ascii="Arial" w:hAnsi="Arial" w:cs="Arial"/>
          <w:sz w:val="22"/>
          <w:szCs w:val="22"/>
        </w:rPr>
        <w:t xml:space="preserve">Směsným komunálním odpadem se rozumí zbylý komunální odpad po stanoveném vytřídění podle odstavce 1 písm. a), b), c), d), e), </w:t>
      </w:r>
      <w:r w:rsidR="003A0A42">
        <w:rPr>
          <w:rFonts w:ascii="Arial" w:hAnsi="Arial" w:cs="Arial"/>
          <w:sz w:val="22"/>
          <w:szCs w:val="22"/>
        </w:rPr>
        <w:t>f), g), h)</w:t>
      </w:r>
      <w:r w:rsidRPr="00FD1A92">
        <w:rPr>
          <w:rFonts w:ascii="Arial" w:hAnsi="Arial" w:cs="Arial"/>
          <w:sz w:val="22"/>
          <w:szCs w:val="22"/>
        </w:rPr>
        <w:t xml:space="preserve"> i)</w:t>
      </w:r>
      <w:r w:rsidR="00A72B12">
        <w:rPr>
          <w:rFonts w:ascii="Arial" w:hAnsi="Arial" w:cs="Arial"/>
          <w:sz w:val="22"/>
          <w:szCs w:val="22"/>
        </w:rPr>
        <w:t>,</w:t>
      </w:r>
      <w:r w:rsidR="001C37AF">
        <w:rPr>
          <w:rFonts w:ascii="Arial" w:hAnsi="Arial" w:cs="Arial"/>
          <w:sz w:val="22"/>
          <w:szCs w:val="22"/>
        </w:rPr>
        <w:t xml:space="preserve"> j)</w:t>
      </w:r>
      <w:r w:rsidR="00A72B12">
        <w:rPr>
          <w:rFonts w:ascii="Arial" w:hAnsi="Arial" w:cs="Arial"/>
          <w:sz w:val="22"/>
          <w:szCs w:val="22"/>
        </w:rPr>
        <w:t xml:space="preserve"> a k)</w:t>
      </w:r>
      <w:r w:rsidRPr="00FD1A92">
        <w:rPr>
          <w:rFonts w:ascii="Arial" w:hAnsi="Arial" w:cs="Arial"/>
          <w:sz w:val="22"/>
          <w:szCs w:val="22"/>
        </w:rPr>
        <w:t>.</w:t>
      </w:r>
    </w:p>
    <w:p w:rsidR="003938EC" w:rsidRDefault="003938EC">
      <w:pPr>
        <w:ind w:left="360"/>
        <w:jc w:val="both"/>
        <w:rPr>
          <w:rFonts w:ascii="Arial" w:hAnsi="Arial" w:cs="Arial"/>
          <w:sz w:val="22"/>
          <w:szCs w:val="22"/>
        </w:rPr>
      </w:pPr>
    </w:p>
    <w:p w:rsidR="003938EC" w:rsidRDefault="00F30C4A">
      <w:pPr>
        <w:numPr>
          <w:ilvl w:val="0"/>
          <w:numId w:val="29"/>
        </w:numPr>
        <w:jc w:val="both"/>
        <w:rPr>
          <w:rFonts w:ascii="Arial" w:hAnsi="Arial" w:cs="Arial"/>
          <w:sz w:val="22"/>
          <w:szCs w:val="22"/>
        </w:rPr>
      </w:pPr>
      <w:r w:rsidRPr="00FD1A92">
        <w:rPr>
          <w:rFonts w:ascii="Arial" w:hAnsi="Arial" w:cs="Arial"/>
          <w:sz w:val="22"/>
          <w:szCs w:val="22"/>
        </w:rPr>
        <w:t>Objemný odpad je takový odpad, který vzhledem ke svým rozměrům nemůže být umístěn do sběrných nádob (</w:t>
      </w:r>
      <w:r w:rsidR="008A21BF" w:rsidRPr="008A21BF">
        <w:rPr>
          <w:rFonts w:ascii="Arial" w:hAnsi="Arial" w:cs="Arial"/>
          <w:iCs/>
          <w:sz w:val="22"/>
          <w:szCs w:val="22"/>
        </w:rPr>
        <w:t>např. koberce, matrace, nábytek,</w:t>
      </w:r>
      <w:proofErr w:type="gramStart"/>
      <w:r w:rsidR="008A21BF" w:rsidRPr="008A21BF">
        <w:rPr>
          <w:rFonts w:ascii="Arial" w:hAnsi="Arial" w:cs="Arial"/>
          <w:iCs/>
          <w:sz w:val="22"/>
          <w:szCs w:val="22"/>
        </w:rPr>
        <w:t>…</w:t>
      </w:r>
      <w:r w:rsidRPr="00FD1A92">
        <w:rPr>
          <w:rFonts w:ascii="Arial" w:hAnsi="Arial" w:cs="Arial"/>
          <w:sz w:val="22"/>
          <w:szCs w:val="22"/>
        </w:rPr>
        <w:t xml:space="preserve"> ).</w:t>
      </w:r>
      <w:proofErr w:type="gramEnd"/>
    </w:p>
    <w:p w:rsidR="0024722A" w:rsidRPr="00FD1A92" w:rsidRDefault="0024722A" w:rsidP="00565FC3">
      <w:pPr>
        <w:pStyle w:val="Zkladntextodsazen"/>
        <w:rPr>
          <w:rFonts w:ascii="Arial" w:hAnsi="Arial" w:cs="Arial"/>
          <w:sz w:val="22"/>
          <w:szCs w:val="22"/>
        </w:rPr>
      </w:pPr>
    </w:p>
    <w:p w:rsidR="0024722A" w:rsidRPr="00FD1A92" w:rsidRDefault="0024722A" w:rsidP="00565FC3">
      <w:pPr>
        <w:pStyle w:val="Zkladntextodsazen"/>
        <w:rPr>
          <w:rFonts w:ascii="Arial" w:hAnsi="Arial" w:cs="Arial"/>
          <w:sz w:val="22"/>
          <w:szCs w:val="22"/>
        </w:rPr>
      </w:pPr>
    </w:p>
    <w:p w:rsidR="0024722A" w:rsidRPr="00FD1A92" w:rsidRDefault="0024722A" w:rsidP="008868FF">
      <w:pPr>
        <w:jc w:val="center"/>
        <w:rPr>
          <w:rFonts w:ascii="Arial" w:hAnsi="Arial" w:cs="Arial"/>
          <w:b/>
          <w:sz w:val="22"/>
          <w:szCs w:val="22"/>
        </w:rPr>
      </w:pPr>
      <w:r w:rsidRPr="00FD1A92">
        <w:rPr>
          <w:rFonts w:ascii="Arial" w:hAnsi="Arial" w:cs="Arial"/>
          <w:b/>
          <w:sz w:val="22"/>
          <w:szCs w:val="22"/>
        </w:rPr>
        <w:t>Čl. 3</w:t>
      </w:r>
    </w:p>
    <w:p w:rsidR="001C37AF" w:rsidRPr="00FB6AE5" w:rsidRDefault="001C37AF" w:rsidP="001C37AF">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rsidR="008A21BF" w:rsidRDefault="008A21BF" w:rsidP="008A21BF">
      <w:pPr>
        <w:jc w:val="both"/>
        <w:rPr>
          <w:rFonts w:ascii="Arial" w:hAnsi="Arial" w:cs="Arial"/>
          <w:b/>
          <w:sz w:val="22"/>
          <w:szCs w:val="22"/>
          <w:u w:val="single"/>
        </w:rPr>
      </w:pPr>
    </w:p>
    <w:p w:rsidR="008A21BF" w:rsidRDefault="00353AFD" w:rsidP="008A21BF">
      <w:pPr>
        <w:numPr>
          <w:ilvl w:val="0"/>
          <w:numId w:val="4"/>
        </w:numPr>
        <w:tabs>
          <w:tab w:val="clear" w:pos="720"/>
          <w:tab w:val="num" w:pos="540"/>
          <w:tab w:val="num" w:pos="927"/>
        </w:tabs>
        <w:ind w:left="567" w:hanging="567"/>
        <w:jc w:val="both"/>
        <w:rPr>
          <w:rFonts w:ascii="Arial" w:hAnsi="Arial" w:cs="Arial"/>
          <w:sz w:val="22"/>
          <w:szCs w:val="22"/>
        </w:rPr>
      </w:pPr>
      <w:r w:rsidRPr="00353AFD">
        <w:rPr>
          <w:rFonts w:ascii="Arial" w:hAnsi="Arial" w:cs="Arial"/>
          <w:sz w:val="22"/>
          <w:szCs w:val="22"/>
        </w:rPr>
        <w:t>Papír, plasty,</w:t>
      </w:r>
      <w:r w:rsidR="00A93A02">
        <w:rPr>
          <w:rFonts w:ascii="Arial" w:hAnsi="Arial" w:cs="Arial"/>
          <w:sz w:val="22"/>
          <w:szCs w:val="22"/>
        </w:rPr>
        <w:t xml:space="preserve"> nápojové kartony,</w:t>
      </w:r>
      <w:r w:rsidRPr="00353AFD">
        <w:rPr>
          <w:rFonts w:ascii="Arial" w:hAnsi="Arial" w:cs="Arial"/>
          <w:sz w:val="22"/>
          <w:szCs w:val="22"/>
        </w:rPr>
        <w:t xml:space="preserve"> sklo, </w:t>
      </w:r>
      <w:r w:rsidR="00F56404">
        <w:rPr>
          <w:rFonts w:ascii="Arial" w:hAnsi="Arial" w:cs="Arial"/>
          <w:sz w:val="22"/>
          <w:szCs w:val="22"/>
        </w:rPr>
        <w:t>kovy</w:t>
      </w:r>
      <w:r w:rsidR="00A72B12">
        <w:rPr>
          <w:rStyle w:val="Znakapoznpodarou"/>
          <w:rFonts w:ascii="Arial" w:hAnsi="Arial" w:cs="Arial"/>
          <w:sz w:val="22"/>
          <w:szCs w:val="22"/>
        </w:rPr>
        <w:footnoteReference w:id="3"/>
      </w:r>
      <w:r w:rsidR="00A93A02">
        <w:rPr>
          <w:rFonts w:ascii="Arial" w:hAnsi="Arial" w:cs="Arial"/>
          <w:sz w:val="22"/>
          <w:szCs w:val="22"/>
        </w:rPr>
        <w:t xml:space="preserve">, </w:t>
      </w:r>
      <w:r w:rsidR="00F56404">
        <w:rPr>
          <w:rFonts w:ascii="Arial" w:hAnsi="Arial" w:cs="Arial"/>
          <w:sz w:val="22"/>
          <w:szCs w:val="22"/>
        </w:rPr>
        <w:t>textil</w:t>
      </w:r>
      <w:r w:rsidR="00A93A02">
        <w:rPr>
          <w:rFonts w:ascii="Arial" w:hAnsi="Arial" w:cs="Arial"/>
          <w:sz w:val="22"/>
          <w:szCs w:val="22"/>
        </w:rPr>
        <w:t>, jedlé oleje a tuky</w:t>
      </w:r>
      <w:r w:rsidRPr="00353AFD">
        <w:rPr>
          <w:rFonts w:ascii="Arial" w:hAnsi="Arial" w:cs="Arial"/>
          <w:sz w:val="22"/>
          <w:szCs w:val="22"/>
        </w:rPr>
        <w:t xml:space="preserve"> se soustřeďují do </w:t>
      </w:r>
      <w:r w:rsidRPr="00B9130B">
        <w:rPr>
          <w:rFonts w:ascii="Arial" w:hAnsi="Arial" w:cs="Arial"/>
          <w:bCs/>
          <w:sz w:val="22"/>
          <w:szCs w:val="22"/>
        </w:rPr>
        <w:t>zvláštních sběrných nádob</w:t>
      </w:r>
      <w:r w:rsidRPr="00B9130B">
        <w:rPr>
          <w:rFonts w:ascii="Arial" w:hAnsi="Arial" w:cs="Arial"/>
          <w:sz w:val="22"/>
          <w:szCs w:val="22"/>
        </w:rPr>
        <w:t>, kterými jsou</w:t>
      </w:r>
      <w:r w:rsidR="00475260" w:rsidRPr="00B9130B">
        <w:rPr>
          <w:rFonts w:ascii="Arial" w:hAnsi="Arial" w:cs="Arial"/>
          <w:sz w:val="22"/>
          <w:szCs w:val="22"/>
        </w:rPr>
        <w:t xml:space="preserve"> </w:t>
      </w:r>
      <w:r w:rsidR="00216BF8">
        <w:rPr>
          <w:rFonts w:ascii="Arial" w:hAnsi="Arial" w:cs="Arial"/>
          <w:sz w:val="22"/>
          <w:szCs w:val="22"/>
        </w:rPr>
        <w:t>kontejnery a sběrné nádoby ve sběrných místech.</w:t>
      </w:r>
      <w:r w:rsidR="00475260">
        <w:rPr>
          <w:rFonts w:ascii="Arial" w:hAnsi="Arial" w:cs="Arial"/>
          <w:sz w:val="22"/>
          <w:szCs w:val="22"/>
        </w:rPr>
        <w:t xml:space="preserve"> </w:t>
      </w:r>
      <w:r w:rsidR="00475260">
        <w:rPr>
          <w:rFonts w:ascii="Arial" w:hAnsi="Arial" w:cs="Arial"/>
          <w:bCs/>
          <w:sz w:val="22"/>
          <w:szCs w:val="22"/>
        </w:rPr>
        <w:t>Papír a plasty</w:t>
      </w:r>
      <w:r w:rsidR="00216BF8">
        <w:rPr>
          <w:rFonts w:ascii="Arial" w:hAnsi="Arial" w:cs="Arial"/>
          <w:bCs/>
          <w:sz w:val="22"/>
          <w:szCs w:val="22"/>
        </w:rPr>
        <w:t xml:space="preserve"> a rostlinný materiál ze zahrad</w:t>
      </w:r>
      <w:r w:rsidR="00216BF8">
        <w:rPr>
          <w:rStyle w:val="Znakapoznpodarou"/>
          <w:rFonts w:ascii="Arial" w:hAnsi="Arial" w:cs="Arial"/>
          <w:bCs/>
          <w:sz w:val="22"/>
          <w:szCs w:val="22"/>
        </w:rPr>
        <w:footnoteReference w:id="4"/>
      </w:r>
      <w:r w:rsidR="00475260">
        <w:rPr>
          <w:rFonts w:ascii="Arial" w:hAnsi="Arial" w:cs="Arial"/>
          <w:bCs/>
          <w:sz w:val="22"/>
          <w:szCs w:val="22"/>
        </w:rPr>
        <w:t xml:space="preserve"> lze odevzdat i</w:t>
      </w:r>
      <w:r w:rsidR="00475260" w:rsidRPr="00475260">
        <w:rPr>
          <w:rFonts w:ascii="Arial" w:hAnsi="Arial" w:cs="Arial"/>
          <w:bCs/>
          <w:sz w:val="22"/>
          <w:szCs w:val="22"/>
        </w:rPr>
        <w:t xml:space="preserve"> do pytlů svážených v rámci tzv. Pytlového sběru dům od domu</w:t>
      </w:r>
      <w:r w:rsidR="00A93A02">
        <w:rPr>
          <w:rFonts w:ascii="Arial" w:hAnsi="Arial" w:cs="Arial"/>
          <w:bCs/>
          <w:sz w:val="22"/>
          <w:szCs w:val="22"/>
        </w:rPr>
        <w:t xml:space="preserve">. </w:t>
      </w:r>
      <w:r w:rsidR="001C37AF" w:rsidRPr="00353AFD">
        <w:rPr>
          <w:rFonts w:ascii="Arial" w:hAnsi="Arial" w:cs="Arial"/>
          <w:sz w:val="22"/>
          <w:szCs w:val="22"/>
        </w:rPr>
        <w:t>Papír, plasty,</w:t>
      </w:r>
      <w:r w:rsidR="001C37AF">
        <w:rPr>
          <w:rFonts w:ascii="Arial" w:hAnsi="Arial" w:cs="Arial"/>
          <w:sz w:val="22"/>
          <w:szCs w:val="22"/>
        </w:rPr>
        <w:t xml:space="preserve"> nápojové kartony,</w:t>
      </w:r>
      <w:r w:rsidR="001C37AF" w:rsidRPr="00353AFD">
        <w:rPr>
          <w:rFonts w:ascii="Arial" w:hAnsi="Arial" w:cs="Arial"/>
          <w:sz w:val="22"/>
          <w:szCs w:val="22"/>
        </w:rPr>
        <w:t xml:space="preserve"> sklo, </w:t>
      </w:r>
      <w:r w:rsidR="0061504A">
        <w:rPr>
          <w:rFonts w:ascii="Arial" w:hAnsi="Arial" w:cs="Arial"/>
          <w:sz w:val="22"/>
          <w:szCs w:val="22"/>
        </w:rPr>
        <w:t>k</w:t>
      </w:r>
      <w:r w:rsidR="00A93A02">
        <w:rPr>
          <w:rFonts w:ascii="Arial" w:hAnsi="Arial" w:cs="Arial"/>
          <w:bCs/>
          <w:sz w:val="22"/>
          <w:szCs w:val="22"/>
        </w:rPr>
        <w:t>ovy, textil, jedlé oleje a tuky</w:t>
      </w:r>
      <w:r w:rsidR="001C37AF">
        <w:rPr>
          <w:rFonts w:ascii="Arial" w:hAnsi="Arial" w:cs="Arial"/>
          <w:bCs/>
          <w:sz w:val="22"/>
          <w:szCs w:val="22"/>
        </w:rPr>
        <w:t>, nebezpečné odpady,</w:t>
      </w:r>
      <w:r w:rsidR="0061504A">
        <w:rPr>
          <w:rFonts w:ascii="Arial" w:hAnsi="Arial" w:cs="Arial"/>
          <w:bCs/>
          <w:sz w:val="22"/>
          <w:szCs w:val="22"/>
        </w:rPr>
        <w:t xml:space="preserve"> pneumatiky,</w:t>
      </w:r>
      <w:r w:rsidR="001C37AF">
        <w:rPr>
          <w:rFonts w:ascii="Arial" w:hAnsi="Arial" w:cs="Arial"/>
          <w:bCs/>
          <w:sz w:val="22"/>
          <w:szCs w:val="22"/>
        </w:rPr>
        <w:t xml:space="preserve"> rostlinné materiály ze zahrad a objemné odpady</w:t>
      </w:r>
      <w:r w:rsidR="00A93A02">
        <w:rPr>
          <w:rFonts w:ascii="Arial" w:hAnsi="Arial" w:cs="Arial"/>
          <w:bCs/>
          <w:sz w:val="22"/>
          <w:szCs w:val="22"/>
        </w:rPr>
        <w:t xml:space="preserve"> je možné odevzdat i ve sběrném dvoře. </w:t>
      </w:r>
    </w:p>
    <w:p w:rsidR="008A21BF" w:rsidRDefault="00475260" w:rsidP="003A0A42">
      <w:pPr>
        <w:tabs>
          <w:tab w:val="num" w:pos="927"/>
        </w:tabs>
        <w:jc w:val="both"/>
        <w:rPr>
          <w:rFonts w:ascii="Arial" w:hAnsi="Arial" w:cs="Arial"/>
          <w:sz w:val="22"/>
          <w:szCs w:val="22"/>
        </w:rPr>
      </w:pPr>
      <w:r>
        <w:rPr>
          <w:rFonts w:ascii="Arial" w:hAnsi="Arial" w:cs="Arial"/>
          <w:sz w:val="22"/>
          <w:szCs w:val="22"/>
        </w:rPr>
        <w:t xml:space="preserve"> </w:t>
      </w:r>
    </w:p>
    <w:p w:rsidR="0024722A" w:rsidRPr="00FD1A92" w:rsidRDefault="0024722A" w:rsidP="00565FC3">
      <w:pPr>
        <w:numPr>
          <w:ilvl w:val="0"/>
          <w:numId w:val="4"/>
        </w:numPr>
        <w:tabs>
          <w:tab w:val="clear" w:pos="720"/>
          <w:tab w:val="num" w:pos="540"/>
          <w:tab w:val="num" w:pos="927"/>
        </w:tabs>
        <w:ind w:left="540" w:hanging="540"/>
        <w:jc w:val="both"/>
        <w:rPr>
          <w:rFonts w:ascii="Arial" w:hAnsi="Arial" w:cs="Arial"/>
          <w:sz w:val="22"/>
          <w:szCs w:val="22"/>
        </w:rPr>
      </w:pPr>
      <w:r w:rsidRPr="00FD1A92">
        <w:rPr>
          <w:rFonts w:ascii="Arial" w:hAnsi="Arial" w:cs="Arial"/>
          <w:sz w:val="22"/>
          <w:szCs w:val="22"/>
        </w:rPr>
        <w:t xml:space="preserve">Zvláštní sběrné nádoby jsou umístěny </w:t>
      </w:r>
      <w:r w:rsidR="002A3701" w:rsidRPr="00FD1A92">
        <w:rPr>
          <w:rFonts w:ascii="Arial" w:hAnsi="Arial" w:cs="Arial"/>
          <w:sz w:val="22"/>
          <w:szCs w:val="22"/>
        </w:rPr>
        <w:t>na místech specifikovaných v příloze č. 1 této vyhlášky.</w:t>
      </w:r>
    </w:p>
    <w:p w:rsidR="0024722A" w:rsidRPr="00FD1A92" w:rsidRDefault="0024722A" w:rsidP="00565FC3">
      <w:pPr>
        <w:jc w:val="both"/>
        <w:rPr>
          <w:rFonts w:ascii="Arial" w:hAnsi="Arial" w:cs="Arial"/>
          <w:sz w:val="22"/>
          <w:szCs w:val="22"/>
        </w:rPr>
      </w:pPr>
    </w:p>
    <w:p w:rsidR="0024722A" w:rsidRPr="00FD1A92" w:rsidRDefault="0024722A" w:rsidP="00565FC3">
      <w:pPr>
        <w:pStyle w:val="NormlnIMP"/>
        <w:numPr>
          <w:ilvl w:val="0"/>
          <w:numId w:val="4"/>
        </w:numPr>
        <w:tabs>
          <w:tab w:val="clear" w:pos="720"/>
          <w:tab w:val="num" w:pos="0"/>
          <w:tab w:val="num" w:pos="567"/>
        </w:tabs>
        <w:suppressAutoHyphens w:val="0"/>
        <w:overflowPunct/>
        <w:autoSpaceDE/>
        <w:autoSpaceDN/>
        <w:adjustRightInd/>
        <w:spacing w:line="240" w:lineRule="auto"/>
        <w:ind w:left="0" w:firstLine="0"/>
        <w:textAlignment w:val="auto"/>
        <w:rPr>
          <w:rFonts w:ascii="Arial" w:hAnsi="Arial" w:cs="Arial"/>
          <w:sz w:val="22"/>
          <w:szCs w:val="22"/>
        </w:rPr>
      </w:pPr>
      <w:r w:rsidRPr="00FD1A92">
        <w:rPr>
          <w:rFonts w:ascii="Arial" w:hAnsi="Arial" w:cs="Arial"/>
          <w:sz w:val="22"/>
          <w:szCs w:val="22"/>
        </w:rPr>
        <w:t>Zvláštní sběrné nádoby jsou barevně odlišeny a označeny příslušnými nápisy:</w:t>
      </w:r>
    </w:p>
    <w:p w:rsidR="0024722A" w:rsidRPr="00FD1A92" w:rsidRDefault="0024722A" w:rsidP="00565FC3">
      <w:pPr>
        <w:jc w:val="both"/>
        <w:rPr>
          <w:rFonts w:ascii="Arial" w:hAnsi="Arial" w:cs="Arial"/>
          <w:sz w:val="22"/>
          <w:szCs w:val="22"/>
        </w:rPr>
      </w:pPr>
    </w:p>
    <w:p w:rsidR="008A21BF" w:rsidRDefault="00F56404" w:rsidP="008A21BF">
      <w:pPr>
        <w:numPr>
          <w:ilvl w:val="0"/>
          <w:numId w:val="21"/>
        </w:numPr>
        <w:tabs>
          <w:tab w:val="clear" w:pos="360"/>
          <w:tab w:val="num" w:pos="851"/>
        </w:tabs>
        <w:ind w:firstLine="207"/>
        <w:jc w:val="both"/>
        <w:rPr>
          <w:rFonts w:ascii="Arial" w:hAnsi="Arial" w:cs="Arial"/>
          <w:iCs/>
          <w:sz w:val="22"/>
          <w:szCs w:val="22"/>
        </w:rPr>
      </w:pPr>
      <w:r>
        <w:rPr>
          <w:rFonts w:ascii="Arial" w:hAnsi="Arial" w:cs="Arial"/>
          <w:iCs/>
          <w:sz w:val="22"/>
          <w:szCs w:val="22"/>
        </w:rPr>
        <w:t>kov</w:t>
      </w:r>
      <w:r w:rsidR="00475260">
        <w:rPr>
          <w:rFonts w:ascii="Arial" w:hAnsi="Arial" w:cs="Arial"/>
          <w:iCs/>
          <w:sz w:val="22"/>
          <w:szCs w:val="22"/>
        </w:rPr>
        <w:t xml:space="preserve">, barva </w:t>
      </w:r>
      <w:r>
        <w:rPr>
          <w:rFonts w:ascii="Arial" w:hAnsi="Arial" w:cs="Arial"/>
          <w:iCs/>
          <w:sz w:val="22"/>
          <w:szCs w:val="22"/>
        </w:rPr>
        <w:t>červená</w:t>
      </w:r>
      <w:r w:rsidR="00475260">
        <w:rPr>
          <w:rFonts w:ascii="Arial" w:hAnsi="Arial" w:cs="Arial"/>
          <w:iCs/>
          <w:sz w:val="22"/>
          <w:szCs w:val="22"/>
        </w:rPr>
        <w:t>,</w:t>
      </w:r>
    </w:p>
    <w:p w:rsidR="008A21BF" w:rsidRDefault="0024722A" w:rsidP="008A21BF">
      <w:pPr>
        <w:numPr>
          <w:ilvl w:val="0"/>
          <w:numId w:val="21"/>
        </w:numPr>
        <w:tabs>
          <w:tab w:val="clear" w:pos="360"/>
          <w:tab w:val="num" w:pos="851"/>
        </w:tabs>
        <w:ind w:firstLine="207"/>
        <w:jc w:val="both"/>
        <w:rPr>
          <w:rFonts w:ascii="Arial" w:hAnsi="Arial" w:cs="Arial"/>
          <w:iCs/>
          <w:sz w:val="22"/>
          <w:szCs w:val="22"/>
        </w:rPr>
      </w:pPr>
      <w:r w:rsidRPr="00FD1A92">
        <w:rPr>
          <w:rFonts w:ascii="Arial" w:hAnsi="Arial" w:cs="Arial"/>
          <w:iCs/>
          <w:sz w:val="22"/>
          <w:szCs w:val="22"/>
        </w:rPr>
        <w:t xml:space="preserve">papír, barva </w:t>
      </w:r>
      <w:r w:rsidR="002A3701" w:rsidRPr="00FD1A92">
        <w:rPr>
          <w:rFonts w:ascii="Arial" w:hAnsi="Arial" w:cs="Arial"/>
          <w:iCs/>
          <w:sz w:val="22"/>
          <w:szCs w:val="22"/>
        </w:rPr>
        <w:t>modrá</w:t>
      </w:r>
      <w:r w:rsidRPr="00FD1A92">
        <w:rPr>
          <w:rFonts w:ascii="Arial" w:hAnsi="Arial" w:cs="Arial"/>
          <w:iCs/>
          <w:sz w:val="22"/>
          <w:szCs w:val="22"/>
        </w:rPr>
        <w:t>,</w:t>
      </w:r>
    </w:p>
    <w:p w:rsidR="008A21BF" w:rsidRDefault="002A3701" w:rsidP="008A21BF">
      <w:pPr>
        <w:numPr>
          <w:ilvl w:val="0"/>
          <w:numId w:val="21"/>
        </w:numPr>
        <w:tabs>
          <w:tab w:val="clear" w:pos="360"/>
          <w:tab w:val="num" w:pos="851"/>
        </w:tabs>
        <w:ind w:firstLine="207"/>
        <w:jc w:val="both"/>
        <w:rPr>
          <w:rFonts w:ascii="Arial" w:hAnsi="Arial" w:cs="Arial"/>
          <w:iCs/>
          <w:sz w:val="22"/>
          <w:szCs w:val="22"/>
        </w:rPr>
      </w:pPr>
      <w:r w:rsidRPr="00FD1A92">
        <w:rPr>
          <w:rFonts w:ascii="Arial" w:hAnsi="Arial" w:cs="Arial"/>
          <w:iCs/>
          <w:sz w:val="22"/>
          <w:szCs w:val="22"/>
        </w:rPr>
        <w:t xml:space="preserve">plasty, PET lahve, </w:t>
      </w:r>
      <w:r w:rsidR="0024722A" w:rsidRPr="00FD1A92">
        <w:rPr>
          <w:rFonts w:ascii="Arial" w:hAnsi="Arial" w:cs="Arial"/>
          <w:iCs/>
          <w:sz w:val="22"/>
          <w:szCs w:val="22"/>
        </w:rPr>
        <w:t xml:space="preserve">nápojové kartony, barva </w:t>
      </w:r>
      <w:r w:rsidRPr="00FD1A92">
        <w:rPr>
          <w:rFonts w:ascii="Arial" w:hAnsi="Arial" w:cs="Arial"/>
          <w:iCs/>
          <w:sz w:val="22"/>
          <w:szCs w:val="22"/>
        </w:rPr>
        <w:t>žlutá</w:t>
      </w:r>
      <w:r w:rsidR="0024722A" w:rsidRPr="00FD1A92">
        <w:rPr>
          <w:rFonts w:ascii="Arial" w:hAnsi="Arial" w:cs="Arial"/>
          <w:iCs/>
          <w:sz w:val="22"/>
          <w:szCs w:val="22"/>
        </w:rPr>
        <w:t>,</w:t>
      </w:r>
    </w:p>
    <w:p w:rsidR="008A21BF" w:rsidRDefault="002A3701" w:rsidP="008A21BF">
      <w:pPr>
        <w:numPr>
          <w:ilvl w:val="0"/>
          <w:numId w:val="21"/>
        </w:numPr>
        <w:tabs>
          <w:tab w:val="clear" w:pos="360"/>
          <w:tab w:val="num" w:pos="851"/>
        </w:tabs>
        <w:ind w:firstLine="207"/>
        <w:jc w:val="both"/>
        <w:rPr>
          <w:rFonts w:ascii="Arial" w:hAnsi="Arial" w:cs="Arial"/>
          <w:iCs/>
          <w:sz w:val="22"/>
          <w:szCs w:val="22"/>
        </w:rPr>
      </w:pPr>
      <w:r w:rsidRPr="00FD1A92">
        <w:rPr>
          <w:rFonts w:ascii="Arial" w:hAnsi="Arial" w:cs="Arial"/>
          <w:iCs/>
          <w:sz w:val="22"/>
          <w:szCs w:val="22"/>
        </w:rPr>
        <w:t>sklo, barva zelená</w:t>
      </w:r>
    </w:p>
    <w:p w:rsidR="003938EC" w:rsidRDefault="00F56404">
      <w:pPr>
        <w:numPr>
          <w:ilvl w:val="0"/>
          <w:numId w:val="21"/>
        </w:numPr>
        <w:tabs>
          <w:tab w:val="clear" w:pos="360"/>
          <w:tab w:val="num" w:pos="851"/>
        </w:tabs>
        <w:ind w:firstLine="207"/>
        <w:jc w:val="both"/>
        <w:rPr>
          <w:rFonts w:ascii="Arial" w:hAnsi="Arial" w:cs="Arial"/>
          <w:iCs/>
          <w:sz w:val="22"/>
          <w:szCs w:val="22"/>
        </w:rPr>
      </w:pPr>
      <w:r>
        <w:rPr>
          <w:rFonts w:ascii="Arial" w:hAnsi="Arial" w:cs="Arial"/>
          <w:iCs/>
          <w:sz w:val="22"/>
          <w:szCs w:val="22"/>
        </w:rPr>
        <w:t>textil, b</w:t>
      </w:r>
      <w:r w:rsidR="00A93A02">
        <w:rPr>
          <w:rFonts w:ascii="Arial" w:hAnsi="Arial" w:cs="Arial"/>
          <w:iCs/>
          <w:sz w:val="22"/>
          <w:szCs w:val="22"/>
        </w:rPr>
        <w:t>arva bílá</w:t>
      </w:r>
    </w:p>
    <w:p w:rsidR="007E0A1D" w:rsidRDefault="007E0A1D">
      <w:pPr>
        <w:numPr>
          <w:ilvl w:val="0"/>
          <w:numId w:val="21"/>
        </w:numPr>
        <w:tabs>
          <w:tab w:val="clear" w:pos="360"/>
          <w:tab w:val="num" w:pos="851"/>
        </w:tabs>
        <w:ind w:firstLine="207"/>
        <w:jc w:val="both"/>
        <w:rPr>
          <w:rFonts w:ascii="Arial" w:hAnsi="Arial" w:cs="Arial"/>
          <w:iCs/>
          <w:sz w:val="22"/>
          <w:szCs w:val="22"/>
        </w:rPr>
      </w:pPr>
      <w:r>
        <w:rPr>
          <w:rFonts w:ascii="Arial" w:hAnsi="Arial" w:cs="Arial"/>
          <w:iCs/>
          <w:sz w:val="22"/>
          <w:szCs w:val="22"/>
        </w:rPr>
        <w:t xml:space="preserve">jedlé oleje a tuky, barva </w:t>
      </w:r>
      <w:r w:rsidRPr="00736B99">
        <w:rPr>
          <w:rFonts w:ascii="Arial" w:hAnsi="Arial" w:cs="Arial"/>
          <w:iCs/>
          <w:sz w:val="22"/>
          <w:szCs w:val="22"/>
        </w:rPr>
        <w:t>zelená</w:t>
      </w:r>
      <w:r>
        <w:rPr>
          <w:rFonts w:ascii="Arial" w:hAnsi="Arial" w:cs="Arial"/>
          <w:iCs/>
          <w:sz w:val="22"/>
          <w:szCs w:val="22"/>
        </w:rPr>
        <w:t>.</w:t>
      </w:r>
    </w:p>
    <w:p w:rsidR="008A21BF" w:rsidRDefault="008A21BF" w:rsidP="008A21BF">
      <w:pPr>
        <w:jc w:val="both"/>
        <w:rPr>
          <w:rFonts w:ascii="Arial" w:hAnsi="Arial" w:cs="Arial"/>
          <w:iCs/>
          <w:sz w:val="22"/>
          <w:szCs w:val="22"/>
        </w:rPr>
      </w:pPr>
    </w:p>
    <w:p w:rsidR="008A21BF" w:rsidRPr="008A21BF" w:rsidRDefault="00706E3B" w:rsidP="008A21BF">
      <w:pPr>
        <w:numPr>
          <w:ilvl w:val="0"/>
          <w:numId w:val="4"/>
        </w:numPr>
        <w:tabs>
          <w:tab w:val="clear" w:pos="720"/>
          <w:tab w:val="num" w:pos="567"/>
        </w:tabs>
        <w:autoSpaceDE w:val="0"/>
        <w:autoSpaceDN w:val="0"/>
        <w:adjustRightInd w:val="0"/>
        <w:ind w:left="567" w:hanging="567"/>
        <w:jc w:val="both"/>
        <w:rPr>
          <w:rFonts w:ascii="Arial" w:hAnsi="Arial" w:cs="Arial"/>
        </w:rPr>
      </w:pPr>
      <w:r w:rsidRPr="00FD1A92">
        <w:rPr>
          <w:rFonts w:ascii="Arial" w:hAnsi="Arial" w:cs="Arial"/>
          <w:iCs/>
          <w:sz w:val="22"/>
          <w:szCs w:val="22"/>
        </w:rPr>
        <w:t xml:space="preserve">Vytříděné složky odpadu pro </w:t>
      </w:r>
      <w:r w:rsidR="008A21BF" w:rsidRPr="008A21BF">
        <w:rPr>
          <w:rFonts w:ascii="Arial" w:hAnsi="Arial" w:cs="Arial"/>
          <w:i/>
          <w:iCs/>
          <w:sz w:val="22"/>
          <w:szCs w:val="22"/>
        </w:rPr>
        <w:t>Pytlový sběr dům od domu</w:t>
      </w:r>
      <w:r w:rsidRPr="00FD1A92">
        <w:rPr>
          <w:rFonts w:ascii="Arial" w:hAnsi="Arial" w:cs="Arial"/>
          <w:iCs/>
          <w:sz w:val="22"/>
          <w:szCs w:val="22"/>
        </w:rPr>
        <w:t xml:space="preserve"> probíhá 1 x za</w:t>
      </w:r>
      <w:r w:rsidR="00565FC3" w:rsidRPr="00FD1A92">
        <w:rPr>
          <w:rFonts w:ascii="Arial" w:hAnsi="Arial" w:cs="Arial"/>
          <w:iCs/>
          <w:sz w:val="22"/>
          <w:szCs w:val="22"/>
        </w:rPr>
        <w:t xml:space="preserve"> </w:t>
      </w:r>
      <w:r w:rsidRPr="00FD1A92">
        <w:rPr>
          <w:rFonts w:ascii="Arial" w:hAnsi="Arial" w:cs="Arial"/>
          <w:iCs/>
          <w:sz w:val="22"/>
          <w:szCs w:val="22"/>
        </w:rPr>
        <w:t>14</w:t>
      </w:r>
      <w:r w:rsidR="00565FC3" w:rsidRPr="00FD1A92">
        <w:rPr>
          <w:rFonts w:ascii="Arial" w:hAnsi="Arial" w:cs="Arial"/>
          <w:iCs/>
          <w:sz w:val="22"/>
          <w:szCs w:val="22"/>
        </w:rPr>
        <w:t xml:space="preserve"> </w:t>
      </w:r>
      <w:r w:rsidRPr="00FD1A92">
        <w:rPr>
          <w:rFonts w:ascii="Arial" w:hAnsi="Arial" w:cs="Arial"/>
          <w:iCs/>
          <w:sz w:val="22"/>
          <w:szCs w:val="22"/>
        </w:rPr>
        <w:t xml:space="preserve">dní. </w:t>
      </w:r>
      <w:r w:rsidRPr="00FD1A92">
        <w:rPr>
          <w:rFonts w:ascii="Arial" w:hAnsi="Arial" w:cs="Arial"/>
          <w:sz w:val="22"/>
          <w:szCs w:val="22"/>
        </w:rPr>
        <w:t>Termíny svozů a požadavky pro přijímání složek komunálního odpadu budou zveřejněny obvyklým způsobem, např. v Ostopovickém zpravodaji, na internetových stránkách obce, v informačním letáku</w:t>
      </w:r>
      <w:r w:rsidR="00D715D7" w:rsidRPr="00FD1A92">
        <w:rPr>
          <w:rFonts w:ascii="Arial" w:hAnsi="Arial" w:cs="Arial"/>
          <w:sz w:val="22"/>
          <w:szCs w:val="22"/>
        </w:rPr>
        <w:t>.</w:t>
      </w:r>
      <w:r w:rsidR="00D715D7" w:rsidRPr="00FD1A92">
        <w:rPr>
          <w:rFonts w:ascii="Arial" w:hAnsi="Arial" w:cs="Arial"/>
          <w:iCs/>
          <w:sz w:val="22"/>
          <w:szCs w:val="22"/>
        </w:rPr>
        <w:t xml:space="preserve"> </w:t>
      </w:r>
    </w:p>
    <w:p w:rsidR="008A21BF" w:rsidRPr="008A21BF" w:rsidRDefault="008A21BF" w:rsidP="008A21BF">
      <w:pPr>
        <w:autoSpaceDE w:val="0"/>
        <w:autoSpaceDN w:val="0"/>
        <w:adjustRightInd w:val="0"/>
        <w:ind w:left="567"/>
        <w:jc w:val="both"/>
        <w:rPr>
          <w:rFonts w:ascii="Arial" w:hAnsi="Arial" w:cs="Arial"/>
        </w:rPr>
      </w:pPr>
    </w:p>
    <w:p w:rsidR="008A21BF" w:rsidRPr="008A21BF" w:rsidRDefault="00D54C0D" w:rsidP="008A21BF">
      <w:pPr>
        <w:numPr>
          <w:ilvl w:val="0"/>
          <w:numId w:val="4"/>
        </w:numPr>
        <w:tabs>
          <w:tab w:val="clear" w:pos="720"/>
          <w:tab w:val="num" w:pos="567"/>
        </w:tabs>
        <w:autoSpaceDE w:val="0"/>
        <w:autoSpaceDN w:val="0"/>
        <w:adjustRightInd w:val="0"/>
        <w:ind w:left="567" w:hanging="567"/>
        <w:jc w:val="both"/>
        <w:rPr>
          <w:rFonts w:ascii="Arial" w:hAnsi="Arial" w:cs="Arial"/>
        </w:rPr>
      </w:pPr>
      <w:r w:rsidRPr="00FD1A92">
        <w:rPr>
          <w:rFonts w:ascii="Arial" w:hAnsi="Arial" w:cs="Arial"/>
          <w:sz w:val="22"/>
          <w:szCs w:val="22"/>
        </w:rPr>
        <w:t>Do zvláštních sběrných nádob je zakázáno ukládat jiné složky komunálních odpadů, než pro které jsou určeny.</w:t>
      </w:r>
      <w:r w:rsidR="008A21BF" w:rsidRPr="008A21BF">
        <w:rPr>
          <w:rFonts w:ascii="Arial" w:hAnsi="Arial" w:cs="Arial"/>
        </w:rPr>
        <w:t xml:space="preserve"> </w:t>
      </w:r>
    </w:p>
    <w:p w:rsidR="008A21BF" w:rsidRPr="008A21BF" w:rsidRDefault="008A21BF" w:rsidP="008A21BF">
      <w:pPr>
        <w:autoSpaceDE w:val="0"/>
        <w:autoSpaceDN w:val="0"/>
        <w:adjustRightInd w:val="0"/>
        <w:ind w:left="567"/>
        <w:jc w:val="both"/>
        <w:rPr>
          <w:rFonts w:ascii="Arial" w:hAnsi="Arial" w:cs="Arial"/>
        </w:rPr>
      </w:pPr>
    </w:p>
    <w:p w:rsidR="008A21BF" w:rsidRPr="008A21BF" w:rsidRDefault="00D54C0D" w:rsidP="008A21BF">
      <w:pPr>
        <w:numPr>
          <w:ilvl w:val="0"/>
          <w:numId w:val="4"/>
        </w:numPr>
        <w:tabs>
          <w:tab w:val="clear" w:pos="720"/>
          <w:tab w:val="num" w:pos="567"/>
        </w:tabs>
        <w:autoSpaceDE w:val="0"/>
        <w:autoSpaceDN w:val="0"/>
        <w:adjustRightInd w:val="0"/>
        <w:ind w:left="567" w:hanging="567"/>
        <w:jc w:val="both"/>
        <w:rPr>
          <w:rFonts w:ascii="Arial" w:hAnsi="Arial" w:cs="Arial"/>
          <w:sz w:val="22"/>
          <w:szCs w:val="22"/>
        </w:rPr>
      </w:pPr>
      <w:r w:rsidRPr="00FD1A92">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8A21BF" w:rsidRPr="008A21BF" w:rsidRDefault="008A21BF" w:rsidP="008A21BF">
      <w:pPr>
        <w:autoSpaceDE w:val="0"/>
        <w:autoSpaceDN w:val="0"/>
        <w:adjustRightInd w:val="0"/>
        <w:ind w:left="567"/>
        <w:jc w:val="both"/>
        <w:rPr>
          <w:rFonts w:ascii="Arial" w:hAnsi="Arial" w:cs="Arial"/>
        </w:rPr>
      </w:pPr>
    </w:p>
    <w:p w:rsidR="008A21BF" w:rsidRDefault="003A3635" w:rsidP="008A21BF">
      <w:pPr>
        <w:numPr>
          <w:ilvl w:val="0"/>
          <w:numId w:val="4"/>
        </w:numPr>
        <w:tabs>
          <w:tab w:val="clear" w:pos="720"/>
          <w:tab w:val="num" w:pos="567"/>
        </w:tabs>
        <w:autoSpaceDE w:val="0"/>
        <w:autoSpaceDN w:val="0"/>
        <w:adjustRightInd w:val="0"/>
        <w:ind w:left="567" w:hanging="567"/>
        <w:jc w:val="both"/>
        <w:rPr>
          <w:rFonts w:ascii="Arial" w:hAnsi="Arial" w:cs="Arial"/>
          <w:sz w:val="22"/>
          <w:szCs w:val="22"/>
        </w:rPr>
      </w:pPr>
      <w:r w:rsidRPr="00FD1A92">
        <w:rPr>
          <w:rFonts w:ascii="Arial" w:hAnsi="Arial" w:cs="Arial"/>
          <w:iCs/>
          <w:sz w:val="22"/>
          <w:szCs w:val="22"/>
        </w:rPr>
        <w:t xml:space="preserve">Vytříděné složky odpadu pro </w:t>
      </w:r>
      <w:r w:rsidR="008A21BF" w:rsidRPr="008A21BF">
        <w:rPr>
          <w:rFonts w:ascii="Arial" w:hAnsi="Arial" w:cs="Arial"/>
          <w:i/>
          <w:iCs/>
          <w:sz w:val="22"/>
          <w:szCs w:val="22"/>
        </w:rPr>
        <w:t>Pytlový sběr dům od domu</w:t>
      </w:r>
      <w:r w:rsidRPr="00FD1A92">
        <w:rPr>
          <w:rFonts w:ascii="Arial" w:hAnsi="Arial" w:cs="Arial"/>
          <w:iCs/>
          <w:sz w:val="22"/>
          <w:szCs w:val="22"/>
        </w:rPr>
        <w:t xml:space="preserve"> </w:t>
      </w:r>
      <w:r w:rsidRPr="00FD1A92">
        <w:rPr>
          <w:rFonts w:ascii="Arial" w:hAnsi="Arial" w:cs="Arial"/>
          <w:sz w:val="22"/>
          <w:szCs w:val="22"/>
        </w:rPr>
        <w:t>budou označeny stanoveným způsobem.</w:t>
      </w:r>
      <w:r w:rsidR="00290FF0" w:rsidRPr="00FD1A92">
        <w:rPr>
          <w:rFonts w:ascii="Arial" w:hAnsi="Arial" w:cs="Arial"/>
          <w:sz w:val="22"/>
          <w:szCs w:val="22"/>
        </w:rPr>
        <w:t xml:space="preserve"> </w:t>
      </w:r>
      <w:r w:rsidRPr="00FD1A92">
        <w:rPr>
          <w:rFonts w:ascii="Arial" w:hAnsi="Arial" w:cs="Arial"/>
          <w:sz w:val="22"/>
          <w:szCs w:val="22"/>
        </w:rPr>
        <w:t>Způsob označení</w:t>
      </w:r>
      <w:r w:rsidRPr="00FD1A92">
        <w:rPr>
          <w:rStyle w:val="Znakapoznpodarou"/>
          <w:rFonts w:ascii="Arial" w:hAnsi="Arial" w:cs="Arial"/>
          <w:sz w:val="22"/>
          <w:szCs w:val="22"/>
        </w:rPr>
        <w:footnoteReference w:id="5"/>
      </w:r>
      <w:r w:rsidRPr="00FD1A92">
        <w:rPr>
          <w:rFonts w:ascii="Arial" w:hAnsi="Arial" w:cs="Arial"/>
          <w:i/>
          <w:iCs/>
          <w:sz w:val="22"/>
          <w:szCs w:val="22"/>
        </w:rPr>
        <w:t xml:space="preserve"> </w:t>
      </w:r>
      <w:r w:rsidRPr="00FD1A92">
        <w:rPr>
          <w:rFonts w:ascii="Arial" w:hAnsi="Arial" w:cs="Arial"/>
          <w:sz w:val="22"/>
          <w:szCs w:val="22"/>
        </w:rPr>
        <w:t>bude zveřejněn obvyklým</w:t>
      </w:r>
      <w:r w:rsidR="008A21BF" w:rsidRPr="008A21BF">
        <w:rPr>
          <w:rFonts w:ascii="Arial" w:hAnsi="Arial" w:cs="Arial"/>
        </w:rPr>
        <w:t xml:space="preserve"> </w:t>
      </w:r>
      <w:r w:rsidRPr="00FD1A92">
        <w:rPr>
          <w:rFonts w:ascii="Arial" w:hAnsi="Arial" w:cs="Arial"/>
          <w:sz w:val="22"/>
          <w:szCs w:val="22"/>
        </w:rPr>
        <w:t>způsobem, např. v Ostopovickém zpravodaji, na internetových stránkách obce, v informačním letáku.</w:t>
      </w:r>
    </w:p>
    <w:p w:rsidR="008A21BF" w:rsidRDefault="008A21BF" w:rsidP="008A21BF">
      <w:pPr>
        <w:autoSpaceDE w:val="0"/>
        <w:autoSpaceDN w:val="0"/>
        <w:adjustRightInd w:val="0"/>
        <w:ind w:left="567"/>
        <w:jc w:val="both"/>
        <w:rPr>
          <w:rFonts w:ascii="Arial" w:hAnsi="Arial" w:cs="Arial"/>
          <w:sz w:val="22"/>
          <w:szCs w:val="22"/>
        </w:rPr>
      </w:pPr>
    </w:p>
    <w:p w:rsidR="008A21BF" w:rsidRPr="008A21BF" w:rsidRDefault="00565FC3" w:rsidP="00A93A02">
      <w:pPr>
        <w:numPr>
          <w:ilvl w:val="0"/>
          <w:numId w:val="4"/>
        </w:numPr>
        <w:tabs>
          <w:tab w:val="clear" w:pos="720"/>
          <w:tab w:val="num" w:pos="567"/>
        </w:tabs>
        <w:autoSpaceDE w:val="0"/>
        <w:autoSpaceDN w:val="0"/>
        <w:adjustRightInd w:val="0"/>
        <w:ind w:left="567" w:hanging="567"/>
        <w:jc w:val="both"/>
        <w:rPr>
          <w:rFonts w:ascii="Arial" w:hAnsi="Arial" w:cs="Arial"/>
          <w:bCs/>
          <w:iCs/>
          <w:sz w:val="22"/>
          <w:szCs w:val="22"/>
        </w:rPr>
      </w:pPr>
      <w:r w:rsidRPr="00FD1A92">
        <w:rPr>
          <w:rFonts w:ascii="Arial" w:hAnsi="Arial" w:cs="Arial"/>
          <w:sz w:val="22"/>
          <w:szCs w:val="22"/>
        </w:rPr>
        <w:lastRenderedPageBreak/>
        <w:t>S</w:t>
      </w:r>
      <w:r w:rsidR="00D715D7" w:rsidRPr="00FD1A92">
        <w:rPr>
          <w:rFonts w:ascii="Arial" w:hAnsi="Arial" w:cs="Arial"/>
          <w:sz w:val="22"/>
          <w:szCs w:val="22"/>
        </w:rPr>
        <w:t xml:space="preserve">tanoviště pro odkládání odpadů v rámci </w:t>
      </w:r>
      <w:r w:rsidR="008A21BF" w:rsidRPr="008A21BF">
        <w:rPr>
          <w:rFonts w:ascii="Arial" w:hAnsi="Arial" w:cs="Arial"/>
          <w:i/>
          <w:iCs/>
          <w:sz w:val="22"/>
          <w:szCs w:val="22"/>
        </w:rPr>
        <w:t>Pytlového sběru dům od domu</w:t>
      </w:r>
      <w:r w:rsidR="00D715D7" w:rsidRPr="00FD1A92">
        <w:rPr>
          <w:rFonts w:ascii="Arial" w:hAnsi="Arial" w:cs="Arial"/>
          <w:sz w:val="22"/>
          <w:szCs w:val="22"/>
        </w:rPr>
        <w:t xml:space="preserve"> jsou shodná se stanovišti sběrných nádob pro směsný komunální odpad.</w:t>
      </w:r>
    </w:p>
    <w:p w:rsidR="008A21BF" w:rsidRDefault="008A21BF" w:rsidP="008A21BF">
      <w:pPr>
        <w:autoSpaceDE w:val="0"/>
        <w:autoSpaceDN w:val="0"/>
        <w:adjustRightInd w:val="0"/>
        <w:ind w:left="567"/>
        <w:jc w:val="both"/>
        <w:rPr>
          <w:rFonts w:ascii="Arial" w:hAnsi="Arial" w:cs="Arial"/>
          <w:bCs/>
          <w:iCs/>
          <w:sz w:val="22"/>
          <w:szCs w:val="22"/>
        </w:rPr>
      </w:pPr>
    </w:p>
    <w:p w:rsidR="008A21BF" w:rsidRPr="008A21BF" w:rsidRDefault="009F1FE0" w:rsidP="008A21BF">
      <w:pPr>
        <w:pStyle w:val="Odstavecseseznamem"/>
        <w:ind w:left="0" w:hanging="11"/>
        <w:jc w:val="center"/>
        <w:rPr>
          <w:rFonts w:ascii="Arial" w:hAnsi="Arial" w:cs="Arial"/>
          <w:b/>
          <w:bCs/>
          <w:iCs/>
          <w:sz w:val="22"/>
          <w:szCs w:val="22"/>
        </w:rPr>
      </w:pPr>
      <w:r w:rsidRPr="009F1FE0">
        <w:rPr>
          <w:rFonts w:ascii="Arial" w:hAnsi="Arial" w:cs="Arial"/>
          <w:b/>
          <w:bCs/>
          <w:iCs/>
          <w:sz w:val="22"/>
          <w:szCs w:val="22"/>
        </w:rPr>
        <w:t>Čl. 4</w:t>
      </w:r>
    </w:p>
    <w:p w:rsidR="008A21BF" w:rsidRDefault="00CF55D1" w:rsidP="008A21BF">
      <w:pPr>
        <w:pStyle w:val="Odstavecseseznamem"/>
        <w:ind w:left="0" w:hanging="11"/>
        <w:jc w:val="center"/>
        <w:rPr>
          <w:rFonts w:ascii="Arial" w:hAnsi="Arial" w:cs="Arial"/>
          <w:b/>
          <w:bCs/>
          <w:sz w:val="22"/>
          <w:szCs w:val="22"/>
        </w:rPr>
      </w:pPr>
      <w:r w:rsidRPr="00CF55D1">
        <w:rPr>
          <w:rFonts w:ascii="Arial" w:hAnsi="Arial" w:cs="Arial"/>
          <w:b/>
          <w:bCs/>
          <w:sz w:val="22"/>
          <w:szCs w:val="22"/>
        </w:rPr>
        <w:t>Komunitní kompostování</w:t>
      </w:r>
    </w:p>
    <w:p w:rsidR="008A21BF" w:rsidRPr="008A21BF" w:rsidRDefault="008A21BF" w:rsidP="008A21BF">
      <w:pPr>
        <w:pStyle w:val="Odstavecseseznamem"/>
        <w:ind w:hanging="11"/>
        <w:jc w:val="both"/>
        <w:rPr>
          <w:rFonts w:ascii="Arial" w:hAnsi="Arial" w:cs="Arial"/>
          <w:bCs/>
          <w:i/>
          <w:sz w:val="22"/>
          <w:szCs w:val="22"/>
        </w:rPr>
      </w:pPr>
    </w:p>
    <w:p w:rsidR="008A21BF" w:rsidRPr="008A21BF" w:rsidRDefault="008A21BF" w:rsidP="008A21BF">
      <w:pPr>
        <w:pStyle w:val="Odstavecseseznamem"/>
        <w:numPr>
          <w:ilvl w:val="0"/>
          <w:numId w:val="36"/>
        </w:numPr>
        <w:tabs>
          <w:tab w:val="clear" w:pos="360"/>
          <w:tab w:val="num" w:pos="567"/>
        </w:tabs>
        <w:ind w:left="567" w:hanging="567"/>
        <w:jc w:val="both"/>
        <w:rPr>
          <w:rFonts w:ascii="Arial" w:hAnsi="Arial" w:cs="Arial"/>
          <w:bCs/>
          <w:sz w:val="22"/>
          <w:szCs w:val="22"/>
        </w:rPr>
      </w:pPr>
      <w:r w:rsidRPr="008A21BF">
        <w:rPr>
          <w:rFonts w:ascii="Arial" w:hAnsi="Arial" w:cs="Arial"/>
          <w:bCs/>
          <w:sz w:val="22"/>
          <w:szCs w:val="22"/>
        </w:rPr>
        <w:t>Komunitním kompostováním je systém soustřeďování rostlinných zbytků z údržby zeleně, zahrad a domácností z území obce, jejich úprava a následné zpracování v komunitní kompostárně na kompost</w:t>
      </w:r>
      <w:r w:rsidRPr="008A21BF">
        <w:rPr>
          <w:rFonts w:ascii="Arial" w:hAnsi="Arial" w:cs="Arial"/>
          <w:bCs/>
          <w:sz w:val="22"/>
          <w:szCs w:val="22"/>
          <w:vertAlign w:val="superscript"/>
        </w:rPr>
        <w:footnoteReference w:id="6"/>
      </w:r>
      <w:r w:rsidRPr="008A21BF">
        <w:rPr>
          <w:rFonts w:ascii="Arial" w:hAnsi="Arial" w:cs="Arial"/>
          <w:bCs/>
          <w:sz w:val="22"/>
          <w:szCs w:val="22"/>
        </w:rPr>
        <w:t>.</w:t>
      </w:r>
    </w:p>
    <w:p w:rsidR="008A21BF" w:rsidRPr="008A21BF" w:rsidRDefault="008A21BF" w:rsidP="008A21BF">
      <w:pPr>
        <w:pStyle w:val="Odstavecseseznamem"/>
        <w:tabs>
          <w:tab w:val="num" w:pos="567"/>
        </w:tabs>
        <w:ind w:left="567" w:hanging="567"/>
        <w:jc w:val="both"/>
        <w:rPr>
          <w:rFonts w:ascii="Arial" w:hAnsi="Arial" w:cs="Arial"/>
          <w:bCs/>
          <w:sz w:val="22"/>
          <w:szCs w:val="22"/>
        </w:rPr>
      </w:pPr>
    </w:p>
    <w:p w:rsidR="008A21BF" w:rsidRDefault="008A21BF" w:rsidP="008A21BF">
      <w:pPr>
        <w:pStyle w:val="Odstavecseseznamem"/>
        <w:numPr>
          <w:ilvl w:val="0"/>
          <w:numId w:val="36"/>
        </w:numPr>
        <w:tabs>
          <w:tab w:val="clear" w:pos="360"/>
          <w:tab w:val="num" w:pos="567"/>
        </w:tabs>
        <w:ind w:left="567" w:hanging="567"/>
        <w:jc w:val="both"/>
        <w:rPr>
          <w:rFonts w:ascii="Arial" w:hAnsi="Arial" w:cs="Arial"/>
          <w:bCs/>
          <w:sz w:val="22"/>
          <w:szCs w:val="22"/>
        </w:rPr>
      </w:pPr>
      <w:r w:rsidRPr="008A21BF">
        <w:rPr>
          <w:rFonts w:ascii="Arial" w:hAnsi="Arial" w:cs="Arial"/>
          <w:bCs/>
          <w:sz w:val="22"/>
          <w:szCs w:val="22"/>
        </w:rPr>
        <w:t>Rostlinné zbytky z údržby zeleně, zahrad a domácností</w:t>
      </w:r>
      <w:r w:rsidR="007F59FE">
        <w:rPr>
          <w:rFonts w:ascii="Arial" w:hAnsi="Arial" w:cs="Arial"/>
          <w:bCs/>
          <w:sz w:val="22"/>
          <w:szCs w:val="22"/>
        </w:rPr>
        <w:t>,</w:t>
      </w:r>
      <w:r w:rsidRPr="008A21BF">
        <w:rPr>
          <w:rFonts w:ascii="Arial" w:hAnsi="Arial" w:cs="Arial"/>
          <w:bCs/>
          <w:sz w:val="22"/>
          <w:szCs w:val="22"/>
        </w:rPr>
        <w:t xml:space="preserve"> ovoce a zelenina ze zahrad </w:t>
      </w:r>
      <w:r w:rsidRPr="008A21BF">
        <w:rPr>
          <w:rFonts w:ascii="Arial" w:hAnsi="Arial" w:cs="Arial"/>
          <w:bCs/>
          <w:sz w:val="22"/>
          <w:szCs w:val="22"/>
        </w:rPr>
        <w:br/>
        <w:t>a kuchyní, drny se zeminou, rostliny a jejich zbytky neznečištěné chemickými látkami, které budou využity v rámci komunitního kompostování, lze</w:t>
      </w:r>
      <w:r w:rsidR="00CF55D1">
        <w:rPr>
          <w:rFonts w:ascii="Arial" w:hAnsi="Arial" w:cs="Arial"/>
          <w:bCs/>
          <w:sz w:val="22"/>
          <w:szCs w:val="22"/>
        </w:rPr>
        <w:t xml:space="preserve"> </w:t>
      </w:r>
      <w:r w:rsidRPr="008A21BF">
        <w:rPr>
          <w:rFonts w:ascii="Arial" w:hAnsi="Arial" w:cs="Arial"/>
          <w:bCs/>
          <w:sz w:val="22"/>
          <w:szCs w:val="22"/>
        </w:rPr>
        <w:t>předávat v komunitní kompostárně v</w:t>
      </w:r>
      <w:r w:rsidR="00CF55D1">
        <w:rPr>
          <w:rFonts w:ascii="Arial" w:hAnsi="Arial" w:cs="Arial"/>
          <w:bCs/>
          <w:sz w:val="22"/>
          <w:szCs w:val="22"/>
        </w:rPr>
        <w:t xml:space="preserve">e sběrném dvoře, který se nachází v ulici Družstevní. </w:t>
      </w:r>
    </w:p>
    <w:p w:rsidR="008A21BF" w:rsidRDefault="008A21BF" w:rsidP="008A21BF">
      <w:pPr>
        <w:autoSpaceDE w:val="0"/>
        <w:autoSpaceDN w:val="0"/>
        <w:adjustRightInd w:val="0"/>
        <w:jc w:val="both"/>
        <w:rPr>
          <w:rFonts w:ascii="Arial" w:hAnsi="Arial" w:cs="Arial"/>
          <w:i/>
          <w:iCs/>
          <w:sz w:val="22"/>
          <w:szCs w:val="22"/>
        </w:rPr>
      </w:pPr>
    </w:p>
    <w:p w:rsidR="008A21BF" w:rsidRDefault="008A21BF" w:rsidP="008A21BF">
      <w:pPr>
        <w:ind w:left="360"/>
        <w:jc w:val="both"/>
        <w:rPr>
          <w:rFonts w:ascii="Arial" w:hAnsi="Arial" w:cs="Arial"/>
          <w:i/>
          <w:iCs/>
          <w:sz w:val="22"/>
          <w:szCs w:val="22"/>
        </w:rPr>
      </w:pPr>
    </w:p>
    <w:p w:rsidR="0024722A" w:rsidRPr="00FD1A92" w:rsidRDefault="0024722A" w:rsidP="008868FF">
      <w:pPr>
        <w:pStyle w:val="Nadpis2"/>
        <w:jc w:val="center"/>
        <w:rPr>
          <w:rFonts w:ascii="Arial" w:hAnsi="Arial" w:cs="Arial"/>
          <w:b/>
          <w:bCs/>
          <w:sz w:val="22"/>
          <w:szCs w:val="22"/>
          <w:u w:val="none"/>
        </w:rPr>
      </w:pPr>
      <w:r w:rsidRPr="00FD1A92">
        <w:rPr>
          <w:rFonts w:ascii="Arial" w:hAnsi="Arial" w:cs="Arial"/>
          <w:b/>
          <w:bCs/>
          <w:sz w:val="22"/>
          <w:szCs w:val="22"/>
          <w:u w:val="none"/>
        </w:rPr>
        <w:t xml:space="preserve">Čl. </w:t>
      </w:r>
      <w:r w:rsidR="009F1FE0">
        <w:rPr>
          <w:rFonts w:ascii="Arial" w:hAnsi="Arial" w:cs="Arial"/>
          <w:b/>
          <w:bCs/>
          <w:sz w:val="22"/>
          <w:szCs w:val="22"/>
          <w:u w:val="none"/>
        </w:rPr>
        <w:t>5</w:t>
      </w:r>
    </w:p>
    <w:p w:rsidR="0024722A" w:rsidRPr="00FD1A92" w:rsidRDefault="0024722A" w:rsidP="008868FF">
      <w:pPr>
        <w:pStyle w:val="Nadpis2"/>
        <w:jc w:val="center"/>
        <w:rPr>
          <w:rFonts w:ascii="Arial" w:hAnsi="Arial" w:cs="Arial"/>
          <w:b/>
          <w:bCs/>
          <w:sz w:val="22"/>
          <w:szCs w:val="22"/>
          <w:u w:val="none"/>
        </w:rPr>
      </w:pPr>
      <w:r w:rsidRPr="00FD1A92">
        <w:rPr>
          <w:rFonts w:ascii="Arial" w:hAnsi="Arial" w:cs="Arial"/>
          <w:b/>
          <w:bCs/>
          <w:sz w:val="22"/>
          <w:szCs w:val="22"/>
          <w:u w:val="none"/>
        </w:rPr>
        <w:t>Sběr a svoz nebezpečných složek komunálního odpadu</w:t>
      </w:r>
    </w:p>
    <w:p w:rsidR="0024722A" w:rsidRPr="00FD1A92" w:rsidRDefault="0024722A" w:rsidP="00565FC3">
      <w:pPr>
        <w:tabs>
          <w:tab w:val="num" w:pos="540"/>
        </w:tabs>
        <w:jc w:val="both"/>
        <w:rPr>
          <w:rFonts w:ascii="Arial" w:hAnsi="Arial" w:cs="Arial"/>
          <w:sz w:val="22"/>
          <w:szCs w:val="22"/>
        </w:rPr>
      </w:pPr>
    </w:p>
    <w:p w:rsidR="003938EC" w:rsidRDefault="0024722A">
      <w:pPr>
        <w:jc w:val="both"/>
        <w:rPr>
          <w:rFonts w:ascii="Arial" w:hAnsi="Arial" w:cs="Arial"/>
          <w:iCs/>
          <w:sz w:val="22"/>
          <w:szCs w:val="22"/>
        </w:rPr>
      </w:pPr>
      <w:r w:rsidRPr="00FD1A92">
        <w:rPr>
          <w:rFonts w:ascii="Arial" w:hAnsi="Arial" w:cs="Arial"/>
          <w:sz w:val="22"/>
          <w:szCs w:val="22"/>
        </w:rPr>
        <w:t>Nebezpečné sl</w:t>
      </w:r>
      <w:r w:rsidR="002A3701" w:rsidRPr="00FD1A92">
        <w:rPr>
          <w:rFonts w:ascii="Arial" w:hAnsi="Arial" w:cs="Arial"/>
          <w:sz w:val="22"/>
          <w:szCs w:val="22"/>
        </w:rPr>
        <w:t>ožky komunálního odpadu lze</w:t>
      </w:r>
      <w:r w:rsidRPr="00FD1A92">
        <w:rPr>
          <w:rFonts w:ascii="Arial" w:hAnsi="Arial" w:cs="Arial"/>
          <w:sz w:val="22"/>
          <w:szCs w:val="22"/>
        </w:rPr>
        <w:t xml:space="preserve"> odevzdávat ve sběrném dvoře, který je umístěn </w:t>
      </w:r>
      <w:r w:rsidR="002A3701" w:rsidRPr="00FD1A92">
        <w:rPr>
          <w:rFonts w:ascii="Arial" w:hAnsi="Arial" w:cs="Arial"/>
          <w:iCs/>
          <w:sz w:val="22"/>
          <w:szCs w:val="22"/>
        </w:rPr>
        <w:t>na ulici Družstevní.</w:t>
      </w:r>
    </w:p>
    <w:p w:rsidR="008868FF" w:rsidRPr="00FD1A92" w:rsidRDefault="008868FF" w:rsidP="00565FC3">
      <w:pPr>
        <w:jc w:val="both"/>
        <w:rPr>
          <w:rFonts w:ascii="Arial" w:hAnsi="Arial" w:cs="Arial"/>
          <w:sz w:val="22"/>
          <w:szCs w:val="22"/>
        </w:rPr>
      </w:pPr>
    </w:p>
    <w:p w:rsidR="008A21BF" w:rsidRDefault="008A21BF" w:rsidP="008A21BF">
      <w:pPr>
        <w:jc w:val="both"/>
        <w:rPr>
          <w:rFonts w:ascii="Arial" w:hAnsi="Arial" w:cs="Arial"/>
          <w:sz w:val="22"/>
          <w:szCs w:val="22"/>
        </w:rPr>
      </w:pPr>
    </w:p>
    <w:p w:rsidR="0024722A" w:rsidRPr="00FD1A92" w:rsidRDefault="0024722A" w:rsidP="008868FF">
      <w:pPr>
        <w:jc w:val="center"/>
        <w:rPr>
          <w:rFonts w:ascii="Arial" w:hAnsi="Arial" w:cs="Arial"/>
          <w:b/>
          <w:sz w:val="22"/>
          <w:szCs w:val="22"/>
        </w:rPr>
      </w:pPr>
      <w:r w:rsidRPr="00FD1A92">
        <w:rPr>
          <w:rFonts w:ascii="Arial" w:hAnsi="Arial" w:cs="Arial"/>
          <w:b/>
          <w:sz w:val="22"/>
          <w:szCs w:val="22"/>
        </w:rPr>
        <w:t xml:space="preserve">Čl. </w:t>
      </w:r>
      <w:r w:rsidR="009F1FE0">
        <w:rPr>
          <w:rFonts w:ascii="Arial" w:hAnsi="Arial" w:cs="Arial"/>
          <w:b/>
          <w:sz w:val="22"/>
          <w:szCs w:val="22"/>
        </w:rPr>
        <w:t>6</w:t>
      </w:r>
    </w:p>
    <w:p w:rsidR="0024722A" w:rsidRPr="00FD1A92" w:rsidRDefault="0024722A" w:rsidP="008868FF">
      <w:pPr>
        <w:jc w:val="center"/>
        <w:rPr>
          <w:rFonts w:ascii="Arial" w:hAnsi="Arial" w:cs="Arial"/>
          <w:sz w:val="22"/>
          <w:szCs w:val="22"/>
        </w:rPr>
      </w:pPr>
      <w:r w:rsidRPr="00FD1A92">
        <w:rPr>
          <w:rFonts w:ascii="Arial" w:hAnsi="Arial" w:cs="Arial"/>
          <w:b/>
          <w:sz w:val="22"/>
          <w:szCs w:val="22"/>
        </w:rPr>
        <w:t>Svoz objemného odpadu</w:t>
      </w:r>
    </w:p>
    <w:p w:rsidR="008A21BF" w:rsidRDefault="008A21BF" w:rsidP="008A21BF">
      <w:pPr>
        <w:ind w:left="360"/>
        <w:jc w:val="both"/>
        <w:rPr>
          <w:rFonts w:ascii="Arial" w:hAnsi="Arial" w:cs="Arial"/>
          <w:b/>
          <w:sz w:val="22"/>
          <w:szCs w:val="22"/>
          <w:u w:val="single"/>
        </w:rPr>
      </w:pPr>
    </w:p>
    <w:p w:rsidR="008A21BF" w:rsidRDefault="003A0A42" w:rsidP="008A21BF">
      <w:pPr>
        <w:jc w:val="both"/>
        <w:rPr>
          <w:rFonts w:ascii="Arial" w:hAnsi="Arial" w:cs="Arial"/>
          <w:iCs/>
          <w:sz w:val="22"/>
          <w:szCs w:val="22"/>
        </w:rPr>
      </w:pPr>
      <w:r>
        <w:rPr>
          <w:rFonts w:ascii="Arial" w:hAnsi="Arial" w:cs="Arial"/>
          <w:sz w:val="22"/>
          <w:szCs w:val="22"/>
        </w:rPr>
        <w:t>Objemný odpad lze</w:t>
      </w:r>
      <w:r w:rsidR="0024722A" w:rsidRPr="00FD1A92">
        <w:rPr>
          <w:rFonts w:ascii="Arial" w:hAnsi="Arial" w:cs="Arial"/>
          <w:sz w:val="22"/>
          <w:szCs w:val="22"/>
        </w:rPr>
        <w:t xml:space="preserve"> odevzdávat ve sběrném dvoře, který je </w:t>
      </w:r>
      <w:r w:rsidR="002A3701" w:rsidRPr="00FD1A92">
        <w:rPr>
          <w:rFonts w:ascii="Arial" w:hAnsi="Arial" w:cs="Arial"/>
          <w:iCs/>
          <w:sz w:val="22"/>
          <w:szCs w:val="22"/>
        </w:rPr>
        <w:t>umístěn na ulici Družstevní.</w:t>
      </w:r>
    </w:p>
    <w:p w:rsidR="008A21BF" w:rsidRDefault="008A21BF" w:rsidP="008A21BF">
      <w:pPr>
        <w:ind w:left="360"/>
        <w:jc w:val="both"/>
        <w:rPr>
          <w:rFonts w:ascii="Arial" w:hAnsi="Arial" w:cs="Arial"/>
          <w:sz w:val="22"/>
          <w:szCs w:val="22"/>
        </w:rPr>
      </w:pPr>
    </w:p>
    <w:p w:rsidR="008A21BF" w:rsidRDefault="008A21BF" w:rsidP="008A21BF">
      <w:pPr>
        <w:jc w:val="both"/>
        <w:rPr>
          <w:rFonts w:ascii="Arial" w:hAnsi="Arial" w:cs="Arial"/>
          <w:b/>
          <w:sz w:val="22"/>
          <w:szCs w:val="22"/>
        </w:rPr>
      </w:pPr>
    </w:p>
    <w:p w:rsidR="0024722A" w:rsidRPr="00FD1A92" w:rsidRDefault="0024722A" w:rsidP="008868FF">
      <w:pPr>
        <w:jc w:val="center"/>
        <w:rPr>
          <w:rFonts w:ascii="Arial" w:hAnsi="Arial" w:cs="Arial"/>
          <w:b/>
          <w:sz w:val="22"/>
          <w:szCs w:val="22"/>
        </w:rPr>
      </w:pPr>
      <w:r w:rsidRPr="00FD1A92">
        <w:rPr>
          <w:rFonts w:ascii="Arial" w:hAnsi="Arial" w:cs="Arial"/>
          <w:b/>
          <w:sz w:val="22"/>
          <w:szCs w:val="22"/>
        </w:rPr>
        <w:t xml:space="preserve">Čl. </w:t>
      </w:r>
      <w:r w:rsidR="009F1FE0">
        <w:rPr>
          <w:rFonts w:ascii="Arial" w:hAnsi="Arial" w:cs="Arial"/>
          <w:b/>
          <w:sz w:val="22"/>
          <w:szCs w:val="22"/>
        </w:rPr>
        <w:t>7</w:t>
      </w:r>
    </w:p>
    <w:p w:rsidR="00290FF0" w:rsidRPr="00FD1A92" w:rsidRDefault="00290FF0" w:rsidP="00290FF0">
      <w:pPr>
        <w:jc w:val="center"/>
        <w:rPr>
          <w:rFonts w:ascii="Arial" w:hAnsi="Arial" w:cs="Arial"/>
          <w:b/>
          <w:sz w:val="22"/>
          <w:szCs w:val="22"/>
        </w:rPr>
      </w:pPr>
      <w:r w:rsidRPr="00FD1A92">
        <w:rPr>
          <w:rFonts w:ascii="Arial" w:hAnsi="Arial" w:cs="Arial"/>
          <w:b/>
          <w:sz w:val="22"/>
          <w:szCs w:val="22"/>
        </w:rPr>
        <w:t xml:space="preserve">Soustřeďování směsného komunálního odpadu </w:t>
      </w:r>
    </w:p>
    <w:p w:rsidR="008A21BF" w:rsidRDefault="008A21BF" w:rsidP="008A21BF">
      <w:pPr>
        <w:jc w:val="both"/>
        <w:rPr>
          <w:rFonts w:ascii="Arial" w:hAnsi="Arial" w:cs="Arial"/>
          <w:b/>
          <w:sz w:val="22"/>
          <w:szCs w:val="22"/>
        </w:rPr>
      </w:pPr>
    </w:p>
    <w:p w:rsidR="008A21BF" w:rsidRDefault="0024722A" w:rsidP="008A21BF">
      <w:pPr>
        <w:jc w:val="both"/>
        <w:rPr>
          <w:rFonts w:ascii="Arial" w:hAnsi="Arial" w:cs="Arial"/>
          <w:sz w:val="22"/>
          <w:szCs w:val="22"/>
        </w:rPr>
      </w:pPr>
      <w:r w:rsidRPr="00FD1A92">
        <w:rPr>
          <w:rFonts w:ascii="Arial" w:hAnsi="Arial" w:cs="Arial"/>
          <w:sz w:val="22"/>
          <w:szCs w:val="22"/>
        </w:rPr>
        <w:t>Směsný odpad se shromažďuje do sběrných nádob. Pro účely této vyhlášky sběrnými nádobami jsou</w:t>
      </w:r>
    </w:p>
    <w:p w:rsidR="008A21BF" w:rsidRDefault="008A21BF" w:rsidP="008A21BF">
      <w:pPr>
        <w:ind w:left="540"/>
        <w:jc w:val="both"/>
        <w:rPr>
          <w:rFonts w:ascii="Arial" w:hAnsi="Arial" w:cs="Arial"/>
          <w:sz w:val="22"/>
          <w:szCs w:val="22"/>
        </w:rPr>
      </w:pPr>
    </w:p>
    <w:p w:rsidR="003938EC" w:rsidRDefault="0024722A">
      <w:pPr>
        <w:numPr>
          <w:ilvl w:val="0"/>
          <w:numId w:val="2"/>
        </w:numPr>
        <w:tabs>
          <w:tab w:val="num" w:pos="851"/>
        </w:tabs>
        <w:ind w:left="540" w:firstLine="27"/>
        <w:jc w:val="both"/>
        <w:rPr>
          <w:rFonts w:ascii="Arial" w:hAnsi="Arial" w:cs="Arial"/>
          <w:sz w:val="22"/>
          <w:szCs w:val="22"/>
        </w:rPr>
      </w:pPr>
      <w:r w:rsidRPr="00FD1A92">
        <w:rPr>
          <w:rFonts w:ascii="Arial" w:hAnsi="Arial" w:cs="Arial"/>
          <w:b/>
          <w:bCs/>
          <w:sz w:val="22"/>
          <w:szCs w:val="22"/>
        </w:rPr>
        <w:t>typizované sběrné</w:t>
      </w:r>
      <w:r w:rsidRPr="00FD1A92">
        <w:rPr>
          <w:rFonts w:ascii="Arial" w:hAnsi="Arial" w:cs="Arial"/>
          <w:sz w:val="22"/>
          <w:szCs w:val="22"/>
        </w:rPr>
        <w:t xml:space="preserve"> nádoby</w:t>
      </w:r>
      <w:r w:rsidR="003F5C5E" w:rsidRPr="00FD1A92">
        <w:rPr>
          <w:rFonts w:ascii="Arial" w:hAnsi="Arial" w:cs="Arial"/>
          <w:sz w:val="22"/>
          <w:szCs w:val="22"/>
        </w:rPr>
        <w:t>,</w:t>
      </w:r>
      <w:r w:rsidRPr="00FD1A92">
        <w:rPr>
          <w:rFonts w:ascii="Arial" w:hAnsi="Arial" w:cs="Arial"/>
          <w:sz w:val="22"/>
          <w:szCs w:val="22"/>
        </w:rPr>
        <w:t xml:space="preserve"> např.</w:t>
      </w:r>
      <w:r w:rsidR="003F5C5E" w:rsidRPr="00FD1A92">
        <w:rPr>
          <w:rFonts w:ascii="Arial" w:hAnsi="Arial" w:cs="Arial"/>
          <w:sz w:val="22"/>
          <w:szCs w:val="22"/>
        </w:rPr>
        <w:t xml:space="preserve"> </w:t>
      </w:r>
      <w:r w:rsidRPr="00FD1A92">
        <w:rPr>
          <w:rFonts w:ascii="Arial" w:hAnsi="Arial" w:cs="Arial"/>
          <w:iCs/>
          <w:sz w:val="22"/>
          <w:szCs w:val="22"/>
        </w:rPr>
        <w:t>popelnice, kontejnery</w:t>
      </w:r>
      <w:r w:rsidR="003F5C5E" w:rsidRPr="00FD1A92">
        <w:rPr>
          <w:rFonts w:ascii="Arial" w:hAnsi="Arial" w:cs="Arial"/>
          <w:i/>
          <w:iCs/>
          <w:sz w:val="22"/>
          <w:szCs w:val="22"/>
        </w:rPr>
        <w:t xml:space="preserve"> </w:t>
      </w:r>
      <w:r w:rsidRPr="00FD1A92">
        <w:rPr>
          <w:rFonts w:ascii="Arial" w:hAnsi="Arial" w:cs="Arial"/>
          <w:sz w:val="22"/>
          <w:szCs w:val="22"/>
        </w:rPr>
        <w:t>určené ke shromažďování směsného komunálního odpadu,</w:t>
      </w:r>
    </w:p>
    <w:p w:rsidR="008A21BF" w:rsidRDefault="0024722A" w:rsidP="008A21BF">
      <w:pPr>
        <w:numPr>
          <w:ilvl w:val="0"/>
          <w:numId w:val="2"/>
        </w:numPr>
        <w:tabs>
          <w:tab w:val="clear" w:pos="1212"/>
          <w:tab w:val="num" w:pos="540"/>
          <w:tab w:val="num" w:pos="851"/>
        </w:tabs>
        <w:ind w:left="540" w:firstLine="27"/>
        <w:jc w:val="both"/>
        <w:rPr>
          <w:rFonts w:ascii="Arial" w:hAnsi="Arial" w:cs="Arial"/>
          <w:sz w:val="22"/>
          <w:szCs w:val="22"/>
        </w:rPr>
      </w:pPr>
      <w:r w:rsidRPr="00FD1A92">
        <w:rPr>
          <w:rFonts w:ascii="Arial" w:hAnsi="Arial" w:cs="Arial"/>
          <w:b/>
          <w:bCs/>
          <w:sz w:val="22"/>
          <w:szCs w:val="22"/>
        </w:rPr>
        <w:t>odpadkové koše</w:t>
      </w:r>
      <w:r w:rsidRPr="00FD1A92">
        <w:rPr>
          <w:rFonts w:ascii="Arial" w:hAnsi="Arial" w:cs="Arial"/>
          <w:sz w:val="22"/>
          <w:szCs w:val="22"/>
        </w:rPr>
        <w:t>, které jsou umístěny na veřejných prostranstvích v obci, sloužící pro odkládání drobného směsného komunálního odpadu.</w:t>
      </w:r>
    </w:p>
    <w:p w:rsidR="008A21BF" w:rsidRDefault="008A21BF" w:rsidP="008A21BF">
      <w:pPr>
        <w:jc w:val="both"/>
        <w:rPr>
          <w:rFonts w:ascii="Arial" w:hAnsi="Arial" w:cs="Arial"/>
          <w:b/>
          <w:sz w:val="22"/>
          <w:szCs w:val="22"/>
        </w:rPr>
      </w:pPr>
    </w:p>
    <w:p w:rsidR="0024722A" w:rsidRPr="00FD1A92" w:rsidRDefault="0024722A" w:rsidP="008868FF">
      <w:pPr>
        <w:jc w:val="center"/>
        <w:rPr>
          <w:rFonts w:ascii="Arial" w:hAnsi="Arial" w:cs="Arial"/>
          <w:b/>
          <w:sz w:val="22"/>
          <w:szCs w:val="22"/>
        </w:rPr>
      </w:pPr>
      <w:r w:rsidRPr="00FD1A92">
        <w:rPr>
          <w:rFonts w:ascii="Arial" w:hAnsi="Arial" w:cs="Arial"/>
          <w:b/>
          <w:sz w:val="22"/>
          <w:szCs w:val="22"/>
        </w:rPr>
        <w:t xml:space="preserve">Čl. </w:t>
      </w:r>
      <w:r w:rsidR="009F1FE0">
        <w:rPr>
          <w:rFonts w:ascii="Arial" w:hAnsi="Arial" w:cs="Arial"/>
          <w:b/>
          <w:sz w:val="22"/>
          <w:szCs w:val="22"/>
        </w:rPr>
        <w:t>8</w:t>
      </w:r>
    </w:p>
    <w:p w:rsidR="0024722A" w:rsidRPr="00FD1A92" w:rsidRDefault="0024722A" w:rsidP="008868FF">
      <w:pPr>
        <w:jc w:val="center"/>
        <w:rPr>
          <w:rFonts w:ascii="Arial" w:hAnsi="Arial" w:cs="Arial"/>
          <w:b/>
          <w:sz w:val="22"/>
          <w:szCs w:val="22"/>
        </w:rPr>
      </w:pPr>
      <w:r w:rsidRPr="00FD1A92">
        <w:rPr>
          <w:rFonts w:ascii="Arial" w:hAnsi="Arial" w:cs="Arial"/>
          <w:b/>
          <w:sz w:val="22"/>
          <w:szCs w:val="22"/>
        </w:rPr>
        <w:t>Nakládání se stavebním odpadem</w:t>
      </w:r>
    </w:p>
    <w:p w:rsidR="008A21BF" w:rsidRDefault="008A21BF" w:rsidP="008A21BF">
      <w:pPr>
        <w:ind w:left="360"/>
        <w:jc w:val="both"/>
        <w:rPr>
          <w:rFonts w:ascii="Arial" w:hAnsi="Arial" w:cs="Arial"/>
          <w:b/>
          <w:sz w:val="22"/>
          <w:szCs w:val="22"/>
          <w:u w:val="single"/>
        </w:rPr>
      </w:pPr>
    </w:p>
    <w:p w:rsidR="001C37AF" w:rsidRDefault="001C37AF" w:rsidP="001C37AF">
      <w:pPr>
        <w:numPr>
          <w:ilvl w:val="0"/>
          <w:numId w:val="11"/>
        </w:numPr>
        <w:jc w:val="both"/>
        <w:rPr>
          <w:rFonts w:ascii="Arial" w:hAnsi="Arial" w:cs="Arial"/>
          <w:sz w:val="22"/>
          <w:szCs w:val="22"/>
        </w:rPr>
      </w:pPr>
      <w:r w:rsidRPr="00E5685C">
        <w:rPr>
          <w:rFonts w:ascii="Arial" w:hAnsi="Arial" w:cs="Arial"/>
          <w:sz w:val="22"/>
          <w:szCs w:val="22"/>
        </w:rPr>
        <w:t xml:space="preserve">Stavebním odpadem a demoličním odpadem se rozumí odpad vznikající při stavebních </w:t>
      </w:r>
      <w:r w:rsidRPr="00E5685C">
        <w:rPr>
          <w:rFonts w:ascii="Arial" w:hAnsi="Arial" w:cs="Arial"/>
          <w:sz w:val="22"/>
          <w:szCs w:val="22"/>
        </w:rPr>
        <w:br/>
        <w:t xml:space="preserve">a demoličních činnostech nepodnikajících fyzických osob. Stavební a demoliční odpad není </w:t>
      </w:r>
      <w:r>
        <w:rPr>
          <w:rFonts w:ascii="Arial" w:hAnsi="Arial" w:cs="Arial"/>
          <w:sz w:val="22"/>
          <w:szCs w:val="22"/>
        </w:rPr>
        <w:t>odpadem komunálním.</w:t>
      </w:r>
    </w:p>
    <w:p w:rsidR="0024722A" w:rsidRPr="00FD1A92" w:rsidRDefault="0024722A" w:rsidP="00565FC3">
      <w:pPr>
        <w:jc w:val="both"/>
        <w:rPr>
          <w:rFonts w:ascii="Arial" w:hAnsi="Arial" w:cs="Arial"/>
          <w:sz w:val="22"/>
          <w:szCs w:val="22"/>
        </w:rPr>
      </w:pPr>
    </w:p>
    <w:p w:rsidR="008A21BF" w:rsidRDefault="008A21BF" w:rsidP="008A21BF">
      <w:pPr>
        <w:pStyle w:val="Default"/>
        <w:jc w:val="both"/>
        <w:rPr>
          <w:rFonts w:ascii="Arial" w:hAnsi="Arial" w:cs="Arial"/>
          <w:sz w:val="22"/>
          <w:szCs w:val="22"/>
        </w:rPr>
      </w:pPr>
    </w:p>
    <w:p w:rsidR="00FD63F2" w:rsidRPr="00FD1A92" w:rsidRDefault="00FD63F2" w:rsidP="00565FC3">
      <w:pPr>
        <w:pStyle w:val="Default"/>
        <w:jc w:val="both"/>
        <w:rPr>
          <w:rFonts w:ascii="Arial" w:hAnsi="Arial" w:cs="Arial"/>
          <w:sz w:val="22"/>
          <w:szCs w:val="22"/>
        </w:rPr>
      </w:pPr>
    </w:p>
    <w:p w:rsidR="0024722A" w:rsidRPr="00FD1A92" w:rsidRDefault="00FD63F2" w:rsidP="00565FC3">
      <w:pPr>
        <w:numPr>
          <w:ilvl w:val="0"/>
          <w:numId w:val="11"/>
        </w:numPr>
        <w:jc w:val="both"/>
        <w:rPr>
          <w:rFonts w:ascii="Arial" w:hAnsi="Arial" w:cs="Arial"/>
          <w:sz w:val="22"/>
          <w:szCs w:val="22"/>
        </w:rPr>
      </w:pPr>
      <w:r w:rsidRPr="00FD1A92">
        <w:rPr>
          <w:rFonts w:ascii="Arial" w:hAnsi="Arial" w:cs="Arial"/>
          <w:sz w:val="22"/>
          <w:szCs w:val="22"/>
        </w:rPr>
        <w:t xml:space="preserve">Fyzické osoby mohou stavební </w:t>
      </w:r>
      <w:r w:rsidR="001C37AF">
        <w:rPr>
          <w:rFonts w:ascii="Arial" w:hAnsi="Arial" w:cs="Arial"/>
          <w:sz w:val="22"/>
          <w:szCs w:val="22"/>
        </w:rPr>
        <w:t xml:space="preserve">a demoliční </w:t>
      </w:r>
      <w:r w:rsidRPr="00FD1A92">
        <w:rPr>
          <w:rFonts w:ascii="Arial" w:hAnsi="Arial" w:cs="Arial"/>
          <w:sz w:val="22"/>
          <w:szCs w:val="22"/>
        </w:rPr>
        <w:t xml:space="preserve">odpad </w:t>
      </w:r>
      <w:r w:rsidR="001C37AF">
        <w:rPr>
          <w:rFonts w:ascii="Arial" w:hAnsi="Arial" w:cs="Arial"/>
          <w:sz w:val="22"/>
          <w:szCs w:val="22"/>
        </w:rPr>
        <w:t>předávat</w:t>
      </w:r>
      <w:r w:rsidR="001C37AF" w:rsidRPr="00FD1A92">
        <w:rPr>
          <w:rFonts w:ascii="Arial" w:hAnsi="Arial" w:cs="Arial"/>
          <w:sz w:val="22"/>
          <w:szCs w:val="22"/>
        </w:rPr>
        <w:t xml:space="preserve"> </w:t>
      </w:r>
      <w:r w:rsidR="00626802" w:rsidRPr="00FD1A92">
        <w:rPr>
          <w:rFonts w:ascii="Arial" w:hAnsi="Arial" w:cs="Arial"/>
          <w:sz w:val="22"/>
          <w:szCs w:val="22"/>
        </w:rPr>
        <w:t xml:space="preserve">za úplatu ve sběrném dvoře, </w:t>
      </w:r>
      <w:r w:rsidR="00D94461" w:rsidRPr="00FD1A92">
        <w:rPr>
          <w:rFonts w:ascii="Arial" w:hAnsi="Arial" w:cs="Arial"/>
          <w:sz w:val="22"/>
          <w:szCs w:val="22"/>
        </w:rPr>
        <w:t>a to dle ceníku stanoveného provozovatelem sběrného dvora</w:t>
      </w:r>
      <w:r w:rsidRPr="00FD1A92">
        <w:rPr>
          <w:rFonts w:ascii="Arial" w:hAnsi="Arial" w:cs="Arial"/>
          <w:sz w:val="22"/>
          <w:szCs w:val="22"/>
        </w:rPr>
        <w:t>.</w:t>
      </w:r>
    </w:p>
    <w:p w:rsidR="008A21BF" w:rsidRDefault="008A21BF" w:rsidP="008A21BF">
      <w:pPr>
        <w:jc w:val="both"/>
        <w:rPr>
          <w:rFonts w:ascii="Arial" w:hAnsi="Arial" w:cs="Arial"/>
          <w:b/>
          <w:sz w:val="22"/>
          <w:szCs w:val="22"/>
        </w:rPr>
      </w:pPr>
    </w:p>
    <w:p w:rsidR="008A21BF" w:rsidRDefault="008A21BF" w:rsidP="008A21BF">
      <w:pPr>
        <w:jc w:val="both"/>
        <w:rPr>
          <w:rFonts w:ascii="Arial" w:hAnsi="Arial" w:cs="Arial"/>
          <w:b/>
          <w:sz w:val="22"/>
          <w:szCs w:val="22"/>
        </w:rPr>
      </w:pPr>
    </w:p>
    <w:p w:rsidR="008120E5" w:rsidRPr="009F1FE0" w:rsidRDefault="006032CB" w:rsidP="00E9424D">
      <w:pPr>
        <w:jc w:val="center"/>
        <w:rPr>
          <w:rFonts w:ascii="Arial" w:hAnsi="Arial" w:cs="Arial"/>
          <w:b/>
          <w:sz w:val="22"/>
          <w:szCs w:val="22"/>
        </w:rPr>
      </w:pPr>
      <w:r w:rsidRPr="009F1FE0">
        <w:rPr>
          <w:rFonts w:ascii="Arial" w:hAnsi="Arial" w:cs="Arial"/>
          <w:b/>
          <w:sz w:val="22"/>
          <w:szCs w:val="22"/>
        </w:rPr>
        <w:lastRenderedPageBreak/>
        <w:t xml:space="preserve">Čl. </w:t>
      </w:r>
      <w:r w:rsidR="008A21BF" w:rsidRPr="008A21BF">
        <w:rPr>
          <w:rFonts w:ascii="Arial" w:hAnsi="Arial" w:cs="Arial"/>
          <w:b/>
          <w:sz w:val="22"/>
          <w:szCs w:val="22"/>
        </w:rPr>
        <w:t>9</w:t>
      </w:r>
    </w:p>
    <w:p w:rsidR="008120E5" w:rsidRPr="009F1FE0" w:rsidRDefault="006032CB" w:rsidP="008868FF">
      <w:pPr>
        <w:jc w:val="center"/>
        <w:rPr>
          <w:rFonts w:ascii="Arial" w:hAnsi="Arial" w:cs="Arial"/>
          <w:b/>
          <w:bCs/>
          <w:sz w:val="22"/>
          <w:szCs w:val="22"/>
        </w:rPr>
      </w:pPr>
      <w:r w:rsidRPr="009F1FE0">
        <w:rPr>
          <w:rFonts w:ascii="Arial" w:hAnsi="Arial" w:cs="Arial"/>
          <w:b/>
          <w:bCs/>
          <w:sz w:val="22"/>
          <w:szCs w:val="22"/>
        </w:rPr>
        <w:t>Nakládání s výrobky s ukončenou životností v rámci služby pro výrobce</w:t>
      </w:r>
    </w:p>
    <w:p w:rsidR="008120E5" w:rsidRPr="009F1FE0" w:rsidRDefault="006032CB" w:rsidP="008868FF">
      <w:pPr>
        <w:jc w:val="center"/>
        <w:rPr>
          <w:rFonts w:ascii="Arial" w:hAnsi="Arial" w:cs="Arial"/>
          <w:b/>
          <w:bCs/>
          <w:sz w:val="22"/>
          <w:szCs w:val="22"/>
        </w:rPr>
      </w:pPr>
      <w:r w:rsidRPr="009F1FE0">
        <w:rPr>
          <w:rFonts w:ascii="Arial" w:hAnsi="Arial" w:cs="Arial"/>
          <w:b/>
          <w:bCs/>
          <w:sz w:val="22"/>
          <w:szCs w:val="22"/>
        </w:rPr>
        <w:t>(zpětný odběr)</w:t>
      </w:r>
    </w:p>
    <w:p w:rsidR="008A21BF" w:rsidRDefault="008A21BF" w:rsidP="008A21BF">
      <w:pPr>
        <w:jc w:val="both"/>
        <w:rPr>
          <w:rFonts w:ascii="Arial" w:hAnsi="Arial" w:cs="Arial"/>
          <w:b/>
          <w:bCs/>
          <w:sz w:val="22"/>
          <w:szCs w:val="22"/>
        </w:rPr>
      </w:pPr>
    </w:p>
    <w:p w:rsidR="003938EC" w:rsidRDefault="008A21BF">
      <w:pPr>
        <w:pStyle w:val="Odstavecseseznamem"/>
        <w:numPr>
          <w:ilvl w:val="0"/>
          <w:numId w:val="31"/>
        </w:numPr>
        <w:ind w:left="426" w:hanging="426"/>
        <w:jc w:val="both"/>
        <w:rPr>
          <w:rFonts w:ascii="Arial" w:hAnsi="Arial" w:cs="Arial"/>
          <w:sz w:val="22"/>
          <w:szCs w:val="22"/>
        </w:rPr>
      </w:pPr>
      <w:r w:rsidRPr="008A21BF">
        <w:rPr>
          <w:rFonts w:ascii="Arial" w:hAnsi="Arial" w:cs="Arial"/>
          <w:sz w:val="22"/>
          <w:szCs w:val="22"/>
        </w:rPr>
        <w:t xml:space="preserve">Obec v rámci služby pro výrobce nakládá s těmito výrobky s ukončenou životností: </w:t>
      </w:r>
    </w:p>
    <w:p w:rsidR="003938EC" w:rsidRDefault="003938EC">
      <w:pPr>
        <w:jc w:val="both"/>
        <w:rPr>
          <w:rFonts w:ascii="Arial" w:hAnsi="Arial" w:cs="Arial"/>
          <w:sz w:val="22"/>
          <w:szCs w:val="22"/>
        </w:rPr>
      </w:pPr>
    </w:p>
    <w:p w:rsidR="003938EC" w:rsidRDefault="008A21BF">
      <w:pPr>
        <w:pStyle w:val="Odstavecseseznamem"/>
        <w:numPr>
          <w:ilvl w:val="0"/>
          <w:numId w:val="38"/>
        </w:numPr>
        <w:ind w:left="709" w:hanging="283"/>
        <w:jc w:val="both"/>
        <w:rPr>
          <w:rFonts w:ascii="Arial" w:hAnsi="Arial" w:cs="Arial"/>
          <w:sz w:val="22"/>
          <w:szCs w:val="22"/>
        </w:rPr>
      </w:pPr>
      <w:r w:rsidRPr="008A21BF">
        <w:rPr>
          <w:rFonts w:ascii="Arial" w:hAnsi="Arial" w:cs="Arial"/>
          <w:sz w:val="22"/>
          <w:szCs w:val="22"/>
        </w:rPr>
        <w:t>elektrozařízení</w:t>
      </w:r>
    </w:p>
    <w:p w:rsidR="003938EC" w:rsidRDefault="008A21BF">
      <w:pPr>
        <w:pStyle w:val="Odstavecseseznamem"/>
        <w:numPr>
          <w:ilvl w:val="0"/>
          <w:numId w:val="38"/>
        </w:numPr>
        <w:ind w:left="709" w:hanging="283"/>
        <w:jc w:val="both"/>
        <w:rPr>
          <w:rFonts w:ascii="Arial" w:hAnsi="Arial" w:cs="Arial"/>
          <w:sz w:val="22"/>
          <w:szCs w:val="22"/>
        </w:rPr>
      </w:pPr>
      <w:r w:rsidRPr="008A21BF">
        <w:rPr>
          <w:rFonts w:ascii="Arial" w:hAnsi="Arial" w:cs="Arial"/>
          <w:sz w:val="22"/>
          <w:szCs w:val="22"/>
        </w:rPr>
        <w:t>baterie a akumulátory</w:t>
      </w:r>
    </w:p>
    <w:p w:rsidR="003938EC" w:rsidRDefault="008A21BF">
      <w:pPr>
        <w:jc w:val="both"/>
        <w:rPr>
          <w:rFonts w:ascii="Arial" w:hAnsi="Arial" w:cs="Arial"/>
          <w:i/>
          <w:sz w:val="22"/>
          <w:szCs w:val="22"/>
        </w:rPr>
      </w:pPr>
      <w:r w:rsidRPr="008A21BF">
        <w:rPr>
          <w:rFonts w:ascii="Arial" w:hAnsi="Arial" w:cs="Arial"/>
          <w:sz w:val="22"/>
          <w:szCs w:val="22"/>
        </w:rPr>
        <w:tab/>
      </w:r>
      <w:r w:rsidRPr="008A21BF">
        <w:rPr>
          <w:rFonts w:ascii="Arial" w:hAnsi="Arial" w:cs="Arial"/>
          <w:i/>
          <w:sz w:val="22"/>
          <w:szCs w:val="22"/>
        </w:rPr>
        <w:t xml:space="preserve"> </w:t>
      </w:r>
    </w:p>
    <w:p w:rsidR="003938EC" w:rsidRDefault="008A21BF">
      <w:pPr>
        <w:pStyle w:val="Odstavecseseznamem"/>
        <w:numPr>
          <w:ilvl w:val="0"/>
          <w:numId w:val="31"/>
        </w:numPr>
        <w:ind w:left="426" w:hanging="426"/>
        <w:jc w:val="both"/>
        <w:rPr>
          <w:rFonts w:ascii="Arial" w:hAnsi="Arial" w:cs="Arial"/>
          <w:iCs/>
          <w:sz w:val="22"/>
          <w:szCs w:val="22"/>
        </w:rPr>
      </w:pPr>
      <w:r w:rsidRPr="008A21BF">
        <w:rPr>
          <w:rFonts w:ascii="Arial" w:hAnsi="Arial" w:cs="Arial"/>
          <w:sz w:val="22"/>
          <w:szCs w:val="22"/>
        </w:rPr>
        <w:t xml:space="preserve">Výrobky s ukončenou životností uvedené v odst. 1 lze předávat ve sběrném dvoře, který je </w:t>
      </w:r>
      <w:r w:rsidRPr="008A21BF">
        <w:rPr>
          <w:rFonts w:ascii="Arial" w:hAnsi="Arial" w:cs="Arial"/>
          <w:iCs/>
          <w:sz w:val="22"/>
          <w:szCs w:val="22"/>
        </w:rPr>
        <w:t>umístěn na ulici Družstevní.</w:t>
      </w:r>
    </w:p>
    <w:p w:rsidR="001C37AF" w:rsidRDefault="001C37AF" w:rsidP="001C37AF">
      <w:pPr>
        <w:jc w:val="center"/>
        <w:rPr>
          <w:rFonts w:ascii="Arial" w:hAnsi="Arial" w:cs="Arial"/>
          <w:b/>
          <w:sz w:val="22"/>
          <w:szCs w:val="22"/>
        </w:rPr>
      </w:pPr>
    </w:p>
    <w:p w:rsidR="001C37AF" w:rsidRPr="00FB6AE5" w:rsidRDefault="001C37AF" w:rsidP="001C37AF">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8</w:t>
      </w:r>
    </w:p>
    <w:p w:rsidR="001C37AF" w:rsidRDefault="001C37AF" w:rsidP="001C37AF">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rsidR="00E96871" w:rsidRDefault="00E96871"/>
    <w:p w:rsidR="001C37AF" w:rsidRPr="001C37AF" w:rsidRDefault="001C37AF" w:rsidP="001C37AF">
      <w:pPr>
        <w:numPr>
          <w:ilvl w:val="0"/>
          <w:numId w:val="9"/>
        </w:numPr>
        <w:tabs>
          <w:tab w:val="clear" w:pos="720"/>
          <w:tab w:val="num" w:pos="360"/>
          <w:tab w:val="num" w:pos="709"/>
        </w:tabs>
        <w:ind w:left="360"/>
        <w:jc w:val="both"/>
        <w:rPr>
          <w:rFonts w:ascii="Arial" w:hAnsi="Arial" w:cs="Arial"/>
          <w:sz w:val="22"/>
          <w:szCs w:val="22"/>
        </w:rPr>
      </w:pPr>
      <w:r w:rsidRPr="001C37AF">
        <w:rPr>
          <w:rFonts w:ascii="Arial" w:hAnsi="Arial" w:cs="Arial"/>
          <w:sz w:val="22"/>
          <w:szCs w:val="22"/>
        </w:rPr>
        <w:t>Obec v rámci předcházení vzniku odpadu za účelem jejich opětovného použití nakládá s těmito movitými věcmi:</w:t>
      </w:r>
      <w:r>
        <w:rPr>
          <w:rFonts w:ascii="Arial" w:hAnsi="Arial" w:cs="Arial"/>
          <w:sz w:val="22"/>
          <w:szCs w:val="22"/>
        </w:rPr>
        <w:t xml:space="preserve"> </w:t>
      </w:r>
      <w:r w:rsidRPr="00A72B12">
        <w:rPr>
          <w:rFonts w:ascii="Arial" w:hAnsi="Arial" w:cs="Arial"/>
          <w:sz w:val="22"/>
          <w:szCs w:val="22"/>
        </w:rPr>
        <w:t>k</w:t>
      </w:r>
      <w:r w:rsidR="00FB6337" w:rsidRPr="00A72B12">
        <w:rPr>
          <w:rFonts w:ascii="Arial" w:hAnsi="Arial" w:cs="Arial"/>
          <w:color w:val="000000"/>
          <w:sz w:val="22"/>
          <w:szCs w:val="22"/>
        </w:rPr>
        <w:t>uchy</w:t>
      </w:r>
      <w:r w:rsidR="00FB6337" w:rsidRPr="00A72B12">
        <w:rPr>
          <w:rFonts w:ascii="Arial" w:hAnsi="Arial" w:cs="Arial" w:hint="eastAsia"/>
          <w:color w:val="000000"/>
          <w:sz w:val="22"/>
          <w:szCs w:val="22"/>
        </w:rPr>
        <w:t>ň</w:t>
      </w:r>
      <w:r w:rsidR="00FB6337" w:rsidRPr="00A72B12">
        <w:rPr>
          <w:rFonts w:ascii="Arial" w:hAnsi="Arial" w:cs="Arial"/>
          <w:color w:val="000000"/>
          <w:sz w:val="22"/>
          <w:szCs w:val="22"/>
        </w:rPr>
        <w:t>sk</w:t>
      </w:r>
      <w:r w:rsidR="00FB6337" w:rsidRPr="00A72B12">
        <w:rPr>
          <w:rFonts w:ascii="Arial" w:hAnsi="Arial" w:cs="Arial" w:hint="eastAsia"/>
          <w:color w:val="000000"/>
          <w:sz w:val="22"/>
          <w:szCs w:val="22"/>
        </w:rPr>
        <w:t>é</w:t>
      </w:r>
      <w:r w:rsidR="00FB6337" w:rsidRPr="00A72B12">
        <w:rPr>
          <w:rFonts w:ascii="Arial" w:hAnsi="Arial" w:cs="Arial"/>
          <w:color w:val="000000"/>
          <w:sz w:val="22"/>
          <w:szCs w:val="22"/>
        </w:rPr>
        <w:t xml:space="preserve"> n</w:t>
      </w:r>
      <w:r w:rsidR="00FB6337" w:rsidRPr="00A72B12">
        <w:rPr>
          <w:rFonts w:ascii="Arial" w:hAnsi="Arial" w:cs="Arial" w:hint="eastAsia"/>
          <w:color w:val="000000"/>
          <w:sz w:val="22"/>
          <w:szCs w:val="22"/>
        </w:rPr>
        <w:t>á</w:t>
      </w:r>
      <w:r w:rsidR="00FB6337" w:rsidRPr="00A72B12">
        <w:rPr>
          <w:rFonts w:ascii="Arial" w:hAnsi="Arial" w:cs="Arial"/>
          <w:color w:val="000000"/>
          <w:sz w:val="22"/>
          <w:szCs w:val="22"/>
        </w:rPr>
        <w:t>dob</w:t>
      </w:r>
      <w:r w:rsidR="00FB6337" w:rsidRPr="00A72B12">
        <w:rPr>
          <w:rFonts w:ascii="Arial" w:hAnsi="Arial" w:cs="Arial" w:hint="eastAsia"/>
          <w:color w:val="000000"/>
          <w:sz w:val="22"/>
          <w:szCs w:val="22"/>
        </w:rPr>
        <w:t>í</w:t>
      </w:r>
      <w:r w:rsidR="00FB6337" w:rsidRPr="00A72B12">
        <w:rPr>
          <w:rFonts w:ascii="Arial" w:hAnsi="Arial" w:cs="Arial"/>
          <w:color w:val="000000"/>
          <w:sz w:val="22"/>
          <w:szCs w:val="22"/>
        </w:rPr>
        <w:t xml:space="preserve"> a vybaven</w:t>
      </w:r>
      <w:r w:rsidR="00FB6337" w:rsidRPr="00A72B12">
        <w:rPr>
          <w:rFonts w:ascii="Arial" w:hAnsi="Arial" w:cs="Arial" w:hint="eastAsia"/>
          <w:color w:val="000000"/>
          <w:sz w:val="22"/>
          <w:szCs w:val="22"/>
        </w:rPr>
        <w:t>í</w:t>
      </w:r>
      <w:r w:rsidR="00FB6337" w:rsidRPr="00A72B12">
        <w:rPr>
          <w:rFonts w:ascii="Arial" w:hAnsi="Arial" w:cs="Arial"/>
          <w:color w:val="000000"/>
          <w:sz w:val="22"/>
          <w:szCs w:val="22"/>
        </w:rPr>
        <w:t>,</w:t>
      </w:r>
      <w:r w:rsidRPr="00A72B12">
        <w:rPr>
          <w:rFonts w:ascii="Arial" w:hAnsi="Arial" w:cs="Arial"/>
          <w:color w:val="000000"/>
          <w:sz w:val="22"/>
          <w:szCs w:val="22"/>
        </w:rPr>
        <w:t xml:space="preserve"> drobný funkční </w:t>
      </w:r>
      <w:proofErr w:type="gramStart"/>
      <w:r w:rsidRPr="00A72B12">
        <w:rPr>
          <w:rFonts w:ascii="Arial" w:hAnsi="Arial" w:cs="Arial"/>
          <w:color w:val="000000"/>
          <w:sz w:val="22"/>
          <w:szCs w:val="22"/>
        </w:rPr>
        <w:t xml:space="preserve">nábytek, </w:t>
      </w:r>
      <w:r w:rsidR="00FB6337" w:rsidRPr="00A72B12">
        <w:rPr>
          <w:rFonts w:ascii="Arial" w:hAnsi="Arial" w:cs="Arial"/>
          <w:color w:val="000000"/>
          <w:sz w:val="22"/>
          <w:szCs w:val="22"/>
        </w:rPr>
        <w:t xml:space="preserve"> dekorace</w:t>
      </w:r>
      <w:proofErr w:type="gramEnd"/>
      <w:r w:rsidR="00FB6337" w:rsidRPr="00A72B12">
        <w:rPr>
          <w:rFonts w:ascii="Arial" w:hAnsi="Arial" w:cs="Arial"/>
          <w:color w:val="000000"/>
          <w:sz w:val="22"/>
          <w:szCs w:val="22"/>
        </w:rPr>
        <w:t xml:space="preserve"> do dom</w:t>
      </w:r>
      <w:r w:rsidR="00FB6337" w:rsidRPr="00A72B12">
        <w:rPr>
          <w:rFonts w:ascii="Arial" w:hAnsi="Arial" w:cs="Arial" w:hint="eastAsia"/>
          <w:color w:val="000000"/>
          <w:sz w:val="22"/>
          <w:szCs w:val="22"/>
        </w:rPr>
        <w:t>á</w:t>
      </w:r>
      <w:r w:rsidR="00FB6337" w:rsidRPr="00A72B12">
        <w:rPr>
          <w:rFonts w:ascii="Arial" w:hAnsi="Arial" w:cs="Arial"/>
          <w:color w:val="000000"/>
          <w:sz w:val="22"/>
          <w:szCs w:val="22"/>
        </w:rPr>
        <w:t>cnosti, zahradnick</w:t>
      </w:r>
      <w:r w:rsidR="00FB6337" w:rsidRPr="00A72B12">
        <w:rPr>
          <w:rFonts w:ascii="Arial" w:hAnsi="Arial" w:cs="Arial" w:hint="eastAsia"/>
          <w:color w:val="000000"/>
          <w:sz w:val="22"/>
          <w:szCs w:val="22"/>
        </w:rPr>
        <w:t>é</w:t>
      </w:r>
      <w:r w:rsidR="00FB6337" w:rsidRPr="00A72B12">
        <w:rPr>
          <w:rFonts w:ascii="Arial" w:hAnsi="Arial" w:cs="Arial"/>
          <w:color w:val="000000"/>
          <w:sz w:val="22"/>
          <w:szCs w:val="22"/>
        </w:rPr>
        <w:t xml:space="preserve"> pot</w:t>
      </w:r>
      <w:r w:rsidR="00FB6337" w:rsidRPr="00A72B12">
        <w:rPr>
          <w:rFonts w:ascii="Arial" w:hAnsi="Arial" w:cs="Arial" w:hint="eastAsia"/>
          <w:color w:val="000000"/>
          <w:sz w:val="22"/>
          <w:szCs w:val="22"/>
        </w:rPr>
        <w:t>ř</w:t>
      </w:r>
      <w:r w:rsidR="00FB6337" w:rsidRPr="00A72B12">
        <w:rPr>
          <w:rFonts w:ascii="Arial" w:hAnsi="Arial" w:cs="Arial"/>
          <w:color w:val="000000"/>
          <w:sz w:val="22"/>
          <w:szCs w:val="22"/>
        </w:rPr>
        <w:t xml:space="preserve">eby, </w:t>
      </w:r>
      <w:r w:rsidR="00FB6337" w:rsidRPr="00A72B12">
        <w:rPr>
          <w:rFonts w:ascii="Arial" w:hAnsi="Arial" w:cs="Arial" w:hint="eastAsia"/>
          <w:color w:val="000000"/>
          <w:sz w:val="22"/>
          <w:szCs w:val="22"/>
        </w:rPr>
        <w:t>ř</w:t>
      </w:r>
      <w:r w:rsidR="00FB6337" w:rsidRPr="00A72B12">
        <w:rPr>
          <w:rFonts w:ascii="Arial" w:hAnsi="Arial" w:cs="Arial"/>
          <w:color w:val="000000"/>
          <w:sz w:val="22"/>
          <w:szCs w:val="22"/>
        </w:rPr>
        <w:t>emesln</w:t>
      </w:r>
      <w:r w:rsidR="00FB6337" w:rsidRPr="00A72B12">
        <w:rPr>
          <w:rFonts w:ascii="Arial" w:hAnsi="Arial" w:cs="Arial" w:hint="eastAsia"/>
          <w:color w:val="000000"/>
          <w:sz w:val="22"/>
          <w:szCs w:val="22"/>
        </w:rPr>
        <w:t>é</w:t>
      </w:r>
      <w:r w:rsidR="00FB6337" w:rsidRPr="00A72B12">
        <w:rPr>
          <w:rFonts w:ascii="Arial" w:hAnsi="Arial" w:cs="Arial"/>
          <w:color w:val="000000"/>
          <w:sz w:val="22"/>
          <w:szCs w:val="22"/>
        </w:rPr>
        <w:t xml:space="preserve"> n</w:t>
      </w:r>
      <w:r w:rsidR="00FB6337" w:rsidRPr="00A72B12">
        <w:rPr>
          <w:rFonts w:ascii="Arial" w:hAnsi="Arial" w:cs="Arial" w:hint="eastAsia"/>
          <w:color w:val="000000"/>
          <w:sz w:val="22"/>
          <w:szCs w:val="22"/>
        </w:rPr>
        <w:t>ář</w:t>
      </w:r>
      <w:r w:rsidR="00FB6337" w:rsidRPr="00A72B12">
        <w:rPr>
          <w:rFonts w:ascii="Arial" w:hAnsi="Arial" w:cs="Arial"/>
          <w:color w:val="000000"/>
          <w:sz w:val="22"/>
          <w:szCs w:val="22"/>
        </w:rPr>
        <w:t>ad</w:t>
      </w:r>
      <w:r w:rsidR="00FB6337" w:rsidRPr="00A72B12">
        <w:rPr>
          <w:rFonts w:ascii="Arial" w:hAnsi="Arial" w:cs="Arial" w:hint="eastAsia"/>
          <w:color w:val="000000"/>
          <w:sz w:val="22"/>
          <w:szCs w:val="22"/>
        </w:rPr>
        <w:t>í</w:t>
      </w:r>
      <w:r w:rsidR="00FB6337" w:rsidRPr="00A72B12">
        <w:rPr>
          <w:rFonts w:ascii="Arial" w:hAnsi="Arial" w:cs="Arial"/>
          <w:color w:val="000000"/>
          <w:sz w:val="22"/>
          <w:szCs w:val="22"/>
        </w:rPr>
        <w:t>, sportovn</w:t>
      </w:r>
      <w:r w:rsidR="00FB6337" w:rsidRPr="00A72B12">
        <w:rPr>
          <w:rFonts w:ascii="Arial" w:hAnsi="Arial" w:cs="Arial" w:hint="eastAsia"/>
          <w:color w:val="000000"/>
          <w:sz w:val="22"/>
          <w:szCs w:val="22"/>
        </w:rPr>
        <w:t>í</w:t>
      </w:r>
      <w:r w:rsidR="00FB6337" w:rsidRPr="00A72B12">
        <w:rPr>
          <w:rFonts w:ascii="Arial" w:hAnsi="Arial" w:cs="Arial"/>
          <w:color w:val="000000"/>
          <w:sz w:val="22"/>
          <w:szCs w:val="22"/>
        </w:rPr>
        <w:t xml:space="preserve"> pot</w:t>
      </w:r>
      <w:r w:rsidR="00FB6337" w:rsidRPr="00A72B12">
        <w:rPr>
          <w:rFonts w:ascii="Arial" w:hAnsi="Arial" w:cs="Arial" w:hint="eastAsia"/>
          <w:color w:val="000000"/>
          <w:sz w:val="22"/>
          <w:szCs w:val="22"/>
        </w:rPr>
        <w:t>ř</w:t>
      </w:r>
      <w:r w:rsidR="00FB6337" w:rsidRPr="00A72B12">
        <w:rPr>
          <w:rFonts w:ascii="Arial" w:hAnsi="Arial" w:cs="Arial"/>
          <w:color w:val="000000"/>
          <w:sz w:val="22"/>
          <w:szCs w:val="22"/>
        </w:rPr>
        <w:t>eby, hra</w:t>
      </w:r>
      <w:r w:rsidR="00FB6337" w:rsidRPr="00A72B12">
        <w:rPr>
          <w:rFonts w:ascii="Arial" w:hAnsi="Arial" w:cs="Arial" w:hint="eastAsia"/>
          <w:color w:val="000000"/>
          <w:sz w:val="22"/>
          <w:szCs w:val="22"/>
        </w:rPr>
        <w:t>č</w:t>
      </w:r>
      <w:r w:rsidR="00FB6337" w:rsidRPr="00A72B12">
        <w:rPr>
          <w:rFonts w:ascii="Arial" w:hAnsi="Arial" w:cs="Arial"/>
          <w:color w:val="000000"/>
          <w:sz w:val="22"/>
          <w:szCs w:val="22"/>
        </w:rPr>
        <w:t>ky a spole</w:t>
      </w:r>
      <w:r w:rsidR="00FB6337" w:rsidRPr="00A72B12">
        <w:rPr>
          <w:rFonts w:ascii="Arial" w:hAnsi="Arial" w:cs="Arial" w:hint="eastAsia"/>
          <w:color w:val="000000"/>
          <w:sz w:val="22"/>
          <w:szCs w:val="22"/>
        </w:rPr>
        <w:t>č</w:t>
      </w:r>
      <w:r w:rsidR="00FB6337" w:rsidRPr="00A72B12">
        <w:rPr>
          <w:rFonts w:ascii="Arial" w:hAnsi="Arial" w:cs="Arial"/>
          <w:color w:val="000000"/>
          <w:sz w:val="22"/>
          <w:szCs w:val="22"/>
        </w:rPr>
        <w:t>ensk</w:t>
      </w:r>
      <w:r w:rsidR="00FB6337" w:rsidRPr="00A72B12">
        <w:rPr>
          <w:rFonts w:ascii="Arial" w:hAnsi="Arial" w:cs="Arial" w:hint="eastAsia"/>
          <w:color w:val="000000"/>
          <w:sz w:val="22"/>
          <w:szCs w:val="22"/>
        </w:rPr>
        <w:t>é</w:t>
      </w:r>
      <w:r w:rsidR="00FB6337" w:rsidRPr="00A72B12">
        <w:rPr>
          <w:rFonts w:ascii="Arial" w:hAnsi="Arial" w:cs="Arial"/>
          <w:color w:val="000000"/>
          <w:sz w:val="22"/>
          <w:szCs w:val="22"/>
        </w:rPr>
        <w:t xml:space="preserve"> hry, knihy, CD gramodesky, um</w:t>
      </w:r>
      <w:r w:rsidR="00FB6337" w:rsidRPr="00A72B12">
        <w:rPr>
          <w:rFonts w:ascii="Arial" w:hAnsi="Arial" w:cs="Arial" w:hint="eastAsia"/>
          <w:color w:val="000000"/>
          <w:sz w:val="22"/>
          <w:szCs w:val="22"/>
        </w:rPr>
        <w:t>ě</w:t>
      </w:r>
      <w:r w:rsidR="00FB6337" w:rsidRPr="00A72B12">
        <w:rPr>
          <w:rFonts w:ascii="Arial" w:hAnsi="Arial" w:cs="Arial"/>
          <w:color w:val="000000"/>
          <w:sz w:val="22"/>
          <w:szCs w:val="22"/>
        </w:rPr>
        <w:t>leck</w:t>
      </w:r>
      <w:r w:rsidR="00FB6337" w:rsidRPr="00A72B12">
        <w:rPr>
          <w:rFonts w:ascii="Arial" w:hAnsi="Arial" w:cs="Arial" w:hint="eastAsia"/>
          <w:color w:val="000000"/>
          <w:sz w:val="22"/>
          <w:szCs w:val="22"/>
        </w:rPr>
        <w:t>é</w:t>
      </w:r>
      <w:r w:rsidR="00FB6337" w:rsidRPr="00A72B12">
        <w:rPr>
          <w:rFonts w:ascii="Arial" w:hAnsi="Arial" w:cs="Arial"/>
          <w:color w:val="000000"/>
          <w:sz w:val="22"/>
          <w:szCs w:val="22"/>
        </w:rPr>
        <w:t xml:space="preserve"> p</w:t>
      </w:r>
      <w:r w:rsidR="00FB6337" w:rsidRPr="00A72B12">
        <w:rPr>
          <w:rFonts w:ascii="Arial" w:hAnsi="Arial" w:cs="Arial" w:hint="eastAsia"/>
          <w:color w:val="000000"/>
          <w:sz w:val="22"/>
          <w:szCs w:val="22"/>
        </w:rPr>
        <w:t>ř</w:t>
      </w:r>
      <w:r w:rsidR="00FB6337" w:rsidRPr="00A72B12">
        <w:rPr>
          <w:rFonts w:ascii="Arial" w:hAnsi="Arial" w:cs="Arial"/>
          <w:color w:val="000000"/>
          <w:sz w:val="22"/>
          <w:szCs w:val="22"/>
        </w:rPr>
        <w:t>edm</w:t>
      </w:r>
      <w:r w:rsidR="00FB6337" w:rsidRPr="00A72B12">
        <w:rPr>
          <w:rFonts w:ascii="Arial" w:hAnsi="Arial" w:cs="Arial" w:hint="eastAsia"/>
          <w:color w:val="000000"/>
          <w:sz w:val="22"/>
          <w:szCs w:val="22"/>
        </w:rPr>
        <w:t>ě</w:t>
      </w:r>
      <w:r w:rsidR="00FB6337" w:rsidRPr="00A72B12">
        <w:rPr>
          <w:rFonts w:ascii="Arial" w:hAnsi="Arial" w:cs="Arial"/>
          <w:color w:val="000000"/>
          <w:sz w:val="22"/>
          <w:szCs w:val="22"/>
        </w:rPr>
        <w:t>ty, hudebn</w:t>
      </w:r>
      <w:r w:rsidR="00FB6337" w:rsidRPr="00A72B12">
        <w:rPr>
          <w:rFonts w:ascii="Arial" w:hAnsi="Arial" w:cs="Arial" w:hint="eastAsia"/>
          <w:color w:val="000000"/>
          <w:sz w:val="22"/>
          <w:szCs w:val="22"/>
        </w:rPr>
        <w:t>í</w:t>
      </w:r>
      <w:r w:rsidR="00FB6337" w:rsidRPr="00A72B12">
        <w:rPr>
          <w:rFonts w:ascii="Arial" w:hAnsi="Arial" w:cs="Arial"/>
          <w:color w:val="000000"/>
          <w:sz w:val="22"/>
          <w:szCs w:val="22"/>
        </w:rPr>
        <w:t xml:space="preserve"> n</w:t>
      </w:r>
      <w:r w:rsidR="00FB6337" w:rsidRPr="00A72B12">
        <w:rPr>
          <w:rFonts w:ascii="Arial" w:hAnsi="Arial" w:cs="Arial" w:hint="eastAsia"/>
          <w:color w:val="000000"/>
          <w:sz w:val="22"/>
          <w:szCs w:val="22"/>
        </w:rPr>
        <w:t>á</w:t>
      </w:r>
      <w:r w:rsidR="00FB6337" w:rsidRPr="00A72B12">
        <w:rPr>
          <w:rFonts w:ascii="Arial" w:hAnsi="Arial" w:cs="Arial"/>
          <w:color w:val="000000"/>
          <w:sz w:val="22"/>
          <w:szCs w:val="22"/>
        </w:rPr>
        <w:t>stroje, hodiny a bud</w:t>
      </w:r>
      <w:r w:rsidR="00FB6337" w:rsidRPr="00A72B12">
        <w:rPr>
          <w:rFonts w:ascii="Arial" w:hAnsi="Arial" w:cs="Arial" w:hint="eastAsia"/>
          <w:color w:val="000000"/>
          <w:sz w:val="22"/>
          <w:szCs w:val="22"/>
        </w:rPr>
        <w:t>í</w:t>
      </w:r>
      <w:r w:rsidR="00FB6337" w:rsidRPr="00A72B12">
        <w:rPr>
          <w:rFonts w:ascii="Arial" w:hAnsi="Arial" w:cs="Arial"/>
          <w:color w:val="000000"/>
          <w:sz w:val="22"/>
          <w:szCs w:val="22"/>
        </w:rPr>
        <w:t>ky, ko</w:t>
      </w:r>
      <w:r w:rsidR="00FB6337" w:rsidRPr="00A72B12">
        <w:rPr>
          <w:rFonts w:ascii="Arial" w:hAnsi="Arial" w:cs="Arial" w:hint="eastAsia"/>
          <w:color w:val="000000"/>
          <w:sz w:val="22"/>
          <w:szCs w:val="22"/>
        </w:rPr>
        <w:t>čá</w:t>
      </w:r>
      <w:r w:rsidR="00FB6337" w:rsidRPr="00A72B12">
        <w:rPr>
          <w:rFonts w:ascii="Arial" w:hAnsi="Arial" w:cs="Arial"/>
          <w:color w:val="000000"/>
          <w:sz w:val="22"/>
          <w:szCs w:val="22"/>
        </w:rPr>
        <w:t>rky a autoseda</w:t>
      </w:r>
      <w:r w:rsidR="00FB6337" w:rsidRPr="00A72B12">
        <w:rPr>
          <w:rFonts w:ascii="Arial" w:hAnsi="Arial" w:cs="Arial" w:hint="eastAsia"/>
          <w:color w:val="000000"/>
          <w:sz w:val="22"/>
          <w:szCs w:val="22"/>
        </w:rPr>
        <w:t>č</w:t>
      </w:r>
      <w:r w:rsidR="00FB6337" w:rsidRPr="00A72B12">
        <w:rPr>
          <w:rFonts w:ascii="Arial" w:hAnsi="Arial" w:cs="Arial"/>
          <w:color w:val="000000"/>
          <w:sz w:val="22"/>
          <w:szCs w:val="22"/>
        </w:rPr>
        <w:t>ky, kufry a ta</w:t>
      </w:r>
      <w:r w:rsidR="00FB6337" w:rsidRPr="00A72B12">
        <w:rPr>
          <w:rFonts w:ascii="Arial" w:hAnsi="Arial" w:cs="Arial" w:hint="eastAsia"/>
          <w:color w:val="000000"/>
          <w:sz w:val="22"/>
          <w:szCs w:val="22"/>
        </w:rPr>
        <w:t>š</w:t>
      </w:r>
      <w:r w:rsidR="00FB6337" w:rsidRPr="00A72B12">
        <w:rPr>
          <w:rFonts w:ascii="Arial" w:hAnsi="Arial" w:cs="Arial"/>
          <w:color w:val="000000"/>
          <w:sz w:val="22"/>
          <w:szCs w:val="22"/>
        </w:rPr>
        <w:t>ky</w:t>
      </w:r>
    </w:p>
    <w:p w:rsidR="00E96871" w:rsidRDefault="00E96871">
      <w:pPr>
        <w:ind w:left="360"/>
        <w:jc w:val="both"/>
        <w:rPr>
          <w:rFonts w:ascii="Arial" w:hAnsi="Arial" w:cs="Arial"/>
          <w:sz w:val="22"/>
          <w:szCs w:val="22"/>
        </w:rPr>
      </w:pPr>
    </w:p>
    <w:p w:rsidR="001C37AF" w:rsidRPr="009743BA" w:rsidRDefault="001C37AF" w:rsidP="001C37AF">
      <w:pPr>
        <w:numPr>
          <w:ilvl w:val="0"/>
          <w:numId w:val="9"/>
        </w:numPr>
        <w:tabs>
          <w:tab w:val="clear" w:pos="720"/>
          <w:tab w:val="num" w:pos="360"/>
          <w:tab w:val="num" w:pos="709"/>
        </w:tabs>
        <w:ind w:left="360"/>
        <w:jc w:val="both"/>
        <w:rPr>
          <w:rFonts w:ascii="Arial" w:hAnsi="Arial" w:cs="Arial"/>
          <w:sz w:val="22"/>
          <w:szCs w:val="22"/>
        </w:rPr>
      </w:pPr>
      <w:r w:rsidRPr="0031415A">
        <w:rPr>
          <w:rFonts w:ascii="Arial" w:hAnsi="Arial" w:cs="Arial"/>
          <w:sz w:val="22"/>
          <w:szCs w:val="22"/>
        </w:rPr>
        <w:t>Movité věci</w:t>
      </w:r>
      <w:r>
        <w:rPr>
          <w:rFonts w:ascii="Arial" w:hAnsi="Arial" w:cs="Arial"/>
          <w:sz w:val="22"/>
          <w:szCs w:val="22"/>
        </w:rPr>
        <w:t xml:space="preserve"> uvedené v odst</w:t>
      </w:r>
      <w:r w:rsidRPr="0031415A">
        <w:rPr>
          <w:rFonts w:ascii="Arial" w:hAnsi="Arial" w:cs="Arial"/>
          <w:sz w:val="22"/>
          <w:szCs w:val="22"/>
        </w:rPr>
        <w:t>. 1 lze předávat</w:t>
      </w:r>
      <w:r>
        <w:rPr>
          <w:rFonts w:ascii="Arial" w:hAnsi="Arial" w:cs="Arial"/>
          <w:sz w:val="22"/>
          <w:szCs w:val="22"/>
        </w:rPr>
        <w:t xml:space="preserve"> v Re-USE centru Ostopovice ve sběrném dvoře.</w:t>
      </w:r>
      <w:r w:rsidRPr="009743BA">
        <w:rPr>
          <w:rFonts w:ascii="Arial" w:hAnsi="Arial" w:cs="Arial"/>
          <w:sz w:val="22"/>
          <w:szCs w:val="22"/>
        </w:rPr>
        <w:t xml:space="preserve"> </w:t>
      </w:r>
    </w:p>
    <w:p w:rsidR="008A21BF" w:rsidRDefault="008A21BF" w:rsidP="008A21BF">
      <w:pPr>
        <w:jc w:val="both"/>
        <w:rPr>
          <w:rFonts w:ascii="Arial" w:hAnsi="Arial" w:cs="Arial"/>
          <w:b/>
          <w:sz w:val="22"/>
          <w:szCs w:val="22"/>
        </w:rPr>
      </w:pPr>
    </w:p>
    <w:p w:rsidR="008120E5" w:rsidRPr="00FD1A92" w:rsidRDefault="008120E5" w:rsidP="008868FF">
      <w:pPr>
        <w:jc w:val="center"/>
        <w:rPr>
          <w:rFonts w:ascii="Arial" w:hAnsi="Arial" w:cs="Arial"/>
          <w:b/>
          <w:sz w:val="22"/>
          <w:szCs w:val="22"/>
        </w:rPr>
      </w:pPr>
      <w:r w:rsidRPr="00FD1A92">
        <w:rPr>
          <w:rFonts w:ascii="Arial" w:hAnsi="Arial" w:cs="Arial"/>
          <w:b/>
          <w:sz w:val="22"/>
          <w:szCs w:val="22"/>
        </w:rPr>
        <w:t xml:space="preserve">Čl. </w:t>
      </w:r>
      <w:r w:rsidR="009F1FE0">
        <w:rPr>
          <w:rFonts w:ascii="Arial" w:hAnsi="Arial" w:cs="Arial"/>
          <w:b/>
          <w:sz w:val="22"/>
          <w:szCs w:val="22"/>
        </w:rPr>
        <w:t>10</w:t>
      </w:r>
    </w:p>
    <w:p w:rsidR="0024722A" w:rsidRPr="00FD1A92" w:rsidRDefault="0024722A" w:rsidP="008868FF">
      <w:pPr>
        <w:jc w:val="center"/>
        <w:rPr>
          <w:rFonts w:ascii="Arial" w:hAnsi="Arial" w:cs="Arial"/>
          <w:b/>
          <w:sz w:val="22"/>
          <w:szCs w:val="22"/>
        </w:rPr>
      </w:pPr>
      <w:r w:rsidRPr="00FD1A92">
        <w:rPr>
          <w:rFonts w:ascii="Arial" w:hAnsi="Arial" w:cs="Arial"/>
          <w:b/>
          <w:sz w:val="22"/>
          <w:szCs w:val="22"/>
        </w:rPr>
        <w:t>Závěrečná ustanovení</w:t>
      </w:r>
    </w:p>
    <w:p w:rsidR="008A21BF" w:rsidRDefault="008A21BF" w:rsidP="008A21BF">
      <w:pPr>
        <w:ind w:left="360"/>
        <w:jc w:val="both"/>
        <w:rPr>
          <w:rFonts w:ascii="Arial" w:hAnsi="Arial" w:cs="Arial"/>
          <w:b/>
          <w:sz w:val="22"/>
          <w:szCs w:val="22"/>
          <w:u w:val="single"/>
        </w:rPr>
      </w:pPr>
    </w:p>
    <w:p w:rsidR="008A21BF" w:rsidRDefault="008A21BF" w:rsidP="008A21BF">
      <w:pPr>
        <w:pStyle w:val="NormlnIMP"/>
        <w:spacing w:line="240" w:lineRule="auto"/>
        <w:rPr>
          <w:rFonts w:ascii="Arial" w:hAnsi="Arial" w:cs="Arial"/>
          <w:sz w:val="22"/>
          <w:szCs w:val="22"/>
        </w:rPr>
      </w:pPr>
    </w:p>
    <w:p w:rsidR="00A72B12" w:rsidRPr="00A72B12" w:rsidRDefault="0024722A" w:rsidP="00A72B12">
      <w:pPr>
        <w:pStyle w:val="NormlnIMP"/>
        <w:numPr>
          <w:ilvl w:val="0"/>
          <w:numId w:val="25"/>
        </w:numPr>
        <w:spacing w:line="240" w:lineRule="auto"/>
        <w:ind w:left="426" w:hanging="426"/>
        <w:rPr>
          <w:rFonts w:ascii="Arial" w:hAnsi="Arial" w:cs="Arial"/>
          <w:b/>
          <w:bCs/>
          <w:color w:val="000000"/>
          <w:sz w:val="22"/>
          <w:szCs w:val="22"/>
        </w:rPr>
      </w:pPr>
      <w:r w:rsidRPr="00FD1A92">
        <w:rPr>
          <w:rFonts w:ascii="Arial" w:hAnsi="Arial" w:cs="Arial"/>
          <w:sz w:val="22"/>
          <w:szCs w:val="22"/>
        </w:rPr>
        <w:t>Nabytím úči</w:t>
      </w:r>
      <w:r w:rsidR="00AC7F5A" w:rsidRPr="00FD1A92">
        <w:rPr>
          <w:rFonts w:ascii="Arial" w:hAnsi="Arial" w:cs="Arial"/>
          <w:sz w:val="22"/>
          <w:szCs w:val="22"/>
        </w:rPr>
        <w:t xml:space="preserve">nnosti této vyhlášky se </w:t>
      </w:r>
      <w:r w:rsidR="008A21BF" w:rsidRPr="008A21BF">
        <w:rPr>
          <w:rFonts w:ascii="Arial" w:hAnsi="Arial" w:cs="Arial"/>
          <w:sz w:val="22"/>
          <w:szCs w:val="22"/>
        </w:rPr>
        <w:t>zrušuje</w:t>
      </w:r>
      <w:r w:rsidR="00A72B12">
        <w:rPr>
          <w:rFonts w:ascii="Arial" w:hAnsi="Arial" w:cs="Arial"/>
          <w:sz w:val="22"/>
          <w:szCs w:val="22"/>
        </w:rPr>
        <w:t xml:space="preserve"> ob</w:t>
      </w:r>
      <w:r w:rsidR="00A72B12" w:rsidRPr="00A72B12">
        <w:rPr>
          <w:rFonts w:ascii="Arial" w:hAnsi="Arial" w:cs="Arial"/>
          <w:sz w:val="22"/>
          <w:szCs w:val="22"/>
        </w:rPr>
        <w:t>ecně závazná vyhláška obce Ostopovice č. 2/2021,</w:t>
      </w:r>
      <w:r w:rsidR="00A72B12" w:rsidRPr="00A72B12">
        <w:rPr>
          <w:rFonts w:ascii="Arial" w:hAnsi="Arial" w:cs="Arial"/>
          <w:bCs/>
          <w:sz w:val="22"/>
          <w:szCs w:val="22"/>
        </w:rPr>
        <w:t xml:space="preserve"> </w:t>
      </w:r>
      <w:r w:rsidR="00A72B12" w:rsidRPr="00A72B12">
        <w:rPr>
          <w:rFonts w:ascii="Arial" w:hAnsi="Arial" w:cs="Arial"/>
          <w:bCs/>
          <w:color w:val="000000"/>
          <w:sz w:val="22"/>
          <w:szCs w:val="22"/>
        </w:rPr>
        <w:t>o stanovení obecního systému odpadového hospodářství.</w:t>
      </w:r>
    </w:p>
    <w:p w:rsidR="00A72B12" w:rsidRPr="00A72B12" w:rsidRDefault="00A72B12" w:rsidP="00A72B12">
      <w:pPr>
        <w:pStyle w:val="NormlnIMP"/>
        <w:spacing w:line="240" w:lineRule="auto"/>
        <w:ind w:left="426"/>
        <w:rPr>
          <w:rFonts w:ascii="Arial" w:hAnsi="Arial" w:cs="Arial"/>
          <w:b/>
          <w:bCs/>
          <w:color w:val="000000"/>
          <w:sz w:val="22"/>
          <w:szCs w:val="22"/>
        </w:rPr>
      </w:pPr>
    </w:p>
    <w:p w:rsidR="008A21BF" w:rsidRPr="00A72B12" w:rsidRDefault="008A21BF" w:rsidP="008A21BF">
      <w:pPr>
        <w:jc w:val="both"/>
        <w:rPr>
          <w:rFonts w:ascii="Arial" w:hAnsi="Arial" w:cs="Arial"/>
          <w:bCs/>
          <w:color w:val="000000"/>
          <w:sz w:val="22"/>
          <w:szCs w:val="22"/>
        </w:rPr>
      </w:pPr>
    </w:p>
    <w:p w:rsidR="008A21BF" w:rsidRPr="008A21BF" w:rsidRDefault="008A21BF" w:rsidP="008A21BF">
      <w:pPr>
        <w:pStyle w:val="Odstavecseseznamem"/>
        <w:numPr>
          <w:ilvl w:val="0"/>
          <w:numId w:val="25"/>
        </w:numPr>
        <w:ind w:left="426" w:hanging="426"/>
        <w:jc w:val="both"/>
        <w:rPr>
          <w:rFonts w:ascii="Arial" w:hAnsi="Arial" w:cs="Arial"/>
          <w:sz w:val="22"/>
          <w:szCs w:val="22"/>
        </w:rPr>
      </w:pPr>
      <w:r w:rsidRPr="00A72B12">
        <w:rPr>
          <w:rFonts w:ascii="Arial" w:hAnsi="Arial" w:cs="Arial"/>
          <w:bCs/>
          <w:color w:val="000000"/>
          <w:sz w:val="22"/>
          <w:szCs w:val="22"/>
        </w:rPr>
        <w:t>Tato vyhláška nabývá účinnosti patnáctým</w:t>
      </w:r>
      <w:r w:rsidR="00185E8A" w:rsidRPr="00185E8A">
        <w:rPr>
          <w:rFonts w:ascii="Arial" w:hAnsi="Arial" w:cs="Arial"/>
          <w:b/>
          <w:color w:val="000000"/>
          <w:sz w:val="22"/>
          <w:szCs w:val="22"/>
        </w:rPr>
        <w:t xml:space="preserve"> </w:t>
      </w:r>
      <w:r w:rsidRPr="008A21BF">
        <w:rPr>
          <w:rFonts w:ascii="Arial" w:hAnsi="Arial" w:cs="Arial"/>
          <w:sz w:val="22"/>
          <w:szCs w:val="22"/>
        </w:rPr>
        <w:t>dnem po dni vyhlášení.</w:t>
      </w:r>
    </w:p>
    <w:p w:rsidR="008A21BF" w:rsidRDefault="008A21BF" w:rsidP="008A21BF">
      <w:pPr>
        <w:jc w:val="both"/>
        <w:rPr>
          <w:rFonts w:ascii="Arial" w:hAnsi="Arial" w:cs="Arial"/>
          <w:sz w:val="22"/>
          <w:szCs w:val="22"/>
        </w:rPr>
      </w:pPr>
    </w:p>
    <w:p w:rsidR="008A21BF" w:rsidRDefault="008A21BF" w:rsidP="008A21BF">
      <w:pPr>
        <w:jc w:val="both"/>
        <w:rPr>
          <w:rFonts w:ascii="Arial" w:hAnsi="Arial" w:cs="Arial"/>
          <w:sz w:val="22"/>
          <w:szCs w:val="22"/>
        </w:rPr>
      </w:pPr>
    </w:p>
    <w:p w:rsidR="008A21BF" w:rsidRDefault="00D20BF6" w:rsidP="008A21BF">
      <w:pPr>
        <w:pStyle w:val="Zkladntext"/>
        <w:tabs>
          <w:tab w:val="left" w:pos="1440"/>
          <w:tab w:val="left" w:pos="7020"/>
        </w:tabs>
        <w:spacing w:after="0" w:line="288" w:lineRule="auto"/>
        <w:jc w:val="both"/>
        <w:rPr>
          <w:rFonts w:ascii="Arial" w:hAnsi="Arial" w:cs="Arial"/>
          <w:i/>
          <w:sz w:val="22"/>
          <w:szCs w:val="22"/>
        </w:rPr>
      </w:pPr>
      <w:r w:rsidRPr="00FD1A92">
        <w:rPr>
          <w:rFonts w:ascii="Arial" w:hAnsi="Arial" w:cs="Arial"/>
          <w:i/>
          <w:sz w:val="22"/>
          <w:szCs w:val="22"/>
        </w:rPr>
        <w:tab/>
      </w:r>
    </w:p>
    <w:p w:rsidR="008A21BF" w:rsidRDefault="00D20BF6" w:rsidP="008A21BF">
      <w:pPr>
        <w:pStyle w:val="Zkladntext"/>
        <w:tabs>
          <w:tab w:val="left" w:pos="720"/>
          <w:tab w:val="left" w:pos="6120"/>
        </w:tabs>
        <w:spacing w:after="0" w:line="288" w:lineRule="auto"/>
        <w:jc w:val="both"/>
        <w:rPr>
          <w:rFonts w:ascii="Arial" w:hAnsi="Arial" w:cs="Arial"/>
          <w:i/>
          <w:sz w:val="22"/>
          <w:szCs w:val="22"/>
        </w:rPr>
      </w:pPr>
      <w:r w:rsidRPr="00FD1A92">
        <w:rPr>
          <w:rFonts w:ascii="Arial" w:hAnsi="Arial" w:cs="Arial"/>
          <w:i/>
          <w:sz w:val="22"/>
          <w:szCs w:val="22"/>
        </w:rPr>
        <w:tab/>
        <w:t>...................................</w:t>
      </w:r>
      <w:r w:rsidRPr="00FD1A92">
        <w:rPr>
          <w:rFonts w:ascii="Arial" w:hAnsi="Arial" w:cs="Arial"/>
          <w:i/>
          <w:sz w:val="22"/>
          <w:szCs w:val="22"/>
        </w:rPr>
        <w:tab/>
        <w:t>..........................................</w:t>
      </w:r>
    </w:p>
    <w:p w:rsidR="008A21BF" w:rsidRDefault="00D20BF6" w:rsidP="008A21BF">
      <w:pPr>
        <w:pStyle w:val="Zkladntext"/>
        <w:tabs>
          <w:tab w:val="left" w:pos="1080"/>
          <w:tab w:val="left" w:pos="6660"/>
        </w:tabs>
        <w:spacing w:after="0" w:line="288" w:lineRule="auto"/>
        <w:jc w:val="both"/>
        <w:rPr>
          <w:rFonts w:ascii="Arial" w:hAnsi="Arial" w:cs="Arial"/>
          <w:sz w:val="22"/>
          <w:szCs w:val="22"/>
        </w:rPr>
      </w:pPr>
      <w:r w:rsidRPr="00FD1A92">
        <w:rPr>
          <w:rFonts w:ascii="Arial" w:hAnsi="Arial" w:cs="Arial"/>
          <w:sz w:val="22"/>
          <w:szCs w:val="22"/>
        </w:rPr>
        <w:tab/>
      </w:r>
      <w:r w:rsidR="00480709">
        <w:rPr>
          <w:rFonts w:ascii="Arial" w:hAnsi="Arial" w:cs="Arial"/>
          <w:sz w:val="22"/>
          <w:szCs w:val="22"/>
        </w:rPr>
        <w:t>Petr Vlach</w:t>
      </w:r>
      <w:r w:rsidRPr="00FD1A92">
        <w:rPr>
          <w:rFonts w:ascii="Arial" w:hAnsi="Arial" w:cs="Arial"/>
          <w:sz w:val="22"/>
          <w:szCs w:val="22"/>
        </w:rPr>
        <w:t xml:space="preserve"> </w:t>
      </w:r>
      <w:r w:rsidRPr="00FD1A92">
        <w:rPr>
          <w:rFonts w:ascii="Arial" w:hAnsi="Arial" w:cs="Arial"/>
          <w:sz w:val="22"/>
          <w:szCs w:val="22"/>
        </w:rPr>
        <w:tab/>
        <w:t>MgA. Jan Symon</w:t>
      </w:r>
    </w:p>
    <w:p w:rsidR="008A21BF" w:rsidRDefault="00D20BF6" w:rsidP="008A21BF">
      <w:pPr>
        <w:pStyle w:val="Zkladntext"/>
        <w:tabs>
          <w:tab w:val="left" w:pos="1080"/>
          <w:tab w:val="left" w:pos="7020"/>
        </w:tabs>
        <w:spacing w:after="0" w:line="288" w:lineRule="auto"/>
        <w:jc w:val="both"/>
        <w:rPr>
          <w:rFonts w:ascii="Arial" w:hAnsi="Arial" w:cs="Arial"/>
          <w:sz w:val="22"/>
          <w:szCs w:val="22"/>
        </w:rPr>
      </w:pPr>
      <w:r w:rsidRPr="00FD1A92">
        <w:rPr>
          <w:rFonts w:ascii="Arial" w:hAnsi="Arial" w:cs="Arial"/>
          <w:sz w:val="22"/>
          <w:szCs w:val="22"/>
        </w:rPr>
        <w:tab/>
        <w:t>místostarosta</w:t>
      </w:r>
      <w:r w:rsidRPr="00FD1A92">
        <w:rPr>
          <w:rFonts w:ascii="Arial" w:hAnsi="Arial" w:cs="Arial"/>
          <w:sz w:val="22"/>
          <w:szCs w:val="22"/>
        </w:rPr>
        <w:tab/>
        <w:t>starosta</w:t>
      </w:r>
    </w:p>
    <w:p w:rsidR="008A21BF" w:rsidRDefault="008A21BF" w:rsidP="008A21BF">
      <w:pPr>
        <w:pStyle w:val="Zkladntext"/>
        <w:tabs>
          <w:tab w:val="left" w:pos="1080"/>
          <w:tab w:val="left" w:pos="7020"/>
        </w:tabs>
        <w:spacing w:after="0" w:line="288" w:lineRule="auto"/>
        <w:jc w:val="both"/>
        <w:rPr>
          <w:rFonts w:ascii="Arial" w:hAnsi="Arial" w:cs="Arial"/>
          <w:sz w:val="22"/>
          <w:szCs w:val="22"/>
        </w:rPr>
      </w:pPr>
    </w:p>
    <w:p w:rsidR="008A21BF" w:rsidRDefault="008A21BF" w:rsidP="008A21BF">
      <w:pPr>
        <w:pStyle w:val="Zkladntext"/>
        <w:tabs>
          <w:tab w:val="left" w:pos="1080"/>
          <w:tab w:val="left" w:pos="7020"/>
        </w:tabs>
        <w:spacing w:line="288" w:lineRule="auto"/>
        <w:jc w:val="both"/>
        <w:rPr>
          <w:rFonts w:ascii="Arial" w:hAnsi="Arial" w:cs="Arial"/>
          <w:sz w:val="22"/>
          <w:szCs w:val="22"/>
        </w:rPr>
      </w:pPr>
    </w:p>
    <w:p w:rsidR="008A21BF" w:rsidRDefault="008A21BF" w:rsidP="008A21BF">
      <w:pPr>
        <w:pStyle w:val="Zkladntext"/>
        <w:tabs>
          <w:tab w:val="left" w:pos="1080"/>
          <w:tab w:val="left" w:pos="7020"/>
        </w:tabs>
        <w:spacing w:after="0" w:line="288" w:lineRule="auto"/>
        <w:jc w:val="both"/>
        <w:rPr>
          <w:rFonts w:ascii="Arial" w:hAnsi="Arial" w:cs="Arial"/>
          <w:sz w:val="22"/>
          <w:szCs w:val="22"/>
        </w:rPr>
      </w:pPr>
    </w:p>
    <w:p w:rsidR="008A21BF" w:rsidRDefault="008A21BF" w:rsidP="008A21BF">
      <w:pPr>
        <w:pStyle w:val="Zkladntext"/>
        <w:tabs>
          <w:tab w:val="left" w:pos="1080"/>
          <w:tab w:val="left" w:pos="7020"/>
        </w:tabs>
        <w:spacing w:after="0" w:line="288" w:lineRule="auto"/>
        <w:jc w:val="both"/>
        <w:rPr>
          <w:rFonts w:ascii="Arial" w:hAnsi="Arial" w:cs="Arial"/>
          <w:sz w:val="22"/>
          <w:szCs w:val="22"/>
        </w:rPr>
      </w:pPr>
    </w:p>
    <w:p w:rsidR="008A21BF" w:rsidRDefault="008A21BF" w:rsidP="008A21BF">
      <w:pPr>
        <w:pStyle w:val="Zkladntext"/>
        <w:tabs>
          <w:tab w:val="left" w:pos="1080"/>
          <w:tab w:val="left" w:pos="7020"/>
        </w:tabs>
        <w:spacing w:after="0" w:line="288" w:lineRule="auto"/>
        <w:jc w:val="both"/>
        <w:rPr>
          <w:rFonts w:ascii="Arial" w:hAnsi="Arial" w:cs="Arial"/>
          <w:sz w:val="22"/>
          <w:szCs w:val="22"/>
        </w:rPr>
      </w:pPr>
    </w:p>
    <w:p w:rsidR="008A21BF" w:rsidRDefault="008A21BF" w:rsidP="008A21BF">
      <w:pPr>
        <w:pStyle w:val="Zkladntext"/>
        <w:tabs>
          <w:tab w:val="left" w:pos="1080"/>
          <w:tab w:val="left" w:pos="7020"/>
        </w:tabs>
        <w:spacing w:after="0" w:line="288" w:lineRule="auto"/>
        <w:jc w:val="both"/>
        <w:rPr>
          <w:rFonts w:ascii="Arial" w:hAnsi="Arial" w:cs="Arial"/>
          <w:sz w:val="22"/>
          <w:szCs w:val="22"/>
        </w:rPr>
      </w:pPr>
    </w:p>
    <w:p w:rsidR="003A0A42" w:rsidRDefault="003A0A42" w:rsidP="008A21BF">
      <w:pPr>
        <w:pStyle w:val="Zkladntext"/>
        <w:tabs>
          <w:tab w:val="left" w:pos="1080"/>
          <w:tab w:val="left" w:pos="7020"/>
        </w:tabs>
        <w:spacing w:after="0" w:line="288" w:lineRule="auto"/>
        <w:jc w:val="both"/>
        <w:rPr>
          <w:rFonts w:ascii="Arial" w:hAnsi="Arial" w:cs="Arial"/>
          <w:sz w:val="22"/>
          <w:szCs w:val="22"/>
        </w:rPr>
      </w:pPr>
    </w:p>
    <w:p w:rsidR="003A0A42" w:rsidRDefault="003A0A42" w:rsidP="008A21BF">
      <w:pPr>
        <w:pStyle w:val="Zkladntext"/>
        <w:tabs>
          <w:tab w:val="left" w:pos="1080"/>
          <w:tab w:val="left" w:pos="7020"/>
        </w:tabs>
        <w:spacing w:after="0" w:line="288" w:lineRule="auto"/>
        <w:jc w:val="both"/>
        <w:rPr>
          <w:rFonts w:ascii="Arial" w:hAnsi="Arial" w:cs="Arial"/>
          <w:sz w:val="22"/>
          <w:szCs w:val="22"/>
        </w:rPr>
      </w:pPr>
    </w:p>
    <w:p w:rsidR="003A0A42" w:rsidRDefault="003A0A42" w:rsidP="008A21BF">
      <w:pPr>
        <w:pStyle w:val="Zkladntext"/>
        <w:tabs>
          <w:tab w:val="left" w:pos="1080"/>
          <w:tab w:val="left" w:pos="7020"/>
        </w:tabs>
        <w:spacing w:after="0" w:line="288" w:lineRule="auto"/>
        <w:jc w:val="both"/>
        <w:rPr>
          <w:rFonts w:ascii="Arial" w:hAnsi="Arial" w:cs="Arial"/>
          <w:sz w:val="22"/>
          <w:szCs w:val="22"/>
        </w:rPr>
      </w:pPr>
    </w:p>
    <w:p w:rsidR="003A0A42" w:rsidRDefault="003A0A42" w:rsidP="008A21BF">
      <w:pPr>
        <w:pStyle w:val="Zkladntext"/>
        <w:tabs>
          <w:tab w:val="left" w:pos="1080"/>
          <w:tab w:val="left" w:pos="7020"/>
        </w:tabs>
        <w:spacing w:after="0" w:line="288" w:lineRule="auto"/>
        <w:jc w:val="both"/>
        <w:rPr>
          <w:rFonts w:ascii="Arial" w:hAnsi="Arial" w:cs="Arial"/>
          <w:sz w:val="22"/>
          <w:szCs w:val="22"/>
        </w:rPr>
      </w:pPr>
    </w:p>
    <w:p w:rsidR="003A0A42" w:rsidRDefault="003A0A42" w:rsidP="008A21BF">
      <w:pPr>
        <w:pStyle w:val="Zkladntext"/>
        <w:tabs>
          <w:tab w:val="left" w:pos="1080"/>
          <w:tab w:val="left" w:pos="7020"/>
        </w:tabs>
        <w:spacing w:after="0" w:line="288" w:lineRule="auto"/>
        <w:jc w:val="both"/>
        <w:rPr>
          <w:rFonts w:ascii="Arial" w:hAnsi="Arial" w:cs="Arial"/>
          <w:sz w:val="22"/>
          <w:szCs w:val="22"/>
        </w:rPr>
      </w:pPr>
    </w:p>
    <w:p w:rsidR="003A0A42" w:rsidRDefault="003A0A42" w:rsidP="008A21BF">
      <w:pPr>
        <w:pStyle w:val="Zkladntext"/>
        <w:tabs>
          <w:tab w:val="left" w:pos="1080"/>
          <w:tab w:val="left" w:pos="7020"/>
        </w:tabs>
        <w:spacing w:after="0" w:line="288" w:lineRule="auto"/>
        <w:jc w:val="both"/>
        <w:rPr>
          <w:rFonts w:ascii="Arial" w:hAnsi="Arial" w:cs="Arial"/>
          <w:sz w:val="22"/>
          <w:szCs w:val="22"/>
        </w:rPr>
      </w:pPr>
    </w:p>
    <w:p w:rsidR="003A0A42" w:rsidRDefault="003A0A42" w:rsidP="008A21BF">
      <w:pPr>
        <w:pStyle w:val="Zkladntext"/>
        <w:tabs>
          <w:tab w:val="left" w:pos="1080"/>
          <w:tab w:val="left" w:pos="7020"/>
        </w:tabs>
        <w:spacing w:after="0" w:line="288" w:lineRule="auto"/>
        <w:jc w:val="both"/>
        <w:rPr>
          <w:rFonts w:ascii="Arial" w:hAnsi="Arial" w:cs="Arial"/>
          <w:sz w:val="22"/>
          <w:szCs w:val="22"/>
        </w:rPr>
      </w:pPr>
    </w:p>
    <w:p w:rsidR="008A21BF" w:rsidRDefault="008A21BF" w:rsidP="008A21BF">
      <w:pPr>
        <w:pStyle w:val="Zkladntext"/>
        <w:tabs>
          <w:tab w:val="left" w:pos="1080"/>
          <w:tab w:val="left" w:pos="7020"/>
        </w:tabs>
        <w:spacing w:after="0" w:line="288" w:lineRule="auto"/>
        <w:jc w:val="both"/>
        <w:rPr>
          <w:rFonts w:ascii="Arial" w:hAnsi="Arial" w:cs="Arial"/>
          <w:sz w:val="22"/>
          <w:szCs w:val="22"/>
        </w:rPr>
      </w:pPr>
    </w:p>
    <w:p w:rsidR="008A21BF" w:rsidRDefault="008A21BF" w:rsidP="008A21BF">
      <w:pPr>
        <w:pStyle w:val="Zkladntext"/>
        <w:tabs>
          <w:tab w:val="left" w:pos="1080"/>
          <w:tab w:val="left" w:pos="7020"/>
        </w:tabs>
        <w:spacing w:after="0" w:line="288" w:lineRule="auto"/>
        <w:jc w:val="both"/>
        <w:rPr>
          <w:rFonts w:ascii="Arial" w:hAnsi="Arial" w:cs="Arial"/>
          <w:sz w:val="22"/>
          <w:szCs w:val="22"/>
        </w:rPr>
      </w:pPr>
    </w:p>
    <w:p w:rsidR="008A21BF" w:rsidRDefault="008A21BF" w:rsidP="008A21BF">
      <w:pPr>
        <w:pStyle w:val="Zkladntext"/>
        <w:tabs>
          <w:tab w:val="left" w:pos="1080"/>
          <w:tab w:val="left" w:pos="7020"/>
        </w:tabs>
        <w:spacing w:after="0" w:line="288" w:lineRule="auto"/>
        <w:jc w:val="both"/>
        <w:rPr>
          <w:rFonts w:ascii="Arial" w:hAnsi="Arial" w:cs="Arial"/>
        </w:rPr>
      </w:pPr>
    </w:p>
    <w:p w:rsidR="008A21BF" w:rsidRDefault="004C5811" w:rsidP="008A21BF">
      <w:pPr>
        <w:pStyle w:val="NormlnIMP"/>
        <w:spacing w:line="312" w:lineRule="auto"/>
        <w:rPr>
          <w:rFonts w:ascii="Arial" w:hAnsi="Arial" w:cs="Arial"/>
          <w:b/>
          <w:color w:val="000000"/>
          <w:szCs w:val="24"/>
        </w:rPr>
      </w:pPr>
      <w:r w:rsidRPr="00FD1A92">
        <w:rPr>
          <w:rFonts w:ascii="Arial" w:hAnsi="Arial" w:cs="Arial"/>
          <w:b/>
          <w:szCs w:val="24"/>
        </w:rPr>
        <w:t>Příloha č. 1</w:t>
      </w:r>
      <w:r w:rsidR="00D20BF6" w:rsidRPr="00FD1A92">
        <w:rPr>
          <w:rFonts w:ascii="Arial" w:hAnsi="Arial" w:cs="Arial"/>
          <w:b/>
          <w:szCs w:val="24"/>
        </w:rPr>
        <w:t xml:space="preserve"> </w:t>
      </w:r>
      <w:r w:rsidR="003A3635" w:rsidRPr="00FD1A92">
        <w:rPr>
          <w:rFonts w:ascii="Arial" w:hAnsi="Arial" w:cs="Arial"/>
          <w:b/>
          <w:bCs/>
          <w:szCs w:val="24"/>
        </w:rPr>
        <w:t xml:space="preserve">Obecně závazné vyhlášky č. </w:t>
      </w:r>
      <w:r w:rsidR="005B41CA">
        <w:rPr>
          <w:rFonts w:ascii="Arial" w:hAnsi="Arial" w:cs="Arial"/>
          <w:b/>
          <w:bCs/>
          <w:szCs w:val="24"/>
        </w:rPr>
        <w:t>1</w:t>
      </w:r>
      <w:r w:rsidR="00D20BF6" w:rsidRPr="007E0A1D">
        <w:rPr>
          <w:rFonts w:ascii="Arial" w:hAnsi="Arial" w:cs="Arial"/>
          <w:b/>
          <w:bCs/>
          <w:szCs w:val="24"/>
        </w:rPr>
        <w:t>/</w:t>
      </w:r>
      <w:r w:rsidR="005B41CA" w:rsidRPr="007E0A1D">
        <w:rPr>
          <w:rFonts w:ascii="Arial" w:hAnsi="Arial" w:cs="Arial"/>
          <w:b/>
          <w:bCs/>
          <w:szCs w:val="24"/>
        </w:rPr>
        <w:t>202</w:t>
      </w:r>
      <w:r w:rsidR="005B41CA">
        <w:rPr>
          <w:rFonts w:ascii="Arial" w:hAnsi="Arial" w:cs="Arial"/>
          <w:b/>
          <w:bCs/>
          <w:szCs w:val="24"/>
        </w:rPr>
        <w:t>4</w:t>
      </w:r>
      <w:r w:rsidR="00D20BF6" w:rsidRPr="00FD1A92">
        <w:rPr>
          <w:rFonts w:ascii="Arial" w:hAnsi="Arial" w:cs="Arial"/>
          <w:b/>
          <w:bCs/>
          <w:szCs w:val="24"/>
        </w:rPr>
        <w:t xml:space="preserve">, </w:t>
      </w:r>
      <w:r w:rsidR="00D20BF6" w:rsidRPr="00FD1A92">
        <w:rPr>
          <w:rFonts w:ascii="Arial" w:hAnsi="Arial" w:cs="Arial"/>
          <w:b/>
          <w:szCs w:val="24"/>
        </w:rPr>
        <w:t>o stanovení systému shromažďování, sběru, přepravy, třídění, využívání a odstraňování komunálních odpadů a nakládání se stavebním odpadem na území obce Ostopovic</w:t>
      </w:r>
    </w:p>
    <w:p w:rsidR="004C5811" w:rsidRPr="00FD1A92" w:rsidRDefault="004C5811" w:rsidP="004C5811">
      <w:pPr>
        <w:rPr>
          <w:rFonts w:ascii="Arial" w:hAnsi="Arial" w:cs="Arial"/>
          <w:sz w:val="22"/>
          <w:szCs w:val="22"/>
        </w:rPr>
      </w:pPr>
    </w:p>
    <w:p w:rsidR="00D20BF6" w:rsidRPr="00FD1A92" w:rsidRDefault="00D20BF6" w:rsidP="004C5811">
      <w:pPr>
        <w:rPr>
          <w:rFonts w:ascii="Arial" w:hAnsi="Arial" w:cs="Arial"/>
          <w:sz w:val="22"/>
          <w:szCs w:val="22"/>
        </w:rPr>
      </w:pPr>
    </w:p>
    <w:p w:rsidR="00D20BF6" w:rsidRPr="00FD1A92" w:rsidRDefault="00D20BF6" w:rsidP="004C5811">
      <w:pPr>
        <w:rPr>
          <w:rFonts w:ascii="Arial" w:hAnsi="Arial" w:cs="Arial"/>
          <w:sz w:val="22"/>
          <w:szCs w:val="22"/>
        </w:rPr>
      </w:pPr>
    </w:p>
    <w:p w:rsidR="004C5811" w:rsidRPr="00FD1A92" w:rsidRDefault="004C5811" w:rsidP="004C5811">
      <w:pPr>
        <w:rPr>
          <w:rFonts w:ascii="Arial" w:hAnsi="Arial" w:cs="Arial"/>
          <w:b/>
          <w:sz w:val="22"/>
          <w:szCs w:val="22"/>
        </w:rPr>
      </w:pPr>
      <w:r w:rsidRPr="00FD1A92">
        <w:rPr>
          <w:rFonts w:ascii="Arial" w:hAnsi="Arial" w:cs="Arial"/>
          <w:b/>
          <w:sz w:val="22"/>
          <w:szCs w:val="22"/>
        </w:rPr>
        <w:t>Sběrná hnízda v Ostopovicích</w:t>
      </w:r>
    </w:p>
    <w:p w:rsidR="004C5811" w:rsidRPr="00FD1A92" w:rsidRDefault="004C5811" w:rsidP="004C5811">
      <w:pPr>
        <w:rPr>
          <w:rFonts w:ascii="Arial" w:hAnsi="Arial" w:cs="Arial"/>
          <w:sz w:val="22"/>
          <w:szCs w:val="22"/>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1134"/>
        <w:gridCol w:w="1418"/>
        <w:gridCol w:w="1559"/>
        <w:gridCol w:w="992"/>
        <w:gridCol w:w="709"/>
        <w:gridCol w:w="851"/>
      </w:tblGrid>
      <w:tr w:rsidR="007E0A1D" w:rsidRPr="00FD1A92" w:rsidTr="007E0A1D">
        <w:tc>
          <w:tcPr>
            <w:tcW w:w="2518" w:type="dxa"/>
          </w:tcPr>
          <w:p w:rsidR="007E0A1D" w:rsidRPr="007E0A1D" w:rsidRDefault="007E0A1D" w:rsidP="00F27952">
            <w:pPr>
              <w:rPr>
                <w:rFonts w:ascii="Arial" w:hAnsi="Arial" w:cs="Arial"/>
                <w:b/>
                <w:sz w:val="20"/>
                <w:szCs w:val="20"/>
              </w:rPr>
            </w:pPr>
            <w:r w:rsidRPr="007E0A1D">
              <w:rPr>
                <w:rFonts w:ascii="Arial" w:hAnsi="Arial" w:cs="Arial"/>
                <w:b/>
                <w:sz w:val="20"/>
                <w:szCs w:val="20"/>
              </w:rPr>
              <w:t>místo/komodita/počet kontejnerů</w:t>
            </w:r>
          </w:p>
        </w:tc>
        <w:tc>
          <w:tcPr>
            <w:tcW w:w="1134" w:type="dxa"/>
          </w:tcPr>
          <w:p w:rsidR="007E0A1D" w:rsidRPr="007E0A1D" w:rsidRDefault="007E0A1D" w:rsidP="00F27952">
            <w:pPr>
              <w:rPr>
                <w:rFonts w:ascii="Arial" w:hAnsi="Arial" w:cs="Arial"/>
                <w:b/>
                <w:sz w:val="20"/>
                <w:szCs w:val="20"/>
              </w:rPr>
            </w:pPr>
            <w:r w:rsidRPr="007E0A1D">
              <w:rPr>
                <w:rFonts w:ascii="Arial" w:hAnsi="Arial" w:cs="Arial"/>
                <w:b/>
                <w:sz w:val="20"/>
                <w:szCs w:val="20"/>
              </w:rPr>
              <w:t>plasty/</w:t>
            </w:r>
          </w:p>
          <w:p w:rsidR="007E0A1D" w:rsidRPr="007E0A1D" w:rsidRDefault="007E0A1D" w:rsidP="00F27952">
            <w:pPr>
              <w:rPr>
                <w:rFonts w:ascii="Arial" w:hAnsi="Arial" w:cs="Arial"/>
                <w:sz w:val="20"/>
                <w:szCs w:val="20"/>
              </w:rPr>
            </w:pPr>
            <w:r w:rsidRPr="007E0A1D">
              <w:rPr>
                <w:rFonts w:ascii="Arial" w:hAnsi="Arial" w:cs="Arial"/>
                <w:b/>
                <w:sz w:val="20"/>
                <w:szCs w:val="20"/>
              </w:rPr>
              <w:t>nápojové kartony</w:t>
            </w:r>
          </w:p>
        </w:tc>
        <w:tc>
          <w:tcPr>
            <w:tcW w:w="1418" w:type="dxa"/>
          </w:tcPr>
          <w:p w:rsidR="007E0A1D" w:rsidRPr="007E0A1D" w:rsidRDefault="007E0A1D" w:rsidP="00F27952">
            <w:pPr>
              <w:rPr>
                <w:rFonts w:ascii="Arial" w:hAnsi="Arial" w:cs="Arial"/>
                <w:b/>
                <w:sz w:val="20"/>
                <w:szCs w:val="20"/>
              </w:rPr>
            </w:pPr>
            <w:r w:rsidRPr="007E0A1D">
              <w:rPr>
                <w:rFonts w:ascii="Arial" w:hAnsi="Arial" w:cs="Arial"/>
                <w:b/>
                <w:sz w:val="20"/>
                <w:szCs w:val="20"/>
              </w:rPr>
              <w:t>bílé sklo</w:t>
            </w:r>
          </w:p>
        </w:tc>
        <w:tc>
          <w:tcPr>
            <w:tcW w:w="1559" w:type="dxa"/>
          </w:tcPr>
          <w:p w:rsidR="007E0A1D" w:rsidRPr="007E0A1D" w:rsidRDefault="007E0A1D" w:rsidP="00F27952">
            <w:pPr>
              <w:rPr>
                <w:rFonts w:ascii="Arial" w:hAnsi="Arial" w:cs="Arial"/>
                <w:b/>
                <w:sz w:val="20"/>
                <w:szCs w:val="20"/>
              </w:rPr>
            </w:pPr>
            <w:r w:rsidRPr="007E0A1D">
              <w:rPr>
                <w:rFonts w:ascii="Arial" w:hAnsi="Arial" w:cs="Arial"/>
                <w:b/>
                <w:sz w:val="20"/>
                <w:szCs w:val="20"/>
              </w:rPr>
              <w:t>barevné sklo</w:t>
            </w:r>
          </w:p>
          <w:p w:rsidR="007E0A1D" w:rsidRPr="007E0A1D" w:rsidRDefault="007E0A1D" w:rsidP="00F27952">
            <w:pPr>
              <w:rPr>
                <w:rFonts w:ascii="Arial" w:hAnsi="Arial" w:cs="Arial"/>
                <w:sz w:val="20"/>
                <w:szCs w:val="20"/>
              </w:rPr>
            </w:pPr>
          </w:p>
        </w:tc>
        <w:tc>
          <w:tcPr>
            <w:tcW w:w="992" w:type="dxa"/>
          </w:tcPr>
          <w:p w:rsidR="007E0A1D" w:rsidRPr="007E0A1D" w:rsidRDefault="007E0A1D" w:rsidP="00F27952">
            <w:pPr>
              <w:rPr>
                <w:rFonts w:ascii="Arial" w:hAnsi="Arial" w:cs="Arial"/>
                <w:b/>
                <w:sz w:val="20"/>
                <w:szCs w:val="20"/>
              </w:rPr>
            </w:pPr>
            <w:r w:rsidRPr="007E0A1D">
              <w:rPr>
                <w:rFonts w:ascii="Arial" w:hAnsi="Arial" w:cs="Arial"/>
                <w:b/>
                <w:sz w:val="20"/>
                <w:szCs w:val="20"/>
              </w:rPr>
              <w:t>papír</w:t>
            </w:r>
          </w:p>
        </w:tc>
        <w:tc>
          <w:tcPr>
            <w:tcW w:w="709" w:type="dxa"/>
          </w:tcPr>
          <w:p w:rsidR="007E0A1D" w:rsidRPr="007E0A1D" w:rsidRDefault="007E0A1D" w:rsidP="00F27952">
            <w:pPr>
              <w:rPr>
                <w:rFonts w:ascii="Arial" w:hAnsi="Arial" w:cs="Arial"/>
                <w:b/>
                <w:sz w:val="20"/>
                <w:szCs w:val="20"/>
              </w:rPr>
            </w:pPr>
            <w:r w:rsidRPr="007E0A1D">
              <w:rPr>
                <w:rFonts w:ascii="Arial" w:hAnsi="Arial" w:cs="Arial"/>
                <w:b/>
                <w:sz w:val="20"/>
                <w:szCs w:val="20"/>
              </w:rPr>
              <w:t>Kovy</w:t>
            </w:r>
          </w:p>
        </w:tc>
        <w:tc>
          <w:tcPr>
            <w:tcW w:w="851" w:type="dxa"/>
          </w:tcPr>
          <w:p w:rsidR="007E0A1D" w:rsidRPr="007E0A1D" w:rsidRDefault="007E0A1D" w:rsidP="00F27952">
            <w:pPr>
              <w:rPr>
                <w:rFonts w:ascii="Arial" w:hAnsi="Arial" w:cs="Arial"/>
                <w:b/>
                <w:sz w:val="20"/>
                <w:szCs w:val="20"/>
              </w:rPr>
            </w:pPr>
            <w:r>
              <w:rPr>
                <w:rFonts w:ascii="Arial" w:hAnsi="Arial" w:cs="Arial"/>
                <w:b/>
                <w:sz w:val="20"/>
                <w:szCs w:val="20"/>
              </w:rPr>
              <w:t>T</w:t>
            </w:r>
            <w:r w:rsidRPr="007E0A1D">
              <w:rPr>
                <w:rFonts w:ascii="Arial" w:hAnsi="Arial" w:cs="Arial"/>
                <w:b/>
                <w:sz w:val="20"/>
                <w:szCs w:val="20"/>
              </w:rPr>
              <w:t>extil</w:t>
            </w:r>
          </w:p>
        </w:tc>
      </w:tr>
      <w:tr w:rsidR="007E0A1D" w:rsidRPr="00FD1A92" w:rsidTr="007E0A1D">
        <w:tc>
          <w:tcPr>
            <w:tcW w:w="2518" w:type="dxa"/>
          </w:tcPr>
          <w:p w:rsidR="007E0A1D" w:rsidRPr="007E0A1D" w:rsidRDefault="007E0A1D" w:rsidP="00F27952">
            <w:pPr>
              <w:rPr>
                <w:rFonts w:ascii="Arial" w:hAnsi="Arial" w:cs="Arial"/>
                <w:b/>
                <w:sz w:val="20"/>
                <w:szCs w:val="20"/>
              </w:rPr>
            </w:pPr>
            <w:r w:rsidRPr="007E0A1D">
              <w:rPr>
                <w:rFonts w:ascii="Arial" w:hAnsi="Arial" w:cs="Arial"/>
                <w:b/>
                <w:sz w:val="20"/>
                <w:szCs w:val="20"/>
              </w:rPr>
              <w:t>Branky</w:t>
            </w:r>
          </w:p>
        </w:tc>
        <w:tc>
          <w:tcPr>
            <w:tcW w:w="1134"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2</w:t>
            </w:r>
          </w:p>
        </w:tc>
        <w:tc>
          <w:tcPr>
            <w:tcW w:w="1418"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1559"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992"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709" w:type="dxa"/>
          </w:tcPr>
          <w:p w:rsidR="007E0A1D" w:rsidRPr="007E0A1D" w:rsidRDefault="007E0A1D" w:rsidP="008A21BF">
            <w:pPr>
              <w:jc w:val="center"/>
              <w:rPr>
                <w:rFonts w:ascii="Arial" w:hAnsi="Arial" w:cs="Arial"/>
                <w:sz w:val="20"/>
                <w:szCs w:val="20"/>
              </w:rPr>
            </w:pPr>
            <w:r>
              <w:rPr>
                <w:rFonts w:ascii="Arial" w:hAnsi="Arial" w:cs="Arial"/>
                <w:sz w:val="20"/>
                <w:szCs w:val="20"/>
              </w:rPr>
              <w:t>0</w:t>
            </w:r>
          </w:p>
        </w:tc>
        <w:tc>
          <w:tcPr>
            <w:tcW w:w="851" w:type="dxa"/>
          </w:tcPr>
          <w:p w:rsidR="007E0A1D" w:rsidRPr="007E0A1D" w:rsidRDefault="007E0A1D" w:rsidP="008A21BF">
            <w:pPr>
              <w:jc w:val="center"/>
              <w:rPr>
                <w:rFonts w:ascii="Arial" w:hAnsi="Arial" w:cs="Arial"/>
                <w:sz w:val="20"/>
                <w:szCs w:val="20"/>
              </w:rPr>
            </w:pPr>
            <w:r>
              <w:rPr>
                <w:rFonts w:ascii="Arial" w:hAnsi="Arial" w:cs="Arial"/>
                <w:sz w:val="20"/>
                <w:szCs w:val="20"/>
              </w:rPr>
              <w:t>0</w:t>
            </w:r>
          </w:p>
        </w:tc>
      </w:tr>
      <w:tr w:rsidR="007E0A1D" w:rsidRPr="00FD1A92" w:rsidTr="007E0A1D">
        <w:tc>
          <w:tcPr>
            <w:tcW w:w="2518" w:type="dxa"/>
          </w:tcPr>
          <w:p w:rsidR="007E0A1D" w:rsidRPr="007E0A1D" w:rsidRDefault="007E0A1D" w:rsidP="00F27952">
            <w:pPr>
              <w:rPr>
                <w:rFonts w:ascii="Arial" w:hAnsi="Arial" w:cs="Arial"/>
                <w:b/>
                <w:sz w:val="20"/>
                <w:szCs w:val="20"/>
              </w:rPr>
            </w:pPr>
            <w:r w:rsidRPr="007E0A1D">
              <w:rPr>
                <w:rFonts w:ascii="Arial" w:hAnsi="Arial" w:cs="Arial"/>
                <w:b/>
                <w:sz w:val="20"/>
                <w:szCs w:val="20"/>
              </w:rPr>
              <w:t>Na Rybníčku</w:t>
            </w:r>
          </w:p>
        </w:tc>
        <w:tc>
          <w:tcPr>
            <w:tcW w:w="1134"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2</w:t>
            </w:r>
          </w:p>
        </w:tc>
        <w:tc>
          <w:tcPr>
            <w:tcW w:w="1418" w:type="dxa"/>
          </w:tcPr>
          <w:p w:rsidR="007E0A1D" w:rsidRPr="007E0A1D" w:rsidRDefault="007F59FE" w:rsidP="008A21BF">
            <w:pPr>
              <w:jc w:val="center"/>
              <w:rPr>
                <w:rFonts w:ascii="Arial" w:hAnsi="Arial" w:cs="Arial"/>
                <w:sz w:val="20"/>
                <w:szCs w:val="20"/>
              </w:rPr>
            </w:pPr>
            <w:r>
              <w:rPr>
                <w:rFonts w:ascii="Arial" w:hAnsi="Arial" w:cs="Arial"/>
                <w:sz w:val="20"/>
                <w:szCs w:val="20"/>
              </w:rPr>
              <w:t>1</w:t>
            </w:r>
          </w:p>
        </w:tc>
        <w:tc>
          <w:tcPr>
            <w:tcW w:w="1559"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992"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709" w:type="dxa"/>
          </w:tcPr>
          <w:p w:rsidR="007E0A1D" w:rsidRPr="007E0A1D" w:rsidRDefault="007E0A1D" w:rsidP="008A21BF">
            <w:pPr>
              <w:jc w:val="center"/>
              <w:rPr>
                <w:rFonts w:ascii="Arial" w:hAnsi="Arial" w:cs="Arial"/>
                <w:sz w:val="20"/>
                <w:szCs w:val="20"/>
              </w:rPr>
            </w:pPr>
            <w:r>
              <w:rPr>
                <w:rFonts w:ascii="Arial" w:hAnsi="Arial" w:cs="Arial"/>
                <w:sz w:val="20"/>
                <w:szCs w:val="20"/>
              </w:rPr>
              <w:t>1</w:t>
            </w:r>
          </w:p>
        </w:tc>
        <w:tc>
          <w:tcPr>
            <w:tcW w:w="851" w:type="dxa"/>
          </w:tcPr>
          <w:p w:rsidR="007E0A1D" w:rsidRPr="007E0A1D" w:rsidRDefault="007E0A1D" w:rsidP="008A21BF">
            <w:pPr>
              <w:jc w:val="center"/>
              <w:rPr>
                <w:rFonts w:ascii="Arial" w:hAnsi="Arial" w:cs="Arial"/>
                <w:sz w:val="20"/>
                <w:szCs w:val="20"/>
              </w:rPr>
            </w:pPr>
            <w:r>
              <w:rPr>
                <w:rFonts w:ascii="Arial" w:hAnsi="Arial" w:cs="Arial"/>
                <w:sz w:val="20"/>
                <w:szCs w:val="20"/>
              </w:rPr>
              <w:t>1</w:t>
            </w:r>
          </w:p>
        </w:tc>
      </w:tr>
      <w:tr w:rsidR="007E0A1D" w:rsidRPr="00FD1A92" w:rsidTr="007E0A1D">
        <w:tc>
          <w:tcPr>
            <w:tcW w:w="2518" w:type="dxa"/>
          </w:tcPr>
          <w:p w:rsidR="007E0A1D" w:rsidRPr="007E0A1D" w:rsidRDefault="007E0A1D" w:rsidP="00F27952">
            <w:pPr>
              <w:rPr>
                <w:rFonts w:ascii="Arial" w:hAnsi="Arial" w:cs="Arial"/>
                <w:b/>
                <w:sz w:val="20"/>
                <w:szCs w:val="20"/>
              </w:rPr>
            </w:pPr>
            <w:r w:rsidRPr="007E0A1D">
              <w:rPr>
                <w:rFonts w:ascii="Arial" w:hAnsi="Arial" w:cs="Arial"/>
                <w:b/>
                <w:sz w:val="20"/>
                <w:szCs w:val="20"/>
              </w:rPr>
              <w:t>Školní ZŠ Ostopovice</w:t>
            </w:r>
          </w:p>
        </w:tc>
        <w:tc>
          <w:tcPr>
            <w:tcW w:w="1134"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2</w:t>
            </w:r>
          </w:p>
        </w:tc>
        <w:tc>
          <w:tcPr>
            <w:tcW w:w="1418"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0</w:t>
            </w:r>
          </w:p>
        </w:tc>
        <w:tc>
          <w:tcPr>
            <w:tcW w:w="1559"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992"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709" w:type="dxa"/>
          </w:tcPr>
          <w:p w:rsidR="007E0A1D" w:rsidRPr="007E0A1D" w:rsidRDefault="007E0A1D" w:rsidP="008A21BF">
            <w:pPr>
              <w:jc w:val="center"/>
              <w:rPr>
                <w:rFonts w:ascii="Arial" w:hAnsi="Arial" w:cs="Arial"/>
                <w:sz w:val="20"/>
                <w:szCs w:val="20"/>
              </w:rPr>
            </w:pPr>
            <w:r>
              <w:rPr>
                <w:rFonts w:ascii="Arial" w:hAnsi="Arial" w:cs="Arial"/>
                <w:sz w:val="20"/>
                <w:szCs w:val="20"/>
              </w:rPr>
              <w:t>0</w:t>
            </w:r>
          </w:p>
        </w:tc>
        <w:tc>
          <w:tcPr>
            <w:tcW w:w="851" w:type="dxa"/>
          </w:tcPr>
          <w:p w:rsidR="007E0A1D" w:rsidRPr="007E0A1D" w:rsidRDefault="007E0A1D" w:rsidP="008A21BF">
            <w:pPr>
              <w:jc w:val="center"/>
              <w:rPr>
                <w:rFonts w:ascii="Arial" w:hAnsi="Arial" w:cs="Arial"/>
                <w:sz w:val="20"/>
                <w:szCs w:val="20"/>
              </w:rPr>
            </w:pPr>
            <w:r>
              <w:rPr>
                <w:rFonts w:ascii="Arial" w:hAnsi="Arial" w:cs="Arial"/>
                <w:sz w:val="20"/>
                <w:szCs w:val="20"/>
              </w:rPr>
              <w:t>0</w:t>
            </w:r>
          </w:p>
        </w:tc>
      </w:tr>
      <w:tr w:rsidR="007E0A1D" w:rsidRPr="00FD1A92" w:rsidTr="007E0A1D">
        <w:tc>
          <w:tcPr>
            <w:tcW w:w="2518" w:type="dxa"/>
          </w:tcPr>
          <w:p w:rsidR="007E0A1D" w:rsidRPr="007E0A1D" w:rsidRDefault="007E0A1D" w:rsidP="00F27952">
            <w:pPr>
              <w:rPr>
                <w:rFonts w:ascii="Arial" w:hAnsi="Arial" w:cs="Arial"/>
                <w:b/>
                <w:sz w:val="20"/>
                <w:szCs w:val="20"/>
              </w:rPr>
            </w:pPr>
            <w:r w:rsidRPr="007E0A1D">
              <w:rPr>
                <w:rFonts w:ascii="Arial" w:hAnsi="Arial" w:cs="Arial"/>
                <w:b/>
                <w:sz w:val="20"/>
                <w:szCs w:val="20"/>
              </w:rPr>
              <w:t>Nová</w:t>
            </w:r>
          </w:p>
        </w:tc>
        <w:tc>
          <w:tcPr>
            <w:tcW w:w="1134"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2</w:t>
            </w:r>
          </w:p>
        </w:tc>
        <w:tc>
          <w:tcPr>
            <w:tcW w:w="1418"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1559"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992" w:type="dxa"/>
          </w:tcPr>
          <w:p w:rsidR="007E0A1D" w:rsidRPr="007E0A1D" w:rsidRDefault="007F59FE" w:rsidP="008A21BF">
            <w:pPr>
              <w:jc w:val="center"/>
              <w:rPr>
                <w:rFonts w:ascii="Arial" w:hAnsi="Arial" w:cs="Arial"/>
                <w:sz w:val="20"/>
                <w:szCs w:val="20"/>
              </w:rPr>
            </w:pPr>
            <w:r>
              <w:rPr>
                <w:rFonts w:ascii="Arial" w:hAnsi="Arial" w:cs="Arial"/>
                <w:sz w:val="20"/>
                <w:szCs w:val="20"/>
              </w:rPr>
              <w:t>2</w:t>
            </w:r>
          </w:p>
        </w:tc>
        <w:tc>
          <w:tcPr>
            <w:tcW w:w="709" w:type="dxa"/>
          </w:tcPr>
          <w:p w:rsidR="007E0A1D" w:rsidRPr="007E0A1D" w:rsidRDefault="007E0A1D" w:rsidP="008A21BF">
            <w:pPr>
              <w:jc w:val="center"/>
              <w:rPr>
                <w:rFonts w:ascii="Arial" w:hAnsi="Arial" w:cs="Arial"/>
                <w:sz w:val="20"/>
                <w:szCs w:val="20"/>
              </w:rPr>
            </w:pPr>
            <w:r>
              <w:rPr>
                <w:rFonts w:ascii="Arial" w:hAnsi="Arial" w:cs="Arial"/>
                <w:sz w:val="20"/>
                <w:szCs w:val="20"/>
              </w:rPr>
              <w:t>1</w:t>
            </w:r>
          </w:p>
        </w:tc>
        <w:tc>
          <w:tcPr>
            <w:tcW w:w="851" w:type="dxa"/>
          </w:tcPr>
          <w:p w:rsidR="007E0A1D" w:rsidRPr="007E0A1D" w:rsidRDefault="007E0A1D" w:rsidP="008A21BF">
            <w:pPr>
              <w:jc w:val="center"/>
              <w:rPr>
                <w:rFonts w:ascii="Arial" w:hAnsi="Arial" w:cs="Arial"/>
                <w:sz w:val="20"/>
                <w:szCs w:val="20"/>
              </w:rPr>
            </w:pPr>
            <w:r>
              <w:rPr>
                <w:rFonts w:ascii="Arial" w:hAnsi="Arial" w:cs="Arial"/>
                <w:sz w:val="20"/>
                <w:szCs w:val="20"/>
              </w:rPr>
              <w:t>1</w:t>
            </w:r>
          </w:p>
        </w:tc>
      </w:tr>
      <w:tr w:rsidR="007E0A1D" w:rsidRPr="00FD1A92" w:rsidTr="007E0A1D">
        <w:tc>
          <w:tcPr>
            <w:tcW w:w="2518" w:type="dxa"/>
          </w:tcPr>
          <w:p w:rsidR="007E0A1D" w:rsidRPr="007E0A1D" w:rsidRDefault="007E0A1D" w:rsidP="00F27952">
            <w:pPr>
              <w:rPr>
                <w:rFonts w:ascii="Arial" w:hAnsi="Arial" w:cs="Arial"/>
                <w:b/>
                <w:sz w:val="20"/>
                <w:szCs w:val="20"/>
              </w:rPr>
            </w:pPr>
            <w:r w:rsidRPr="007E0A1D">
              <w:rPr>
                <w:rFonts w:ascii="Arial" w:hAnsi="Arial" w:cs="Arial"/>
                <w:b/>
                <w:sz w:val="20"/>
                <w:szCs w:val="20"/>
              </w:rPr>
              <w:t>Krátká/Padělky</w:t>
            </w:r>
          </w:p>
        </w:tc>
        <w:tc>
          <w:tcPr>
            <w:tcW w:w="1134" w:type="dxa"/>
          </w:tcPr>
          <w:p w:rsidR="007E0A1D" w:rsidRPr="007E0A1D" w:rsidRDefault="007F59FE" w:rsidP="008A21BF">
            <w:pPr>
              <w:jc w:val="center"/>
              <w:rPr>
                <w:rFonts w:ascii="Arial" w:hAnsi="Arial" w:cs="Arial"/>
                <w:sz w:val="20"/>
                <w:szCs w:val="20"/>
              </w:rPr>
            </w:pPr>
            <w:r>
              <w:rPr>
                <w:rFonts w:ascii="Arial" w:hAnsi="Arial" w:cs="Arial"/>
                <w:sz w:val="20"/>
                <w:szCs w:val="20"/>
              </w:rPr>
              <w:t>2</w:t>
            </w:r>
          </w:p>
        </w:tc>
        <w:tc>
          <w:tcPr>
            <w:tcW w:w="1418"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1559"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992"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709" w:type="dxa"/>
          </w:tcPr>
          <w:p w:rsidR="007E0A1D" w:rsidRPr="007E0A1D" w:rsidRDefault="007E0A1D" w:rsidP="008A21BF">
            <w:pPr>
              <w:jc w:val="center"/>
              <w:rPr>
                <w:rFonts w:ascii="Arial" w:hAnsi="Arial" w:cs="Arial"/>
                <w:sz w:val="20"/>
                <w:szCs w:val="20"/>
              </w:rPr>
            </w:pPr>
            <w:r>
              <w:rPr>
                <w:rFonts w:ascii="Arial" w:hAnsi="Arial" w:cs="Arial"/>
                <w:sz w:val="20"/>
                <w:szCs w:val="20"/>
              </w:rPr>
              <w:t>0</w:t>
            </w:r>
          </w:p>
        </w:tc>
        <w:tc>
          <w:tcPr>
            <w:tcW w:w="851" w:type="dxa"/>
          </w:tcPr>
          <w:p w:rsidR="007E0A1D" w:rsidRPr="007E0A1D" w:rsidRDefault="007E0A1D" w:rsidP="008A21BF">
            <w:pPr>
              <w:jc w:val="center"/>
              <w:rPr>
                <w:rFonts w:ascii="Arial" w:hAnsi="Arial" w:cs="Arial"/>
                <w:sz w:val="20"/>
                <w:szCs w:val="20"/>
              </w:rPr>
            </w:pPr>
            <w:r>
              <w:rPr>
                <w:rFonts w:ascii="Arial" w:hAnsi="Arial" w:cs="Arial"/>
                <w:sz w:val="20"/>
                <w:szCs w:val="20"/>
              </w:rPr>
              <w:t>0</w:t>
            </w:r>
          </w:p>
        </w:tc>
      </w:tr>
      <w:tr w:rsidR="007E0A1D" w:rsidRPr="00FD1A92" w:rsidTr="007E0A1D">
        <w:tc>
          <w:tcPr>
            <w:tcW w:w="2518" w:type="dxa"/>
          </w:tcPr>
          <w:p w:rsidR="007E0A1D" w:rsidRPr="007E0A1D" w:rsidRDefault="007E0A1D" w:rsidP="00FD7846">
            <w:pPr>
              <w:rPr>
                <w:rFonts w:ascii="Arial" w:hAnsi="Arial" w:cs="Arial"/>
                <w:b/>
                <w:sz w:val="20"/>
                <w:szCs w:val="20"/>
              </w:rPr>
            </w:pPr>
            <w:r w:rsidRPr="007E0A1D">
              <w:rPr>
                <w:rFonts w:ascii="Arial" w:hAnsi="Arial" w:cs="Arial"/>
                <w:b/>
                <w:sz w:val="20"/>
                <w:szCs w:val="20"/>
              </w:rPr>
              <w:t>U Dráhy</w:t>
            </w:r>
          </w:p>
        </w:tc>
        <w:tc>
          <w:tcPr>
            <w:tcW w:w="1134" w:type="dxa"/>
          </w:tcPr>
          <w:p w:rsidR="007E0A1D" w:rsidRPr="007E0A1D" w:rsidRDefault="007F59FE" w:rsidP="008A21BF">
            <w:pPr>
              <w:jc w:val="center"/>
              <w:rPr>
                <w:rFonts w:ascii="Arial" w:hAnsi="Arial" w:cs="Arial"/>
                <w:sz w:val="20"/>
                <w:szCs w:val="20"/>
              </w:rPr>
            </w:pPr>
            <w:r>
              <w:rPr>
                <w:rFonts w:ascii="Arial" w:hAnsi="Arial" w:cs="Arial"/>
                <w:sz w:val="20"/>
                <w:szCs w:val="20"/>
              </w:rPr>
              <w:t>2</w:t>
            </w:r>
          </w:p>
        </w:tc>
        <w:tc>
          <w:tcPr>
            <w:tcW w:w="1418" w:type="dxa"/>
          </w:tcPr>
          <w:p w:rsidR="007E0A1D" w:rsidRPr="007E0A1D" w:rsidRDefault="007F59FE" w:rsidP="008A21BF">
            <w:pPr>
              <w:jc w:val="center"/>
              <w:rPr>
                <w:rFonts w:ascii="Arial" w:hAnsi="Arial" w:cs="Arial"/>
                <w:sz w:val="20"/>
                <w:szCs w:val="20"/>
              </w:rPr>
            </w:pPr>
            <w:r>
              <w:rPr>
                <w:rFonts w:ascii="Arial" w:hAnsi="Arial" w:cs="Arial"/>
                <w:sz w:val="20"/>
                <w:szCs w:val="20"/>
              </w:rPr>
              <w:t>1</w:t>
            </w:r>
          </w:p>
        </w:tc>
        <w:tc>
          <w:tcPr>
            <w:tcW w:w="1559" w:type="dxa"/>
          </w:tcPr>
          <w:p w:rsidR="007E0A1D" w:rsidRPr="007E0A1D" w:rsidRDefault="007F59FE" w:rsidP="008A21BF">
            <w:pPr>
              <w:jc w:val="center"/>
              <w:rPr>
                <w:rFonts w:ascii="Arial" w:hAnsi="Arial" w:cs="Arial"/>
                <w:sz w:val="20"/>
                <w:szCs w:val="20"/>
              </w:rPr>
            </w:pPr>
            <w:r>
              <w:rPr>
                <w:rFonts w:ascii="Arial" w:hAnsi="Arial" w:cs="Arial"/>
                <w:sz w:val="20"/>
                <w:szCs w:val="20"/>
              </w:rPr>
              <w:t>1</w:t>
            </w:r>
          </w:p>
        </w:tc>
        <w:tc>
          <w:tcPr>
            <w:tcW w:w="992" w:type="dxa"/>
          </w:tcPr>
          <w:p w:rsidR="007E0A1D" w:rsidRPr="007E0A1D" w:rsidRDefault="007F59FE" w:rsidP="008A21BF">
            <w:pPr>
              <w:jc w:val="center"/>
              <w:rPr>
                <w:rFonts w:ascii="Arial" w:hAnsi="Arial" w:cs="Arial"/>
                <w:sz w:val="20"/>
                <w:szCs w:val="20"/>
              </w:rPr>
            </w:pPr>
            <w:r>
              <w:rPr>
                <w:rFonts w:ascii="Arial" w:hAnsi="Arial" w:cs="Arial"/>
                <w:sz w:val="20"/>
                <w:szCs w:val="20"/>
              </w:rPr>
              <w:t>2</w:t>
            </w:r>
          </w:p>
        </w:tc>
        <w:tc>
          <w:tcPr>
            <w:tcW w:w="709" w:type="dxa"/>
          </w:tcPr>
          <w:p w:rsidR="007E0A1D" w:rsidRPr="007E0A1D" w:rsidRDefault="007E0A1D" w:rsidP="008A21BF">
            <w:pPr>
              <w:jc w:val="center"/>
              <w:rPr>
                <w:rFonts w:ascii="Arial" w:hAnsi="Arial" w:cs="Arial"/>
                <w:sz w:val="20"/>
                <w:szCs w:val="20"/>
              </w:rPr>
            </w:pPr>
            <w:r>
              <w:rPr>
                <w:rFonts w:ascii="Arial" w:hAnsi="Arial" w:cs="Arial"/>
                <w:sz w:val="20"/>
                <w:szCs w:val="20"/>
              </w:rPr>
              <w:t>0</w:t>
            </w:r>
          </w:p>
        </w:tc>
        <w:tc>
          <w:tcPr>
            <w:tcW w:w="851" w:type="dxa"/>
          </w:tcPr>
          <w:p w:rsidR="007E0A1D" w:rsidRPr="007E0A1D" w:rsidRDefault="007E0A1D" w:rsidP="008A21BF">
            <w:pPr>
              <w:jc w:val="center"/>
              <w:rPr>
                <w:rFonts w:ascii="Arial" w:hAnsi="Arial" w:cs="Arial"/>
                <w:sz w:val="20"/>
                <w:szCs w:val="20"/>
              </w:rPr>
            </w:pPr>
            <w:r>
              <w:rPr>
                <w:rFonts w:ascii="Arial" w:hAnsi="Arial" w:cs="Arial"/>
                <w:sz w:val="20"/>
                <w:szCs w:val="20"/>
              </w:rPr>
              <w:t>0</w:t>
            </w:r>
          </w:p>
        </w:tc>
      </w:tr>
      <w:tr w:rsidR="007E0A1D" w:rsidRPr="00FD1A92" w:rsidTr="007E0A1D">
        <w:tc>
          <w:tcPr>
            <w:tcW w:w="2518" w:type="dxa"/>
          </w:tcPr>
          <w:p w:rsidR="007E0A1D" w:rsidRPr="007E0A1D" w:rsidRDefault="007E0A1D" w:rsidP="00F27952">
            <w:pPr>
              <w:rPr>
                <w:rFonts w:ascii="Arial" w:hAnsi="Arial" w:cs="Arial"/>
                <w:b/>
                <w:sz w:val="20"/>
                <w:szCs w:val="20"/>
              </w:rPr>
            </w:pPr>
            <w:r w:rsidRPr="007E0A1D">
              <w:rPr>
                <w:rFonts w:ascii="Arial" w:hAnsi="Arial" w:cs="Arial"/>
                <w:b/>
                <w:sz w:val="20"/>
                <w:szCs w:val="20"/>
              </w:rPr>
              <w:t>Park Lípová</w:t>
            </w:r>
          </w:p>
        </w:tc>
        <w:tc>
          <w:tcPr>
            <w:tcW w:w="1134"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1418"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1559"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992"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w:t>
            </w:r>
          </w:p>
        </w:tc>
        <w:tc>
          <w:tcPr>
            <w:tcW w:w="709" w:type="dxa"/>
          </w:tcPr>
          <w:p w:rsidR="007E0A1D" w:rsidRPr="007E0A1D" w:rsidRDefault="007E0A1D" w:rsidP="008A21BF">
            <w:pPr>
              <w:jc w:val="center"/>
              <w:rPr>
                <w:rFonts w:ascii="Arial" w:hAnsi="Arial" w:cs="Arial"/>
                <w:sz w:val="20"/>
                <w:szCs w:val="20"/>
              </w:rPr>
            </w:pPr>
            <w:r>
              <w:rPr>
                <w:rFonts w:ascii="Arial" w:hAnsi="Arial" w:cs="Arial"/>
                <w:sz w:val="20"/>
                <w:szCs w:val="20"/>
              </w:rPr>
              <w:t>0</w:t>
            </w:r>
          </w:p>
        </w:tc>
        <w:tc>
          <w:tcPr>
            <w:tcW w:w="851" w:type="dxa"/>
          </w:tcPr>
          <w:p w:rsidR="007E0A1D" w:rsidRPr="007E0A1D" w:rsidRDefault="007E0A1D" w:rsidP="008A21BF">
            <w:pPr>
              <w:jc w:val="center"/>
              <w:rPr>
                <w:rFonts w:ascii="Arial" w:hAnsi="Arial" w:cs="Arial"/>
                <w:sz w:val="20"/>
                <w:szCs w:val="20"/>
              </w:rPr>
            </w:pPr>
            <w:r>
              <w:rPr>
                <w:rFonts w:ascii="Arial" w:hAnsi="Arial" w:cs="Arial"/>
                <w:sz w:val="20"/>
                <w:szCs w:val="20"/>
              </w:rPr>
              <w:t>0</w:t>
            </w:r>
          </w:p>
        </w:tc>
      </w:tr>
      <w:tr w:rsidR="007E0A1D" w:rsidRPr="00FD1A92" w:rsidTr="0061504A">
        <w:tc>
          <w:tcPr>
            <w:tcW w:w="2518" w:type="dxa"/>
          </w:tcPr>
          <w:p w:rsidR="007E0A1D" w:rsidRPr="007E0A1D" w:rsidRDefault="007E0A1D" w:rsidP="00F27952">
            <w:pPr>
              <w:rPr>
                <w:rFonts w:ascii="Arial" w:hAnsi="Arial" w:cs="Arial"/>
                <w:b/>
                <w:sz w:val="20"/>
                <w:szCs w:val="20"/>
              </w:rPr>
            </w:pPr>
            <w:r w:rsidRPr="007E0A1D">
              <w:rPr>
                <w:rFonts w:ascii="Arial" w:hAnsi="Arial" w:cs="Arial"/>
                <w:b/>
                <w:sz w:val="20"/>
                <w:szCs w:val="20"/>
              </w:rPr>
              <w:t>četnost svozu</w:t>
            </w:r>
          </w:p>
        </w:tc>
        <w:tc>
          <w:tcPr>
            <w:tcW w:w="1134"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1x týdně</w:t>
            </w:r>
          </w:p>
        </w:tc>
        <w:tc>
          <w:tcPr>
            <w:tcW w:w="1418"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1x měsíčně</w:t>
            </w:r>
          </w:p>
        </w:tc>
        <w:tc>
          <w:tcPr>
            <w:tcW w:w="1559"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1x měsíčně</w:t>
            </w:r>
          </w:p>
        </w:tc>
        <w:tc>
          <w:tcPr>
            <w:tcW w:w="992" w:type="dxa"/>
          </w:tcPr>
          <w:p w:rsidR="007E0A1D" w:rsidRPr="007E0A1D" w:rsidRDefault="007E0A1D" w:rsidP="008A21BF">
            <w:pPr>
              <w:jc w:val="center"/>
              <w:rPr>
                <w:rFonts w:ascii="Arial" w:hAnsi="Arial" w:cs="Arial"/>
                <w:sz w:val="20"/>
                <w:szCs w:val="20"/>
              </w:rPr>
            </w:pPr>
            <w:r w:rsidRPr="007E0A1D">
              <w:rPr>
                <w:rFonts w:ascii="Arial" w:hAnsi="Arial" w:cs="Arial"/>
                <w:sz w:val="20"/>
                <w:szCs w:val="20"/>
              </w:rPr>
              <w:t>1x týdně</w:t>
            </w:r>
          </w:p>
        </w:tc>
        <w:tc>
          <w:tcPr>
            <w:tcW w:w="1560" w:type="dxa"/>
            <w:gridSpan w:val="2"/>
          </w:tcPr>
          <w:p w:rsidR="007E0A1D" w:rsidRPr="007E0A1D" w:rsidRDefault="007E0A1D" w:rsidP="008A21BF">
            <w:pPr>
              <w:jc w:val="center"/>
              <w:rPr>
                <w:rFonts w:ascii="Arial" w:hAnsi="Arial" w:cs="Arial"/>
                <w:sz w:val="20"/>
                <w:szCs w:val="20"/>
              </w:rPr>
            </w:pPr>
            <w:r>
              <w:rPr>
                <w:rFonts w:ascii="Arial" w:hAnsi="Arial" w:cs="Arial"/>
                <w:sz w:val="20"/>
                <w:szCs w:val="20"/>
              </w:rPr>
              <w:t>dle potřeby</w:t>
            </w:r>
          </w:p>
        </w:tc>
      </w:tr>
    </w:tbl>
    <w:p w:rsidR="004C5811" w:rsidRPr="00FD1A92" w:rsidRDefault="004C5811" w:rsidP="004C5811">
      <w:pPr>
        <w:rPr>
          <w:rFonts w:ascii="Arial" w:hAnsi="Arial" w:cs="Arial"/>
        </w:rPr>
      </w:pPr>
    </w:p>
    <w:p w:rsidR="004C5811" w:rsidRPr="00FD1A92" w:rsidRDefault="004C5811" w:rsidP="004C5811">
      <w:pPr>
        <w:rPr>
          <w:rFonts w:ascii="Arial" w:hAnsi="Arial" w:cs="Arial"/>
        </w:rPr>
      </w:pPr>
    </w:p>
    <w:p w:rsidR="004C5811" w:rsidRPr="00FD1A92" w:rsidRDefault="004C5811" w:rsidP="004C5811">
      <w:pPr>
        <w:rPr>
          <w:rFonts w:ascii="Arial" w:hAnsi="Arial" w:cs="Arial"/>
        </w:rPr>
      </w:pPr>
    </w:p>
    <w:p w:rsidR="004C5811" w:rsidRPr="00FD1A92" w:rsidRDefault="004C5811">
      <w:pPr>
        <w:rPr>
          <w:rFonts w:ascii="Arial" w:hAnsi="Arial" w:cs="Arial"/>
          <w:sz w:val="22"/>
          <w:szCs w:val="22"/>
        </w:rPr>
      </w:pPr>
    </w:p>
    <w:sectPr w:rsidR="004C5811" w:rsidRPr="00FD1A92" w:rsidSect="007B656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04A" w:rsidRDefault="0061504A">
      <w:r>
        <w:separator/>
      </w:r>
    </w:p>
  </w:endnote>
  <w:endnote w:type="continuationSeparator" w:id="0">
    <w:p w:rsidR="0061504A" w:rsidRDefault="00615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04A" w:rsidRDefault="0061504A">
      <w:r>
        <w:separator/>
      </w:r>
    </w:p>
  </w:footnote>
  <w:footnote w:type="continuationSeparator" w:id="0">
    <w:p w:rsidR="0061504A" w:rsidRDefault="0061504A">
      <w:r>
        <w:continuationSeparator/>
      </w:r>
    </w:p>
  </w:footnote>
  <w:footnote w:id="1">
    <w:p w:rsidR="0061504A" w:rsidRPr="00DF28D8" w:rsidRDefault="0061504A" w:rsidP="00524A6D">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61504A" w:rsidRDefault="0061504A" w:rsidP="00524A6D">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rsidR="00A72B12" w:rsidRDefault="00A72B12">
      <w:pPr>
        <w:pStyle w:val="Textpoznpodarou"/>
      </w:pPr>
      <w:r>
        <w:rPr>
          <w:rStyle w:val="Znakapoznpodarou"/>
        </w:rPr>
        <w:footnoteRef/>
      </w:r>
      <w:r>
        <w:t xml:space="preserve"> </w:t>
      </w:r>
      <w:r w:rsidR="00185E8A" w:rsidRPr="00185E8A">
        <w:rPr>
          <w:i/>
        </w:rPr>
        <w:t>Zejména kovové obaly jako nápojové plechovky a konzervy a další kovový odpad malého rozměru</w:t>
      </w:r>
    </w:p>
  </w:footnote>
  <w:footnote w:id="4">
    <w:p w:rsidR="0061504A" w:rsidRPr="00216BF8" w:rsidRDefault="0061504A" w:rsidP="00216BF8">
      <w:pPr>
        <w:pStyle w:val="Textpoznpodarou"/>
        <w:rPr>
          <w:rFonts w:ascii="Arial" w:hAnsi="Arial" w:cs="Arial"/>
          <w:i/>
        </w:rPr>
      </w:pPr>
      <w:r w:rsidRPr="00216BF8">
        <w:rPr>
          <w:rStyle w:val="Znakapoznpodarou"/>
          <w:rFonts w:ascii="Arial" w:hAnsi="Arial" w:cs="Arial"/>
          <w:i/>
        </w:rPr>
        <w:footnoteRef/>
      </w:r>
      <w:r w:rsidRPr="00216BF8">
        <w:rPr>
          <w:rFonts w:ascii="Arial" w:hAnsi="Arial" w:cs="Arial"/>
          <w:i/>
        </w:rPr>
        <w:t xml:space="preserve"> V jednom svozovém termínu je možné odevzdat maximálně 2 pytle rostlinného materiálu ze zahrad.</w:t>
      </w:r>
    </w:p>
  </w:footnote>
  <w:footnote w:id="5">
    <w:p w:rsidR="0061504A" w:rsidRPr="003A3635" w:rsidRDefault="0061504A" w:rsidP="003A3635">
      <w:pPr>
        <w:autoSpaceDE w:val="0"/>
        <w:autoSpaceDN w:val="0"/>
        <w:adjustRightInd w:val="0"/>
        <w:rPr>
          <w:rFonts w:ascii="Arial" w:hAnsi="Arial" w:cs="Arial"/>
          <w:i/>
          <w:sz w:val="20"/>
          <w:szCs w:val="20"/>
        </w:rPr>
      </w:pPr>
      <w:r>
        <w:rPr>
          <w:rStyle w:val="Znakapoznpodarou"/>
        </w:rPr>
        <w:footnoteRef/>
      </w:r>
      <w:r>
        <w:t xml:space="preserve"> </w:t>
      </w:r>
      <w:r w:rsidRPr="003A3635">
        <w:rPr>
          <w:rFonts w:ascii="Arial" w:hAnsi="Arial" w:cs="Arial"/>
          <w:i/>
          <w:iCs/>
          <w:sz w:val="20"/>
          <w:szCs w:val="20"/>
        </w:rPr>
        <w:t>Ozna</w:t>
      </w:r>
      <w:r w:rsidRPr="003A3635">
        <w:rPr>
          <w:rFonts w:ascii="Arial" w:hAnsi="Arial" w:cs="Arial"/>
          <w:i/>
          <w:sz w:val="20"/>
          <w:szCs w:val="20"/>
        </w:rPr>
        <w:t>č</w:t>
      </w:r>
      <w:r w:rsidRPr="003A3635">
        <w:rPr>
          <w:rFonts w:ascii="Arial" w:hAnsi="Arial" w:cs="Arial"/>
          <w:i/>
          <w:iCs/>
          <w:sz w:val="20"/>
          <w:szCs w:val="20"/>
        </w:rPr>
        <w:t>ení umož</w:t>
      </w:r>
      <w:r w:rsidRPr="003A3635">
        <w:rPr>
          <w:rFonts w:ascii="Arial" w:hAnsi="Arial" w:cs="Arial"/>
          <w:i/>
          <w:sz w:val="20"/>
          <w:szCs w:val="20"/>
        </w:rPr>
        <w:t>ň</w:t>
      </w:r>
      <w:r w:rsidRPr="003A3635">
        <w:rPr>
          <w:rFonts w:ascii="Arial" w:hAnsi="Arial" w:cs="Arial"/>
          <w:i/>
          <w:iCs/>
          <w:sz w:val="20"/>
          <w:szCs w:val="20"/>
        </w:rPr>
        <w:t>uje zp</w:t>
      </w:r>
      <w:r w:rsidRPr="003A3635">
        <w:rPr>
          <w:rFonts w:ascii="Arial" w:hAnsi="Arial" w:cs="Arial"/>
          <w:i/>
          <w:sz w:val="20"/>
          <w:szCs w:val="20"/>
        </w:rPr>
        <w:t>ě</w:t>
      </w:r>
      <w:r w:rsidRPr="003A3635">
        <w:rPr>
          <w:rFonts w:ascii="Arial" w:hAnsi="Arial" w:cs="Arial"/>
          <w:i/>
          <w:iCs/>
          <w:sz w:val="20"/>
          <w:szCs w:val="20"/>
        </w:rPr>
        <w:t>tnou kontrolu kvality t</w:t>
      </w:r>
      <w:r w:rsidRPr="003A3635">
        <w:rPr>
          <w:rFonts w:ascii="Arial" w:hAnsi="Arial" w:cs="Arial"/>
          <w:i/>
          <w:sz w:val="20"/>
          <w:szCs w:val="20"/>
        </w:rPr>
        <w:t>ř</w:t>
      </w:r>
      <w:r w:rsidRPr="003A3635">
        <w:rPr>
          <w:rFonts w:ascii="Arial" w:hAnsi="Arial" w:cs="Arial"/>
          <w:i/>
          <w:iCs/>
          <w:sz w:val="20"/>
          <w:szCs w:val="20"/>
        </w:rPr>
        <w:t>íd</w:t>
      </w:r>
      <w:r w:rsidRPr="003A3635">
        <w:rPr>
          <w:rFonts w:ascii="Arial" w:hAnsi="Arial" w:cs="Arial"/>
          <w:i/>
          <w:sz w:val="20"/>
          <w:szCs w:val="20"/>
        </w:rPr>
        <w:t>ě</w:t>
      </w:r>
      <w:r w:rsidRPr="003A3635">
        <w:rPr>
          <w:rFonts w:ascii="Arial" w:hAnsi="Arial" w:cs="Arial"/>
          <w:i/>
          <w:iCs/>
          <w:sz w:val="20"/>
          <w:szCs w:val="20"/>
        </w:rPr>
        <w:t>ní, vyhodnocení množství vyt</w:t>
      </w:r>
      <w:r w:rsidRPr="003A3635">
        <w:rPr>
          <w:rFonts w:ascii="Arial" w:hAnsi="Arial" w:cs="Arial"/>
          <w:i/>
          <w:sz w:val="20"/>
          <w:szCs w:val="20"/>
        </w:rPr>
        <w:t>ř</w:t>
      </w:r>
      <w:r w:rsidRPr="003A3635">
        <w:rPr>
          <w:rFonts w:ascii="Arial" w:hAnsi="Arial" w:cs="Arial"/>
          <w:i/>
          <w:iCs/>
          <w:sz w:val="20"/>
          <w:szCs w:val="20"/>
        </w:rPr>
        <w:t>íd</w:t>
      </w:r>
      <w:r w:rsidRPr="003A3635">
        <w:rPr>
          <w:rFonts w:ascii="Arial" w:hAnsi="Arial" w:cs="Arial"/>
          <w:i/>
          <w:sz w:val="20"/>
          <w:szCs w:val="20"/>
        </w:rPr>
        <w:t>ě</w:t>
      </w:r>
      <w:r w:rsidRPr="003A3635">
        <w:rPr>
          <w:rFonts w:ascii="Arial" w:hAnsi="Arial" w:cs="Arial"/>
          <w:i/>
          <w:iCs/>
          <w:sz w:val="20"/>
          <w:szCs w:val="20"/>
        </w:rPr>
        <w:t>ných odpad</w:t>
      </w:r>
      <w:r w:rsidRPr="003A3635">
        <w:rPr>
          <w:rFonts w:ascii="Arial" w:hAnsi="Arial" w:cs="Arial"/>
          <w:i/>
          <w:sz w:val="20"/>
          <w:szCs w:val="20"/>
        </w:rPr>
        <w:t>ů</w:t>
      </w:r>
    </w:p>
    <w:p w:rsidR="0061504A" w:rsidRDefault="0061504A" w:rsidP="003A3635">
      <w:pPr>
        <w:pStyle w:val="Textpoznpodarou"/>
      </w:pPr>
      <w:r w:rsidRPr="003A3635">
        <w:rPr>
          <w:rFonts w:ascii="Arial" w:hAnsi="Arial" w:cs="Arial"/>
          <w:i/>
          <w:iCs/>
        </w:rPr>
        <w:t>jednotlivými osobami a následn</w:t>
      </w:r>
      <w:r w:rsidRPr="003A3635">
        <w:rPr>
          <w:rFonts w:ascii="Arial" w:hAnsi="Arial" w:cs="Arial"/>
          <w:i/>
        </w:rPr>
        <w:t xml:space="preserve">ě </w:t>
      </w:r>
      <w:r w:rsidRPr="003A3635">
        <w:rPr>
          <w:rFonts w:ascii="Arial" w:hAnsi="Arial" w:cs="Arial"/>
          <w:i/>
          <w:iCs/>
        </w:rPr>
        <w:t>p</w:t>
      </w:r>
      <w:r w:rsidRPr="003A3635">
        <w:rPr>
          <w:rFonts w:ascii="Arial" w:hAnsi="Arial" w:cs="Arial"/>
          <w:i/>
        </w:rPr>
        <w:t>ř</w:t>
      </w:r>
      <w:r w:rsidRPr="003A3635">
        <w:rPr>
          <w:rFonts w:ascii="Arial" w:hAnsi="Arial" w:cs="Arial"/>
          <w:i/>
          <w:iCs/>
        </w:rPr>
        <w:t>ípadnou slevu z místního poplatku za provoz systému shromaž</w:t>
      </w:r>
      <w:r w:rsidRPr="003A3635">
        <w:rPr>
          <w:rFonts w:ascii="Arial" w:hAnsi="Arial" w:cs="Arial"/>
          <w:i/>
        </w:rPr>
        <w:t>ď</w:t>
      </w:r>
      <w:r w:rsidRPr="003A3635">
        <w:rPr>
          <w:rFonts w:ascii="Arial" w:hAnsi="Arial" w:cs="Arial"/>
          <w:i/>
          <w:iCs/>
        </w:rPr>
        <w:t>ování, sb</w:t>
      </w:r>
      <w:r w:rsidRPr="003A3635">
        <w:rPr>
          <w:rFonts w:ascii="Arial" w:hAnsi="Arial" w:cs="Arial"/>
          <w:i/>
        </w:rPr>
        <w:t>ě</w:t>
      </w:r>
      <w:r w:rsidRPr="003A3635">
        <w:rPr>
          <w:rFonts w:ascii="Arial" w:hAnsi="Arial" w:cs="Arial"/>
          <w:i/>
          <w:iCs/>
        </w:rPr>
        <w:t>ru, p</w:t>
      </w:r>
      <w:r w:rsidRPr="003A3635">
        <w:rPr>
          <w:rFonts w:ascii="Arial" w:hAnsi="Arial" w:cs="Arial"/>
          <w:i/>
        </w:rPr>
        <w:t>ř</w:t>
      </w:r>
      <w:r w:rsidRPr="003A3635">
        <w:rPr>
          <w:rFonts w:ascii="Arial" w:hAnsi="Arial" w:cs="Arial"/>
          <w:i/>
          <w:iCs/>
        </w:rPr>
        <w:t>epravy, t</w:t>
      </w:r>
      <w:r w:rsidRPr="003A3635">
        <w:rPr>
          <w:rFonts w:ascii="Arial" w:hAnsi="Arial" w:cs="Arial"/>
          <w:i/>
        </w:rPr>
        <w:t>ř</w:t>
      </w:r>
      <w:r w:rsidRPr="003A3635">
        <w:rPr>
          <w:rFonts w:ascii="Arial" w:hAnsi="Arial" w:cs="Arial"/>
          <w:i/>
          <w:iCs/>
        </w:rPr>
        <w:t>íd</w:t>
      </w:r>
      <w:r w:rsidRPr="003A3635">
        <w:rPr>
          <w:rFonts w:ascii="Arial" w:hAnsi="Arial" w:cs="Arial"/>
          <w:i/>
        </w:rPr>
        <w:t>ě</w:t>
      </w:r>
      <w:r w:rsidRPr="003A3635">
        <w:rPr>
          <w:rFonts w:ascii="Arial" w:hAnsi="Arial" w:cs="Arial"/>
          <w:i/>
          <w:iCs/>
        </w:rPr>
        <w:t>ní, využívání a odstra</w:t>
      </w:r>
      <w:r w:rsidRPr="003A3635">
        <w:rPr>
          <w:rFonts w:ascii="Arial" w:hAnsi="Arial" w:cs="Arial"/>
          <w:i/>
        </w:rPr>
        <w:t>ň</w:t>
      </w:r>
      <w:r w:rsidRPr="003A3635">
        <w:rPr>
          <w:rFonts w:ascii="Arial" w:hAnsi="Arial" w:cs="Arial"/>
          <w:i/>
          <w:iCs/>
        </w:rPr>
        <w:t>ování komunálních odpad</w:t>
      </w:r>
      <w:r w:rsidRPr="003A3635">
        <w:rPr>
          <w:rFonts w:ascii="Arial" w:hAnsi="Arial" w:cs="Arial"/>
          <w:i/>
        </w:rPr>
        <w:t>ů</w:t>
      </w:r>
      <w:r w:rsidRPr="003A3635">
        <w:rPr>
          <w:rFonts w:ascii="Arial" w:hAnsi="Arial" w:cs="Arial"/>
          <w:i/>
          <w:iCs/>
        </w:rPr>
        <w:t>, který se stanovuje samostatnou obecn</w:t>
      </w:r>
      <w:r w:rsidRPr="003A3635">
        <w:rPr>
          <w:rFonts w:ascii="Arial" w:hAnsi="Arial" w:cs="Arial"/>
          <w:i/>
        </w:rPr>
        <w:t xml:space="preserve">ě </w:t>
      </w:r>
      <w:r w:rsidRPr="003A3635">
        <w:rPr>
          <w:rFonts w:ascii="Arial" w:hAnsi="Arial" w:cs="Arial"/>
          <w:i/>
          <w:iCs/>
        </w:rPr>
        <w:t>závaznou vyhláškou.</w:t>
      </w:r>
    </w:p>
  </w:footnote>
  <w:footnote w:id="6">
    <w:p w:rsidR="0061504A" w:rsidRPr="00DF28D8" w:rsidRDefault="0061504A" w:rsidP="00CF55D1">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Pr>
          <w:rFonts w:ascii="Arial" w:hAnsi="Arial" w:cs="Arial"/>
          <w:sz w:val="22"/>
        </w:rPr>
        <w:t>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B67"/>
    <w:multiLevelType w:val="hybridMultilevel"/>
    <w:tmpl w:val="909655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A401E9"/>
    <w:multiLevelType w:val="hybridMultilevel"/>
    <w:tmpl w:val="EE0CEF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20023E"/>
    <w:multiLevelType w:val="hybridMultilevel"/>
    <w:tmpl w:val="567AF6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7A428E9"/>
    <w:multiLevelType w:val="hybridMultilevel"/>
    <w:tmpl w:val="B8E009E0"/>
    <w:lvl w:ilvl="0" w:tplc="B644E94C">
      <w:start w:val="1"/>
      <w:numFmt w:val="lowerLetter"/>
      <w:lvlText w:val="%1)"/>
      <w:lvlJc w:val="left"/>
      <w:pPr>
        <w:ind w:left="1062" w:hanging="360"/>
      </w:pPr>
      <w:rPr>
        <w:rFonts w:hint="default"/>
        <w:color w:val="auto"/>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8">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DB277B"/>
    <w:multiLevelType w:val="hybridMultilevel"/>
    <w:tmpl w:val="C9A65B7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CD7908"/>
    <w:multiLevelType w:val="hybridMultilevel"/>
    <w:tmpl w:val="27A42B2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BC43BCB"/>
    <w:multiLevelType w:val="hybridMultilevel"/>
    <w:tmpl w:val="94D2B47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E726316"/>
    <w:multiLevelType w:val="hybridMultilevel"/>
    <w:tmpl w:val="34CE43F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6553F9"/>
    <w:multiLevelType w:val="hybridMultilevel"/>
    <w:tmpl w:val="E4C04BE4"/>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FA319F0"/>
    <w:multiLevelType w:val="hybridMultilevel"/>
    <w:tmpl w:val="71345BD2"/>
    <w:lvl w:ilvl="0" w:tplc="04050019">
      <w:start w:val="1"/>
      <w:numFmt w:val="lowerLetter"/>
      <w:lvlText w:val="%1."/>
      <w:lvlJc w:val="left"/>
      <w:pPr>
        <w:tabs>
          <w:tab w:val="num" w:pos="360"/>
        </w:tabs>
        <w:ind w:left="360" w:hanging="360"/>
      </w:pPr>
      <w:rPr>
        <w:rFonts w:hint="default"/>
        <w:b w:val="0"/>
        <w:u w:val="none"/>
      </w:rPr>
    </w:lvl>
    <w:lvl w:ilvl="1" w:tplc="0405000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41DC557B"/>
    <w:multiLevelType w:val="hybridMultilevel"/>
    <w:tmpl w:val="12B03194"/>
    <w:lvl w:ilvl="0" w:tplc="04050019">
      <w:start w:val="1"/>
      <w:numFmt w:val="low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7">
    <w:nsid w:val="478276BC"/>
    <w:multiLevelType w:val="hybridMultilevel"/>
    <w:tmpl w:val="5BB0D4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8A0C41"/>
    <w:multiLevelType w:val="hybridMultilevel"/>
    <w:tmpl w:val="816A3804"/>
    <w:lvl w:ilvl="0" w:tplc="2FFE7A6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55BC50D9"/>
    <w:multiLevelType w:val="hybridMultilevel"/>
    <w:tmpl w:val="D5A474D6"/>
    <w:lvl w:ilvl="0" w:tplc="FFFFFFF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55CA7B10"/>
    <w:multiLevelType w:val="hybridMultilevel"/>
    <w:tmpl w:val="CEBCBF2A"/>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2">
    <w:nsid w:val="595F59C1"/>
    <w:multiLevelType w:val="hybridMultilevel"/>
    <w:tmpl w:val="2A58CF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A037E27"/>
    <w:multiLevelType w:val="hybridMultilevel"/>
    <w:tmpl w:val="AC78284E"/>
    <w:lvl w:ilvl="0" w:tplc="FFFFFFFF">
      <w:start w:val="1"/>
      <w:numFmt w:val="decimal"/>
      <w:lvlText w:val="%1)"/>
      <w:lvlJc w:val="left"/>
      <w:pPr>
        <w:tabs>
          <w:tab w:val="num" w:pos="360"/>
        </w:tabs>
        <w:ind w:left="360" w:hanging="360"/>
      </w:pPr>
      <w:rPr>
        <w:rFonts w:hint="default"/>
        <w:b w:val="0"/>
        <w:u w:val="none"/>
      </w:rPr>
    </w:lvl>
    <w:lvl w:ilvl="1" w:tplc="0405000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nsid w:val="5B407DCD"/>
    <w:multiLevelType w:val="hybridMultilevel"/>
    <w:tmpl w:val="11229FFA"/>
    <w:lvl w:ilvl="0" w:tplc="04050017">
      <w:start w:val="1"/>
      <w:numFmt w:val="lowerLetter"/>
      <w:lvlText w:val="%1)"/>
      <w:lvlJc w:val="left"/>
      <w:pPr>
        <w:tabs>
          <w:tab w:val="num" w:pos="360"/>
        </w:tabs>
        <w:ind w:left="360" w:hanging="360"/>
      </w:pPr>
      <w:rPr>
        <w:rFonts w:hint="default"/>
        <w:b w:val="0"/>
        <w:u w:val="none"/>
      </w:rPr>
    </w:lvl>
    <w:lvl w:ilvl="1" w:tplc="0405000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5C9F043D"/>
    <w:multiLevelType w:val="hybridMultilevel"/>
    <w:tmpl w:val="0A4C59AC"/>
    <w:lvl w:ilvl="0" w:tplc="A30446EA">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F796CA4"/>
    <w:multiLevelType w:val="hybridMultilevel"/>
    <w:tmpl w:val="56569972"/>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2AE78B3"/>
    <w:multiLevelType w:val="hybridMultilevel"/>
    <w:tmpl w:val="C0DA26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8432200"/>
    <w:multiLevelType w:val="hybridMultilevel"/>
    <w:tmpl w:val="21FABF1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nsid w:val="69384479"/>
    <w:multiLevelType w:val="hybridMultilevel"/>
    <w:tmpl w:val="509A93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C2F0A12"/>
    <w:multiLevelType w:val="hybridMultilevel"/>
    <w:tmpl w:val="516856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DC60EAC"/>
    <w:multiLevelType w:val="hybridMultilevel"/>
    <w:tmpl w:val="C26C24D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0B93752"/>
    <w:multiLevelType w:val="hybridMultilevel"/>
    <w:tmpl w:val="0BBC96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6904225"/>
    <w:multiLevelType w:val="hybridMultilevel"/>
    <w:tmpl w:val="B1300F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AF7315A"/>
    <w:multiLevelType w:val="hybridMultilevel"/>
    <w:tmpl w:val="2CA2AD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CEA02C5"/>
    <w:multiLevelType w:val="hybridMultilevel"/>
    <w:tmpl w:val="916C798C"/>
    <w:lvl w:ilvl="0" w:tplc="FFFFFFFF">
      <w:start w:val="1"/>
      <w:numFmt w:val="lowerLetter"/>
      <w:lvlText w:val="%1)"/>
      <w:lvlJc w:val="left"/>
      <w:pPr>
        <w:tabs>
          <w:tab w:val="num" w:pos="1212"/>
        </w:tabs>
        <w:ind w:left="1212" w:hanging="360"/>
      </w:pPr>
      <w:rPr>
        <w:rFonts w:hint="default"/>
      </w:rPr>
    </w:lvl>
    <w:lvl w:ilvl="1" w:tplc="FFFFFFFF" w:tentative="1">
      <w:start w:val="1"/>
      <w:numFmt w:val="lowerLetter"/>
      <w:lvlText w:val="%2."/>
      <w:lvlJc w:val="left"/>
      <w:pPr>
        <w:tabs>
          <w:tab w:val="num" w:pos="1932"/>
        </w:tabs>
        <w:ind w:left="1932" w:hanging="360"/>
      </w:pPr>
    </w:lvl>
    <w:lvl w:ilvl="2" w:tplc="FFFFFFFF" w:tentative="1">
      <w:start w:val="1"/>
      <w:numFmt w:val="lowerRoman"/>
      <w:lvlText w:val="%3."/>
      <w:lvlJc w:val="right"/>
      <w:pPr>
        <w:tabs>
          <w:tab w:val="num" w:pos="2652"/>
        </w:tabs>
        <w:ind w:left="2652" w:hanging="180"/>
      </w:pPr>
    </w:lvl>
    <w:lvl w:ilvl="3" w:tplc="FFFFFFFF" w:tentative="1">
      <w:start w:val="1"/>
      <w:numFmt w:val="decimal"/>
      <w:lvlText w:val="%4."/>
      <w:lvlJc w:val="left"/>
      <w:pPr>
        <w:tabs>
          <w:tab w:val="num" w:pos="3372"/>
        </w:tabs>
        <w:ind w:left="3372" w:hanging="360"/>
      </w:pPr>
    </w:lvl>
    <w:lvl w:ilvl="4" w:tplc="FFFFFFFF" w:tentative="1">
      <w:start w:val="1"/>
      <w:numFmt w:val="lowerLetter"/>
      <w:lvlText w:val="%5."/>
      <w:lvlJc w:val="left"/>
      <w:pPr>
        <w:tabs>
          <w:tab w:val="num" w:pos="4092"/>
        </w:tabs>
        <w:ind w:left="4092" w:hanging="360"/>
      </w:pPr>
    </w:lvl>
    <w:lvl w:ilvl="5" w:tplc="FFFFFFFF" w:tentative="1">
      <w:start w:val="1"/>
      <w:numFmt w:val="lowerRoman"/>
      <w:lvlText w:val="%6."/>
      <w:lvlJc w:val="right"/>
      <w:pPr>
        <w:tabs>
          <w:tab w:val="num" w:pos="4812"/>
        </w:tabs>
        <w:ind w:left="4812" w:hanging="180"/>
      </w:pPr>
    </w:lvl>
    <w:lvl w:ilvl="6" w:tplc="FFFFFFFF" w:tentative="1">
      <w:start w:val="1"/>
      <w:numFmt w:val="decimal"/>
      <w:lvlText w:val="%7."/>
      <w:lvlJc w:val="left"/>
      <w:pPr>
        <w:tabs>
          <w:tab w:val="num" w:pos="5532"/>
        </w:tabs>
        <w:ind w:left="5532" w:hanging="360"/>
      </w:pPr>
    </w:lvl>
    <w:lvl w:ilvl="7" w:tplc="FFFFFFFF" w:tentative="1">
      <w:start w:val="1"/>
      <w:numFmt w:val="lowerLetter"/>
      <w:lvlText w:val="%8."/>
      <w:lvlJc w:val="left"/>
      <w:pPr>
        <w:tabs>
          <w:tab w:val="num" w:pos="6252"/>
        </w:tabs>
        <w:ind w:left="6252" w:hanging="360"/>
      </w:pPr>
    </w:lvl>
    <w:lvl w:ilvl="8" w:tplc="FFFFFFFF" w:tentative="1">
      <w:start w:val="1"/>
      <w:numFmt w:val="lowerRoman"/>
      <w:lvlText w:val="%9."/>
      <w:lvlJc w:val="right"/>
      <w:pPr>
        <w:tabs>
          <w:tab w:val="num" w:pos="6972"/>
        </w:tabs>
        <w:ind w:left="6972" w:hanging="180"/>
      </w:pPr>
    </w:lvl>
  </w:abstractNum>
  <w:num w:numId="1">
    <w:abstractNumId w:val="10"/>
  </w:num>
  <w:num w:numId="2">
    <w:abstractNumId w:val="39"/>
  </w:num>
  <w:num w:numId="3">
    <w:abstractNumId w:val="5"/>
  </w:num>
  <w:num w:numId="4">
    <w:abstractNumId w:val="26"/>
  </w:num>
  <w:num w:numId="5">
    <w:abstractNumId w:val="23"/>
  </w:num>
  <w:num w:numId="6">
    <w:abstractNumId w:val="30"/>
  </w:num>
  <w:num w:numId="7">
    <w:abstractNumId w:val="11"/>
  </w:num>
  <w:num w:numId="8">
    <w:abstractNumId w:val="3"/>
  </w:num>
  <w:num w:numId="9">
    <w:abstractNumId w:val="29"/>
  </w:num>
  <w:num w:numId="10">
    <w:abstractNumId w:val="4"/>
  </w:num>
  <w:num w:numId="11">
    <w:abstractNumId w:val="20"/>
  </w:num>
  <w:num w:numId="12">
    <w:abstractNumId w:val="21"/>
  </w:num>
  <w:num w:numId="13">
    <w:abstractNumId w:val="16"/>
  </w:num>
  <w:num w:numId="14">
    <w:abstractNumId w:val="0"/>
  </w:num>
  <w:num w:numId="15">
    <w:abstractNumId w:val="32"/>
  </w:num>
  <w:num w:numId="16">
    <w:abstractNumId w:val="36"/>
  </w:num>
  <w:num w:numId="17">
    <w:abstractNumId w:val="14"/>
  </w:num>
  <w:num w:numId="18">
    <w:abstractNumId w:val="15"/>
  </w:num>
  <w:num w:numId="19">
    <w:abstractNumId w:val="13"/>
  </w:num>
  <w:num w:numId="20">
    <w:abstractNumId w:val="33"/>
  </w:num>
  <w:num w:numId="21">
    <w:abstractNumId w:val="25"/>
  </w:num>
  <w:num w:numId="22">
    <w:abstractNumId w:val="2"/>
  </w:num>
  <w:num w:numId="23">
    <w:abstractNumId w:val="22"/>
  </w:num>
  <w:num w:numId="24">
    <w:abstractNumId w:val="37"/>
  </w:num>
  <w:num w:numId="25">
    <w:abstractNumId w:val="27"/>
  </w:num>
  <w:num w:numId="26">
    <w:abstractNumId w:val="17"/>
  </w:num>
  <w:num w:numId="27">
    <w:abstractNumId w:val="8"/>
  </w:num>
  <w:num w:numId="28">
    <w:abstractNumId w:val="24"/>
  </w:num>
  <w:num w:numId="29">
    <w:abstractNumId w:val="6"/>
  </w:num>
  <w:num w:numId="30">
    <w:abstractNumId w:val="12"/>
  </w:num>
  <w:num w:numId="31">
    <w:abstractNumId w:val="18"/>
  </w:num>
  <w:num w:numId="32">
    <w:abstractNumId w:val="1"/>
  </w:num>
  <w:num w:numId="33">
    <w:abstractNumId w:val="31"/>
  </w:num>
  <w:num w:numId="34">
    <w:abstractNumId w:val="9"/>
  </w:num>
  <w:num w:numId="35">
    <w:abstractNumId w:val="34"/>
  </w:num>
  <w:num w:numId="36">
    <w:abstractNumId w:val="19"/>
  </w:num>
  <w:num w:numId="37">
    <w:abstractNumId w:val="7"/>
  </w:num>
  <w:num w:numId="38">
    <w:abstractNumId w:val="38"/>
  </w:num>
  <w:num w:numId="39">
    <w:abstractNumId w:val="28"/>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Symon">
    <w15:presenceInfo w15:providerId="AD" w15:userId="S::starosta@ostopovice.cz::24be4f68-e35d-4c02-8ffe-0757dc4395f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7E1DB2"/>
    <w:rsid w:val="00024485"/>
    <w:rsid w:val="00032E71"/>
    <w:rsid w:val="000436E6"/>
    <w:rsid w:val="000A3936"/>
    <w:rsid w:val="000E648D"/>
    <w:rsid w:val="001776B0"/>
    <w:rsid w:val="00185E8A"/>
    <w:rsid w:val="00187CD3"/>
    <w:rsid w:val="00191980"/>
    <w:rsid w:val="0019712E"/>
    <w:rsid w:val="001A339B"/>
    <w:rsid w:val="001C37AF"/>
    <w:rsid w:val="001E3375"/>
    <w:rsid w:val="001F2C73"/>
    <w:rsid w:val="001F5AA5"/>
    <w:rsid w:val="00216BF8"/>
    <w:rsid w:val="0023379E"/>
    <w:rsid w:val="0024722A"/>
    <w:rsid w:val="00274E7B"/>
    <w:rsid w:val="00290FF0"/>
    <w:rsid w:val="002A3701"/>
    <w:rsid w:val="002B01C1"/>
    <w:rsid w:val="002D33E3"/>
    <w:rsid w:val="0034556E"/>
    <w:rsid w:val="00353AFD"/>
    <w:rsid w:val="00362A05"/>
    <w:rsid w:val="003863CB"/>
    <w:rsid w:val="003938EC"/>
    <w:rsid w:val="003A0A42"/>
    <w:rsid w:val="003A3635"/>
    <w:rsid w:val="003F5C5E"/>
    <w:rsid w:val="00434AA2"/>
    <w:rsid w:val="00472A60"/>
    <w:rsid w:val="00475260"/>
    <w:rsid w:val="00480709"/>
    <w:rsid w:val="004B1C4A"/>
    <w:rsid w:val="004C5811"/>
    <w:rsid w:val="004E34DF"/>
    <w:rsid w:val="0051357B"/>
    <w:rsid w:val="00517C9E"/>
    <w:rsid w:val="00524A6D"/>
    <w:rsid w:val="00526D90"/>
    <w:rsid w:val="00537BB1"/>
    <w:rsid w:val="00565FC3"/>
    <w:rsid w:val="00584945"/>
    <w:rsid w:val="0059065E"/>
    <w:rsid w:val="0059780C"/>
    <w:rsid w:val="005B41CA"/>
    <w:rsid w:val="006032CB"/>
    <w:rsid w:val="0061261B"/>
    <w:rsid w:val="00613BAA"/>
    <w:rsid w:val="0061504A"/>
    <w:rsid w:val="00626802"/>
    <w:rsid w:val="006277AF"/>
    <w:rsid w:val="00632983"/>
    <w:rsid w:val="00641107"/>
    <w:rsid w:val="006E2964"/>
    <w:rsid w:val="006E69BC"/>
    <w:rsid w:val="006F374C"/>
    <w:rsid w:val="00706E3B"/>
    <w:rsid w:val="00712AA3"/>
    <w:rsid w:val="00721F4D"/>
    <w:rsid w:val="007322D2"/>
    <w:rsid w:val="00736B99"/>
    <w:rsid w:val="00785B7F"/>
    <w:rsid w:val="007B6564"/>
    <w:rsid w:val="007C26D6"/>
    <w:rsid w:val="007D2840"/>
    <w:rsid w:val="007E0A1D"/>
    <w:rsid w:val="007E1DB2"/>
    <w:rsid w:val="007F59FE"/>
    <w:rsid w:val="008120E5"/>
    <w:rsid w:val="00847C4D"/>
    <w:rsid w:val="008868FF"/>
    <w:rsid w:val="008A21BF"/>
    <w:rsid w:val="00935B0B"/>
    <w:rsid w:val="00960728"/>
    <w:rsid w:val="009B732F"/>
    <w:rsid w:val="009C76F8"/>
    <w:rsid w:val="009F1FE0"/>
    <w:rsid w:val="00A1333C"/>
    <w:rsid w:val="00A229BB"/>
    <w:rsid w:val="00A231D8"/>
    <w:rsid w:val="00A4658D"/>
    <w:rsid w:val="00A71515"/>
    <w:rsid w:val="00A72B12"/>
    <w:rsid w:val="00A93A02"/>
    <w:rsid w:val="00AB67FC"/>
    <w:rsid w:val="00AC7F5A"/>
    <w:rsid w:val="00B10931"/>
    <w:rsid w:val="00B12DB2"/>
    <w:rsid w:val="00B42462"/>
    <w:rsid w:val="00B779C1"/>
    <w:rsid w:val="00B9130B"/>
    <w:rsid w:val="00BB6006"/>
    <w:rsid w:val="00BD75F5"/>
    <w:rsid w:val="00C06D82"/>
    <w:rsid w:val="00C170F6"/>
    <w:rsid w:val="00CF55D1"/>
    <w:rsid w:val="00D20BF6"/>
    <w:rsid w:val="00D34E97"/>
    <w:rsid w:val="00D54C0D"/>
    <w:rsid w:val="00D715D7"/>
    <w:rsid w:val="00D94461"/>
    <w:rsid w:val="00D97696"/>
    <w:rsid w:val="00DA1B08"/>
    <w:rsid w:val="00DB1DF2"/>
    <w:rsid w:val="00DB57B2"/>
    <w:rsid w:val="00DD4182"/>
    <w:rsid w:val="00E4041D"/>
    <w:rsid w:val="00E73A22"/>
    <w:rsid w:val="00E9424D"/>
    <w:rsid w:val="00E96871"/>
    <w:rsid w:val="00EB103D"/>
    <w:rsid w:val="00ED1402"/>
    <w:rsid w:val="00EE395F"/>
    <w:rsid w:val="00EF0F8D"/>
    <w:rsid w:val="00F01A18"/>
    <w:rsid w:val="00F151C3"/>
    <w:rsid w:val="00F2731B"/>
    <w:rsid w:val="00F27952"/>
    <w:rsid w:val="00F30C4A"/>
    <w:rsid w:val="00F56404"/>
    <w:rsid w:val="00F734BF"/>
    <w:rsid w:val="00F81C8B"/>
    <w:rsid w:val="00F9595F"/>
    <w:rsid w:val="00FB6337"/>
    <w:rsid w:val="00FC4053"/>
    <w:rsid w:val="00FD1A92"/>
    <w:rsid w:val="00FD63F2"/>
    <w:rsid w:val="00FD78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6564"/>
    <w:rPr>
      <w:sz w:val="24"/>
      <w:szCs w:val="24"/>
    </w:rPr>
  </w:style>
  <w:style w:type="paragraph" w:styleId="Nadpis2">
    <w:name w:val="heading 2"/>
    <w:basedOn w:val="Normln"/>
    <w:next w:val="Normln"/>
    <w:qFormat/>
    <w:rsid w:val="007B6564"/>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7B6564"/>
    <w:pPr>
      <w:ind w:left="708" w:firstLine="357"/>
      <w:jc w:val="both"/>
    </w:pPr>
    <w:rPr>
      <w:szCs w:val="20"/>
    </w:rPr>
  </w:style>
  <w:style w:type="paragraph" w:styleId="Zkladntextodsazen2">
    <w:name w:val="Body Text Indent 2"/>
    <w:basedOn w:val="Normln"/>
    <w:rsid w:val="007B6564"/>
    <w:pPr>
      <w:ind w:left="708" w:firstLine="360"/>
      <w:jc w:val="both"/>
    </w:pPr>
    <w:rPr>
      <w:bCs/>
      <w:szCs w:val="20"/>
    </w:rPr>
  </w:style>
  <w:style w:type="paragraph" w:styleId="Zhlav">
    <w:name w:val="header"/>
    <w:basedOn w:val="Normln"/>
    <w:rsid w:val="007B6564"/>
    <w:pPr>
      <w:tabs>
        <w:tab w:val="center" w:pos="4536"/>
        <w:tab w:val="right" w:pos="9072"/>
      </w:tabs>
    </w:pPr>
    <w:rPr>
      <w:szCs w:val="20"/>
    </w:rPr>
  </w:style>
  <w:style w:type="paragraph" w:styleId="Zkladntext">
    <w:name w:val="Body Text"/>
    <w:basedOn w:val="Normln"/>
    <w:rsid w:val="007B6564"/>
    <w:pPr>
      <w:spacing w:after="120"/>
    </w:pPr>
    <w:rPr>
      <w:szCs w:val="20"/>
    </w:rPr>
  </w:style>
  <w:style w:type="paragraph" w:styleId="Textpoznpodarou">
    <w:name w:val="footnote text"/>
    <w:basedOn w:val="Normln"/>
    <w:semiHidden/>
    <w:rsid w:val="007B6564"/>
    <w:rPr>
      <w:noProof/>
      <w:sz w:val="20"/>
      <w:szCs w:val="20"/>
    </w:rPr>
  </w:style>
  <w:style w:type="character" w:styleId="Znakapoznpodarou">
    <w:name w:val="footnote reference"/>
    <w:basedOn w:val="Standardnpsmoodstavce"/>
    <w:semiHidden/>
    <w:rsid w:val="007B6564"/>
    <w:rPr>
      <w:vertAlign w:val="superscript"/>
    </w:rPr>
  </w:style>
  <w:style w:type="paragraph" w:customStyle="1" w:styleId="NormlnIMP">
    <w:name w:val="Normální_IMP"/>
    <w:basedOn w:val="Normln"/>
    <w:rsid w:val="007B6564"/>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basedOn w:val="Standardnpsmoodstavce"/>
    <w:semiHidden/>
    <w:rsid w:val="007B6564"/>
    <w:rPr>
      <w:sz w:val="16"/>
      <w:szCs w:val="16"/>
    </w:rPr>
  </w:style>
  <w:style w:type="paragraph" w:styleId="Textkomente">
    <w:name w:val="annotation text"/>
    <w:basedOn w:val="Normln"/>
    <w:link w:val="TextkomenteChar"/>
    <w:semiHidden/>
    <w:rsid w:val="007B6564"/>
    <w:rPr>
      <w:sz w:val="20"/>
      <w:szCs w:val="20"/>
    </w:rPr>
  </w:style>
  <w:style w:type="paragraph" w:styleId="Zkladntextodsazen3">
    <w:name w:val="Body Text Indent 3"/>
    <w:basedOn w:val="Normln"/>
    <w:rsid w:val="007B6564"/>
    <w:pPr>
      <w:widowControl w:val="0"/>
      <w:tabs>
        <w:tab w:val="num" w:pos="540"/>
      </w:tabs>
      <w:ind w:left="540" w:hanging="540"/>
      <w:jc w:val="both"/>
    </w:pPr>
    <w:rPr>
      <w:bCs/>
    </w:rPr>
  </w:style>
  <w:style w:type="paragraph" w:styleId="Textbubliny">
    <w:name w:val="Balloon Text"/>
    <w:basedOn w:val="Normln"/>
    <w:semiHidden/>
    <w:rsid w:val="007B6564"/>
    <w:rPr>
      <w:rFonts w:ascii="Tahoma" w:hAnsi="Tahoma" w:cs="Tahoma"/>
      <w:sz w:val="16"/>
      <w:szCs w:val="16"/>
    </w:rPr>
  </w:style>
  <w:style w:type="paragraph" w:customStyle="1" w:styleId="Default">
    <w:name w:val="Default"/>
    <w:rsid w:val="00D94461"/>
    <w:pPr>
      <w:autoSpaceDE w:val="0"/>
      <w:autoSpaceDN w:val="0"/>
      <w:adjustRightInd w:val="0"/>
    </w:pPr>
    <w:rPr>
      <w:color w:val="000000"/>
      <w:sz w:val="24"/>
      <w:szCs w:val="24"/>
    </w:rPr>
  </w:style>
  <w:style w:type="table" w:styleId="Mkatabulky">
    <w:name w:val="Table Grid"/>
    <w:basedOn w:val="Normlntabulka"/>
    <w:rsid w:val="004C58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vysvtlivek">
    <w:name w:val="endnote text"/>
    <w:basedOn w:val="Normln"/>
    <w:link w:val="TextvysvtlivekChar"/>
    <w:uiPriority w:val="99"/>
    <w:semiHidden/>
    <w:unhideWhenUsed/>
    <w:rsid w:val="003A3635"/>
    <w:rPr>
      <w:sz w:val="20"/>
      <w:szCs w:val="20"/>
    </w:rPr>
  </w:style>
  <w:style w:type="character" w:customStyle="1" w:styleId="TextvysvtlivekChar">
    <w:name w:val="Text vysvětlivek Char"/>
    <w:basedOn w:val="Standardnpsmoodstavce"/>
    <w:link w:val="Textvysvtlivek"/>
    <w:uiPriority w:val="99"/>
    <w:semiHidden/>
    <w:rsid w:val="003A3635"/>
  </w:style>
  <w:style w:type="character" w:styleId="Odkaznavysvtlivky">
    <w:name w:val="endnote reference"/>
    <w:basedOn w:val="Standardnpsmoodstavce"/>
    <w:uiPriority w:val="99"/>
    <w:semiHidden/>
    <w:unhideWhenUsed/>
    <w:rsid w:val="003A3635"/>
    <w:rPr>
      <w:vertAlign w:val="superscript"/>
    </w:rPr>
  </w:style>
  <w:style w:type="paragraph" w:styleId="Odstavecseseznamem">
    <w:name w:val="List Paragraph"/>
    <w:basedOn w:val="Normln"/>
    <w:uiPriority w:val="99"/>
    <w:qFormat/>
    <w:rsid w:val="00524A6D"/>
    <w:pPr>
      <w:ind w:left="720"/>
      <w:contextualSpacing/>
    </w:pPr>
  </w:style>
  <w:style w:type="paragraph" w:styleId="Pedmtkomente">
    <w:name w:val="annotation subject"/>
    <w:basedOn w:val="Textkomente"/>
    <w:next w:val="Textkomente"/>
    <w:link w:val="PedmtkomenteChar"/>
    <w:uiPriority w:val="99"/>
    <w:semiHidden/>
    <w:unhideWhenUsed/>
    <w:rsid w:val="008868FF"/>
    <w:rPr>
      <w:b/>
      <w:bCs/>
    </w:rPr>
  </w:style>
  <w:style w:type="character" w:customStyle="1" w:styleId="TextkomenteChar">
    <w:name w:val="Text komentáře Char"/>
    <w:basedOn w:val="Standardnpsmoodstavce"/>
    <w:link w:val="Textkomente"/>
    <w:semiHidden/>
    <w:rsid w:val="008868FF"/>
  </w:style>
  <w:style w:type="character" w:customStyle="1" w:styleId="PedmtkomenteChar">
    <w:name w:val="Předmět komentáře Char"/>
    <w:basedOn w:val="TextkomenteChar"/>
    <w:link w:val="Pedmtkomente"/>
    <w:rsid w:val="008868FF"/>
  </w:style>
  <w:style w:type="paragraph" w:styleId="Revize">
    <w:name w:val="Revision"/>
    <w:hidden/>
    <w:uiPriority w:val="99"/>
    <w:semiHidden/>
    <w:rsid w:val="008868FF"/>
    <w:rPr>
      <w:sz w:val="24"/>
      <w:szCs w:val="24"/>
    </w:rPr>
  </w:style>
  <w:style w:type="paragraph" w:styleId="Zpat">
    <w:name w:val="footer"/>
    <w:basedOn w:val="Normln"/>
    <w:link w:val="ZpatChar"/>
    <w:uiPriority w:val="99"/>
    <w:semiHidden/>
    <w:unhideWhenUsed/>
    <w:rsid w:val="009F1FE0"/>
    <w:pPr>
      <w:tabs>
        <w:tab w:val="center" w:pos="4536"/>
        <w:tab w:val="right" w:pos="9072"/>
      </w:tabs>
    </w:pPr>
  </w:style>
  <w:style w:type="character" w:customStyle="1" w:styleId="ZpatChar">
    <w:name w:val="Zápatí Char"/>
    <w:basedOn w:val="Standardnpsmoodstavce"/>
    <w:link w:val="Zpat"/>
    <w:uiPriority w:val="99"/>
    <w:semiHidden/>
    <w:rsid w:val="009F1FE0"/>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8F845-E8F3-4F48-B72F-17AEB8A6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1116</Words>
  <Characters>6128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OU3</cp:lastModifiedBy>
  <cp:revision>3</cp:revision>
  <cp:lastPrinted>2021-05-19T09:12:00Z</cp:lastPrinted>
  <dcterms:created xsi:type="dcterms:W3CDTF">2025-01-07T15:30:00Z</dcterms:created>
  <dcterms:modified xsi:type="dcterms:W3CDTF">2025-01-07T15:31:00Z</dcterms:modified>
</cp:coreProperties>
</file>