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885F1" w14:textId="77777777" w:rsidR="004C7256" w:rsidRDefault="00000000">
      <w:pPr>
        <w:pStyle w:val="Zkladntext"/>
        <w:spacing w:line="240" w:lineRule="auto"/>
        <w:jc w:val="center"/>
        <w:rPr>
          <w:sz w:val="24"/>
          <w:szCs w:val="24"/>
        </w:rPr>
      </w:pPr>
      <w:r>
        <w:rPr>
          <w:rStyle w:val="ZkladntextChar"/>
          <w:b/>
          <w:bCs/>
          <w:sz w:val="24"/>
          <w:szCs w:val="24"/>
        </w:rPr>
        <w:t>NAŘÍZENÍ MĚSTA MILOVICE Č. 1/2026,</w:t>
      </w:r>
      <w:r>
        <w:rPr>
          <w:rStyle w:val="ZkladntextChar"/>
          <w:b/>
          <w:bCs/>
          <w:sz w:val="24"/>
          <w:szCs w:val="24"/>
        </w:rPr>
        <w:br/>
        <w:t>KTERÝM SE VYMEZUJÍ ÚSEKY MÍSTNÍCH KOMUNIKACÍ, CHODNÍKŮ A</w:t>
      </w:r>
      <w:r>
        <w:rPr>
          <w:rStyle w:val="ZkladntextChar"/>
          <w:b/>
          <w:bCs/>
          <w:sz w:val="24"/>
          <w:szCs w:val="24"/>
        </w:rPr>
        <w:br/>
        <w:t>PŘÍSTUPOVÝCH CEST K NEMOVITOSTEM NA KTERÝCH SE PRO JEJICH</w:t>
      </w:r>
      <w:r>
        <w:rPr>
          <w:rStyle w:val="ZkladntextChar"/>
          <w:b/>
          <w:bCs/>
          <w:sz w:val="24"/>
          <w:szCs w:val="24"/>
        </w:rPr>
        <w:br/>
        <w:t>MALÝ DOPRAVNÍ VÝZNAM NEZAJIŠŤUJE SJÍZDNOST A SCHŮDNOST</w:t>
      </w:r>
      <w:r>
        <w:rPr>
          <w:rStyle w:val="ZkladntextChar"/>
          <w:b/>
          <w:bCs/>
          <w:sz w:val="24"/>
          <w:szCs w:val="24"/>
        </w:rPr>
        <w:br/>
        <w:t>ODSTRAŇOVÁNÍM SNĚHU A NÁLEDÍ</w:t>
      </w:r>
    </w:p>
    <w:p w14:paraId="75F73F19" w14:textId="77777777" w:rsidR="004C7256" w:rsidRDefault="00000000">
      <w:pPr>
        <w:pStyle w:val="Zkladntext"/>
        <w:spacing w:line="240" w:lineRule="auto"/>
        <w:jc w:val="both"/>
      </w:pPr>
      <w:r>
        <w:rPr>
          <w:rStyle w:val="ZkladntextChar"/>
        </w:rPr>
        <w:t>Rada města Milovice rozhodla dne 16. 09. 2026, usnesením č. UR-597-35/26, vydat na základě § 27 odst. 5 zákona č. 13/1997 Sb., o pozemních komunikacích, ve znění pozdějších předpisů, a v souladu s § 11 zákona č. 128/2000 Sb., o obcích (obecní zřízení), ve znění pozdějších předpisů, a § 102 odst. 2 písm. d) zákona č. 128/2000 Sb., o obcích (obecní zřízení), toto nařízení:</w:t>
      </w:r>
    </w:p>
    <w:p w14:paraId="293C860A" w14:textId="77777777" w:rsidR="004C7256" w:rsidRDefault="00000000">
      <w:pPr>
        <w:pStyle w:val="Heading20"/>
        <w:keepNext/>
        <w:keepLines/>
        <w:spacing w:line="262" w:lineRule="auto"/>
      </w:pPr>
      <w:bookmarkStart w:id="0" w:name="bookmark2"/>
      <w:r>
        <w:rPr>
          <w:rStyle w:val="Heading2"/>
          <w:b/>
          <w:bCs/>
        </w:rPr>
        <w:t>Čl. 1</w:t>
      </w:r>
      <w:bookmarkEnd w:id="0"/>
    </w:p>
    <w:p w14:paraId="11EEED1A" w14:textId="77777777" w:rsidR="004C7256" w:rsidRDefault="00000000">
      <w:pPr>
        <w:pStyle w:val="Heading20"/>
        <w:keepNext/>
        <w:keepLines/>
        <w:spacing w:line="262" w:lineRule="auto"/>
      </w:pPr>
      <w:r>
        <w:rPr>
          <w:rStyle w:val="Heading2"/>
          <w:b/>
          <w:bCs/>
        </w:rPr>
        <w:t>Předmět úpravy</w:t>
      </w:r>
    </w:p>
    <w:p w14:paraId="160AAC28" w14:textId="77777777" w:rsidR="004C7256" w:rsidRDefault="00000000">
      <w:pPr>
        <w:pStyle w:val="Zkladntext"/>
        <w:numPr>
          <w:ilvl w:val="0"/>
          <w:numId w:val="1"/>
        </w:numPr>
        <w:tabs>
          <w:tab w:val="left" w:pos="691"/>
        </w:tabs>
        <w:spacing w:after="0" w:line="286" w:lineRule="auto"/>
        <w:ind w:left="740" w:hanging="380"/>
        <w:jc w:val="both"/>
      </w:pPr>
      <w:r>
        <w:rPr>
          <w:rStyle w:val="ZkladntextChar"/>
        </w:rPr>
        <w:t>Vymezení úseků místních komunikací</w:t>
      </w:r>
      <w:r>
        <w:rPr>
          <w:rStyle w:val="ZkladntextChar"/>
          <w:rFonts w:ascii="Calibri" w:eastAsia="Calibri" w:hAnsi="Calibri" w:cs="Calibri"/>
        </w:rPr>
        <w:t xml:space="preserve">, </w:t>
      </w:r>
      <w:r>
        <w:rPr>
          <w:rStyle w:val="ZkladntextChar"/>
        </w:rPr>
        <w:t>chodníků a přístupových cest k obytným objektům a nemovitostem, na kterých se nezajišťuje v zimním období, tj. v době od 1. 11. 2026 do 31. 3.</w:t>
      </w:r>
    </w:p>
    <w:p w14:paraId="327B265E" w14:textId="77777777" w:rsidR="004C7256" w:rsidRDefault="00000000">
      <w:pPr>
        <w:pStyle w:val="Zkladntext"/>
        <w:spacing w:line="286" w:lineRule="auto"/>
        <w:ind w:left="740"/>
        <w:jc w:val="both"/>
      </w:pPr>
      <w:r>
        <w:rPr>
          <w:rStyle w:val="ZkladntextChar"/>
        </w:rPr>
        <w:t>2027 pro jejich malý dopravní význam sjízdnost a schůdnost odstraňováním sněhu a náledí, jsou uvedeny v příloze č. 1 k tomuto nařízení.</w:t>
      </w:r>
    </w:p>
    <w:p w14:paraId="397BA197" w14:textId="77777777" w:rsidR="004C7256" w:rsidRDefault="00000000">
      <w:pPr>
        <w:pStyle w:val="Zkladntext"/>
        <w:numPr>
          <w:ilvl w:val="0"/>
          <w:numId w:val="1"/>
        </w:numPr>
        <w:tabs>
          <w:tab w:val="left" w:pos="691"/>
        </w:tabs>
        <w:spacing w:after="560" w:line="276" w:lineRule="auto"/>
        <w:ind w:left="740" w:hanging="380"/>
        <w:jc w:val="both"/>
      </w:pPr>
      <w:r>
        <w:rPr>
          <w:rStyle w:val="ZkladntextChar"/>
        </w:rPr>
        <w:t>Úseky místních komunikací, chodníků, přístupových cest k obytným objektům a nemovitostem, na kterých se nezajišťuje sjízdnost a schůdnost jsou vymezeny a graficky znázorněny v příloze č. 2 k tomuto nařízení.</w:t>
      </w:r>
    </w:p>
    <w:p w14:paraId="56F2F598" w14:textId="77777777" w:rsidR="004C7256" w:rsidRDefault="00000000">
      <w:pPr>
        <w:pStyle w:val="Heading20"/>
        <w:keepNext/>
        <w:keepLines/>
        <w:spacing w:line="240" w:lineRule="auto"/>
      </w:pPr>
      <w:bookmarkStart w:id="1" w:name="bookmark5"/>
      <w:r>
        <w:rPr>
          <w:rStyle w:val="Heading2"/>
          <w:b/>
          <w:bCs/>
        </w:rPr>
        <w:t>Čl. 2</w:t>
      </w:r>
      <w:bookmarkEnd w:id="1"/>
    </w:p>
    <w:p w14:paraId="41C4BCF5" w14:textId="77777777" w:rsidR="004C7256" w:rsidRDefault="00000000">
      <w:pPr>
        <w:pStyle w:val="Heading20"/>
        <w:keepNext/>
        <w:keepLines/>
        <w:spacing w:line="240" w:lineRule="auto"/>
      </w:pPr>
      <w:r>
        <w:rPr>
          <w:rStyle w:val="Heading2"/>
          <w:b/>
          <w:bCs/>
        </w:rPr>
        <w:t>Závěrečná ustanovení</w:t>
      </w:r>
    </w:p>
    <w:p w14:paraId="3391DCB2" w14:textId="77777777" w:rsidR="004C7256" w:rsidRDefault="00000000">
      <w:pPr>
        <w:pStyle w:val="Zkladntext"/>
        <w:spacing w:after="0" w:line="240" w:lineRule="auto"/>
        <w:ind w:firstLine="300"/>
      </w:pPr>
      <w:r>
        <w:rPr>
          <w:rStyle w:val="ZkladntextChar"/>
        </w:rPr>
        <w:t>Toto nařízení nabývá účinnosti dnem 1. 11. 2026 a jeho účinnost končí dnem 31. 3. 2027.</w:t>
      </w:r>
    </w:p>
    <w:p w14:paraId="7DCC5C65" w14:textId="5F6153BD" w:rsidR="004C7256" w:rsidRDefault="00000000">
      <w:pPr>
        <w:spacing w:line="1" w:lineRule="exact"/>
        <w:sectPr w:rsidR="004C7256">
          <w:pgSz w:w="11900" w:h="16840"/>
          <w:pgMar w:top="1686" w:right="1383" w:bottom="4313" w:left="1388" w:header="1258" w:footer="3885" w:gutter="0"/>
          <w:pgNumType w:start="1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88900" distB="523875" distL="0" distR="0" simplePos="0" relativeHeight="125829378" behindDoc="0" locked="0" layoutInCell="1" allowOverlap="1" wp14:anchorId="4D887D8D" wp14:editId="08455E12">
                <wp:simplePos x="0" y="0"/>
                <wp:positionH relativeFrom="page">
                  <wp:posOffset>1350645</wp:posOffset>
                </wp:positionH>
                <wp:positionV relativeFrom="paragraph">
                  <wp:posOffset>88900</wp:posOffset>
                </wp:positionV>
                <wp:extent cx="1566545" cy="323215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6545" cy="3232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5941CD6" w14:textId="3CE2733B" w:rsidR="004C7256" w:rsidRDefault="004C7256">
                            <w:pPr>
                              <w:pStyle w:val="Heading10"/>
                              <w:keepNext/>
                              <w:keepLines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D887D8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106.35pt;margin-top:7pt;width:123.35pt;height:25.45pt;z-index:125829378;visibility:visible;mso-wrap-style:none;mso-wrap-distance-left:0;mso-wrap-distance-top:7pt;mso-wrap-distance-right:0;mso-wrap-distance-bottom:41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" filled="f" stroked="f">
                <v:textbox inset="0,0,0,0">
                  <w:txbxContent>
                    <w:p w14:paraId="75941CD6" w14:textId="3CE2733B" w:rsidR="004C7256" w:rsidRDefault="004C7256">
                      <w:pPr>
                        <w:pStyle w:val="Heading10"/>
                        <w:keepNext/>
                        <w:keepLines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70B9FB0" wp14:editId="664CE58C">
                <wp:simplePos x="0" y="0"/>
                <wp:positionH relativeFrom="page">
                  <wp:posOffset>1938655</wp:posOffset>
                </wp:positionH>
                <wp:positionV relativeFrom="paragraph">
                  <wp:posOffset>415290</wp:posOffset>
                </wp:positionV>
                <wp:extent cx="658495" cy="374650"/>
                <wp:effectExtent l="0" t="0" r="0" b="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495" cy="3746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156C58" w14:textId="6E93F31C" w:rsidR="004C7256" w:rsidRDefault="004C7256">
                            <w:pPr>
                              <w:pStyle w:val="Picturecaption0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70B9FB0" id="Shape 5" o:spid="_x0000_s1027" type="#_x0000_t202" style="position:absolute;margin-left:152.65pt;margin-top:32.7pt;width:51.85pt;height:29.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" filled="f" stroked="f">
                <v:textbox inset="0,0,0,0">
                  <w:txbxContent>
                    <w:p w14:paraId="36156C58" w14:textId="6E93F31C" w:rsidR="004C7256" w:rsidRDefault="004C7256">
                      <w:pPr>
                        <w:pStyle w:val="Picturecaption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40196B0" w14:textId="77777777" w:rsidR="004C7256" w:rsidRDefault="004C7256">
      <w:pPr>
        <w:spacing w:line="89" w:lineRule="exact"/>
        <w:rPr>
          <w:sz w:val="7"/>
          <w:szCs w:val="7"/>
        </w:rPr>
      </w:pPr>
    </w:p>
    <w:p w14:paraId="6BFEAB7C" w14:textId="77777777" w:rsidR="004C7256" w:rsidRDefault="004C7256">
      <w:pPr>
        <w:spacing w:line="1" w:lineRule="exact"/>
        <w:sectPr w:rsidR="004C7256">
          <w:type w:val="continuous"/>
          <w:pgSz w:w="11900" w:h="16840"/>
          <w:pgMar w:top="1686" w:right="0" w:bottom="1299" w:left="0" w:header="0" w:footer="3" w:gutter="0"/>
          <w:cols w:space="720"/>
          <w:noEndnote/>
          <w:docGrid w:linePitch="360"/>
        </w:sectPr>
      </w:pPr>
    </w:p>
    <w:p w14:paraId="2405B42D" w14:textId="77777777" w:rsidR="004C7256" w:rsidRDefault="00000000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4" behindDoc="0" locked="0" layoutInCell="1" allowOverlap="1" wp14:anchorId="7631E7A6" wp14:editId="7390BB65">
                <wp:simplePos x="0" y="0"/>
                <wp:positionH relativeFrom="page">
                  <wp:posOffset>1569720</wp:posOffset>
                </wp:positionH>
                <wp:positionV relativeFrom="paragraph">
                  <wp:posOffset>12700</wp:posOffset>
                </wp:positionV>
                <wp:extent cx="923290" cy="396240"/>
                <wp:effectExtent l="0" t="0" r="0" b="0"/>
                <wp:wrapSquare wrapText="right"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290" cy="396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EF594F" w14:textId="77777777" w:rsidR="004C7256" w:rsidRDefault="00000000">
                            <w:pPr>
                              <w:pStyle w:val="Zkladntext"/>
                              <w:spacing w:after="0" w:line="288" w:lineRule="auto"/>
                              <w:jc w:val="center"/>
                            </w:pPr>
                            <w:r>
                              <w:rPr>
                                <w:rStyle w:val="ZkladntextChar"/>
                              </w:rPr>
                              <w:t>Ing. Milan Pour</w:t>
                            </w:r>
                            <w:r>
                              <w:rPr>
                                <w:rStyle w:val="ZkladntextChar"/>
                              </w:rPr>
                              <w:br/>
                              <w:t>starosta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631E7A6" id="Shape 13" o:spid="_x0000_s1028" type="#_x0000_t202" style="position:absolute;margin-left:123.6pt;margin-top:1pt;width:72.7pt;height:31.2pt;z-index:125829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" filled="f" stroked="f">
                <v:textbox inset="0,0,0,0">
                  <w:txbxContent>
                    <w:p w14:paraId="7EEF594F" w14:textId="77777777" w:rsidR="004C7256" w:rsidRDefault="00000000">
                      <w:pPr>
                        <w:pStyle w:val="Zkladntext"/>
                        <w:spacing w:after="0" w:line="288" w:lineRule="auto"/>
                        <w:jc w:val="center"/>
                      </w:pPr>
                      <w:r>
                        <w:rPr>
                          <w:rStyle w:val="ZkladntextChar"/>
                        </w:rPr>
                        <w:t>Ing. Milan Pour</w:t>
                      </w:r>
                      <w:r>
                        <w:rPr>
                          <w:rStyle w:val="ZkladntextChar"/>
                        </w:rPr>
                        <w:br/>
                        <w:t>starosta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</w:p>
    <w:p w14:paraId="09DDED34" w14:textId="77777777" w:rsidR="004C7256" w:rsidRDefault="00000000">
      <w:pPr>
        <w:pStyle w:val="Zkladntext"/>
        <w:spacing w:after="0" w:line="288" w:lineRule="auto"/>
        <w:jc w:val="center"/>
      </w:pPr>
      <w:r>
        <w:rPr>
          <w:rStyle w:val="ZkladntextChar"/>
        </w:rPr>
        <w:t>JUDr. Kristýna Bukovská</w:t>
      </w:r>
      <w:r>
        <w:rPr>
          <w:rStyle w:val="ZkladntextChar"/>
        </w:rPr>
        <w:br/>
        <w:t>místostarostka</w:t>
      </w:r>
      <w:r>
        <w:br w:type="page"/>
      </w:r>
    </w:p>
    <w:p w14:paraId="21E1A8FA" w14:textId="77777777" w:rsidR="004C7256" w:rsidRDefault="00000000">
      <w:pPr>
        <w:pStyle w:val="Zkladntext"/>
        <w:spacing w:after="540" w:line="240" w:lineRule="auto"/>
        <w:rPr>
          <w:sz w:val="24"/>
          <w:szCs w:val="24"/>
        </w:rPr>
      </w:pPr>
      <w:r>
        <w:rPr>
          <w:rStyle w:val="ZkladntextChar"/>
          <w:b/>
          <w:bCs/>
          <w:sz w:val="24"/>
          <w:szCs w:val="24"/>
        </w:rPr>
        <w:lastRenderedPageBreak/>
        <w:t>Příloha č.1</w:t>
      </w:r>
    </w:p>
    <w:p w14:paraId="691C446D" w14:textId="77777777" w:rsidR="004C7256" w:rsidRDefault="00000000">
      <w:pPr>
        <w:pStyle w:val="Tablecaption0"/>
        <w:ind w:left="10"/>
      </w:pPr>
      <w:r>
        <w:rPr>
          <w:rStyle w:val="Tablecaption"/>
          <w:b/>
          <w:bCs/>
        </w:rPr>
        <w:t>Seznam neudržovaných komunikací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6"/>
        <w:gridCol w:w="2198"/>
        <w:gridCol w:w="4834"/>
      </w:tblGrid>
      <w:tr w:rsidR="004C7256" w14:paraId="1C2469FD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79FFFB" w14:textId="77777777" w:rsidR="004C7256" w:rsidRDefault="00000000">
            <w:pPr>
              <w:pStyle w:val="Other0"/>
              <w:ind w:firstLine="240"/>
            </w:pPr>
            <w:proofErr w:type="spellStart"/>
            <w:r>
              <w:rPr>
                <w:rStyle w:val="Other"/>
                <w:b/>
                <w:bCs/>
              </w:rPr>
              <w:t>Parc</w:t>
            </w:r>
            <w:proofErr w:type="spellEnd"/>
            <w:r>
              <w:rPr>
                <w:rStyle w:val="Other"/>
                <w:b/>
                <w:bCs/>
              </w:rPr>
              <w:t>. č. pozemku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5E4015" w14:textId="77777777" w:rsidR="004C7256" w:rsidRDefault="0000000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Název místní komunikace, ulice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CD683B" w14:textId="77777777" w:rsidR="004C7256" w:rsidRDefault="0000000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Popis vymezující úsek</w:t>
            </w:r>
          </w:p>
        </w:tc>
      </w:tr>
      <w:tr w:rsidR="004C7256" w14:paraId="5A7ADB92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02DE7C" w14:textId="77777777" w:rsidR="004C7256" w:rsidRDefault="00000000">
            <w:pPr>
              <w:pStyle w:val="Other0"/>
            </w:pPr>
            <w:r>
              <w:rPr>
                <w:rStyle w:val="Other"/>
              </w:rPr>
              <w:t>663/1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1E1123" w14:textId="77777777" w:rsidR="004C7256" w:rsidRDefault="00000000">
            <w:pPr>
              <w:pStyle w:val="Other0"/>
            </w:pPr>
            <w:r>
              <w:rPr>
                <w:rStyle w:val="Other"/>
              </w:rPr>
              <w:t>Družstevní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846099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ulička mezi domy č. p. 458 a 459</w:t>
            </w:r>
          </w:p>
        </w:tc>
      </w:tr>
      <w:tr w:rsidR="004C7256" w14:paraId="23E94AE5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4651F9" w14:textId="77777777" w:rsidR="004C7256" w:rsidRDefault="00000000">
            <w:pPr>
              <w:pStyle w:val="Other0"/>
            </w:pPr>
            <w:r>
              <w:rPr>
                <w:rStyle w:val="Other"/>
              </w:rPr>
              <w:t>1772/1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C38071" w14:textId="77777777" w:rsidR="004C7256" w:rsidRDefault="00000000">
            <w:pPr>
              <w:pStyle w:val="Other0"/>
            </w:pPr>
            <w:r>
              <w:rPr>
                <w:rStyle w:val="Other"/>
              </w:rPr>
              <w:t>MK. III. a IV. Třídy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12357B9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mezi ul. Pod Lesem a ul. Zátopkova, u čp. 567</w:t>
            </w:r>
          </w:p>
        </w:tc>
      </w:tr>
      <w:tr w:rsidR="004C7256" w14:paraId="229D9F8F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EB023E" w14:textId="77777777" w:rsidR="004C7256" w:rsidRDefault="00000000">
            <w:pPr>
              <w:pStyle w:val="Other0"/>
            </w:pPr>
            <w:r>
              <w:rPr>
                <w:rStyle w:val="Other"/>
              </w:rPr>
              <w:t>207; 932,3,5;199/1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C1D034" w14:textId="77777777" w:rsidR="004C7256" w:rsidRDefault="00000000">
            <w:pPr>
              <w:pStyle w:val="Other0"/>
            </w:pPr>
            <w:r>
              <w:rPr>
                <w:rStyle w:val="Other"/>
              </w:rPr>
              <w:t>uličky Na Pahorku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5D1FE7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6 slepých uliček</w:t>
            </w:r>
          </w:p>
        </w:tc>
      </w:tr>
      <w:tr w:rsidR="004C7256" w14:paraId="5C6C7222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FF0519" w14:textId="77777777" w:rsidR="004C7256" w:rsidRDefault="00000000">
            <w:pPr>
              <w:pStyle w:val="Other0"/>
            </w:pPr>
            <w:r>
              <w:rPr>
                <w:rStyle w:val="Other"/>
              </w:rPr>
              <w:t>944/1 až 969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7342E2" w14:textId="77777777" w:rsidR="004C7256" w:rsidRDefault="00000000">
            <w:pPr>
              <w:pStyle w:val="Other0"/>
            </w:pPr>
            <w:r>
              <w:rPr>
                <w:rStyle w:val="Other"/>
              </w:rPr>
              <w:t>Zahradní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D9B7CA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od hřbitova ke křiž. 5. května a od hřbitova k č.p. 175</w:t>
            </w:r>
          </w:p>
        </w:tc>
      </w:tr>
      <w:tr w:rsidR="004C7256" w14:paraId="28890FD2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637391" w14:textId="77777777" w:rsidR="004C7256" w:rsidRDefault="00000000">
            <w:pPr>
              <w:pStyle w:val="Other0"/>
            </w:pPr>
            <w:r>
              <w:rPr>
                <w:rStyle w:val="Other"/>
              </w:rPr>
              <w:t>1751/6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556D1F" w14:textId="77777777" w:rsidR="004C7256" w:rsidRDefault="00000000">
            <w:pPr>
              <w:pStyle w:val="Other0"/>
            </w:pPr>
            <w:r>
              <w:rPr>
                <w:rStyle w:val="Other"/>
              </w:rPr>
              <w:t>MK. III. třídy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1482A3B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komunikace nad Hakenovým stadionem</w:t>
            </w:r>
          </w:p>
        </w:tc>
      </w:tr>
      <w:tr w:rsidR="004C7256" w14:paraId="4B249C6F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30C4D4" w14:textId="77777777" w:rsidR="004C7256" w:rsidRDefault="00000000">
            <w:pPr>
              <w:pStyle w:val="Other0"/>
            </w:pPr>
            <w:r>
              <w:rPr>
                <w:rStyle w:val="Other"/>
              </w:rPr>
              <w:t>1753/1, 1764, 1751/27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FBD52D" w14:textId="77777777" w:rsidR="004C7256" w:rsidRDefault="00000000">
            <w:pPr>
              <w:pStyle w:val="Other0"/>
            </w:pPr>
            <w:r>
              <w:rPr>
                <w:rStyle w:val="Other"/>
              </w:rPr>
              <w:t>Průmyslová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22E0938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od radnice ke křiž. s ul. Pod Liškami</w:t>
            </w:r>
          </w:p>
        </w:tc>
      </w:tr>
      <w:tr w:rsidR="004C7256" w14:paraId="4906D46C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92282A" w14:textId="77777777" w:rsidR="004C7256" w:rsidRDefault="00000000">
            <w:pPr>
              <w:pStyle w:val="Other0"/>
            </w:pPr>
            <w:r>
              <w:rPr>
                <w:rStyle w:val="Other"/>
              </w:rPr>
              <w:t>1778/1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1BA4EE" w14:textId="77777777" w:rsidR="004C7256" w:rsidRDefault="00000000">
            <w:pPr>
              <w:pStyle w:val="Other0"/>
            </w:pPr>
            <w:r>
              <w:rPr>
                <w:rStyle w:val="Other"/>
              </w:rPr>
              <w:t>Italská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317D9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 xml:space="preserve">od autoservisu </w:t>
            </w:r>
            <w:proofErr w:type="spellStart"/>
            <w:r>
              <w:rPr>
                <w:rStyle w:val="Other"/>
              </w:rPr>
              <w:t>Soltán</w:t>
            </w:r>
            <w:proofErr w:type="spellEnd"/>
            <w:r>
              <w:rPr>
                <w:rStyle w:val="Other"/>
              </w:rPr>
              <w:t xml:space="preserve"> k bývalé čističce odpadních vod</w:t>
            </w:r>
          </w:p>
        </w:tc>
      </w:tr>
      <w:tr w:rsidR="004C7256" w14:paraId="5D526EDA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0FFEFD" w14:textId="77777777" w:rsidR="004C7256" w:rsidRDefault="00000000">
            <w:pPr>
              <w:pStyle w:val="Other0"/>
            </w:pPr>
            <w:r>
              <w:rPr>
                <w:rStyle w:val="Other"/>
              </w:rPr>
              <w:t>1776/64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B5FBE3" w14:textId="77777777" w:rsidR="004C7256" w:rsidRDefault="00000000">
            <w:pPr>
              <w:pStyle w:val="Other0"/>
            </w:pPr>
            <w:r>
              <w:rPr>
                <w:rStyle w:val="Other"/>
              </w:rPr>
              <w:t>Italská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8D1459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komunikace podél Italského hřbitova</w:t>
            </w:r>
          </w:p>
        </w:tc>
      </w:tr>
      <w:tr w:rsidR="004C7256" w14:paraId="62471F7F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7376D7" w14:textId="77777777" w:rsidR="004C7256" w:rsidRDefault="00000000">
            <w:pPr>
              <w:pStyle w:val="Other0"/>
            </w:pPr>
            <w:r>
              <w:rPr>
                <w:rStyle w:val="Other"/>
              </w:rPr>
              <w:t>1409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A2E12E" w14:textId="77777777" w:rsidR="004C7256" w:rsidRDefault="00000000">
            <w:pPr>
              <w:pStyle w:val="Other0"/>
            </w:pPr>
            <w:r>
              <w:rPr>
                <w:rStyle w:val="Other"/>
              </w:rPr>
              <w:t>propojka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A5A20F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 xml:space="preserve">mezi ul. Armádní a ul. </w:t>
            </w:r>
            <w:proofErr w:type="spellStart"/>
            <w:r>
              <w:rPr>
                <w:rStyle w:val="Other"/>
              </w:rPr>
              <w:t>Vrutická</w:t>
            </w:r>
            <w:proofErr w:type="spellEnd"/>
          </w:p>
        </w:tc>
      </w:tr>
      <w:tr w:rsidR="004C7256" w14:paraId="30606019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902353" w14:textId="77777777" w:rsidR="004C7256" w:rsidRDefault="00000000">
            <w:pPr>
              <w:pStyle w:val="Other0"/>
            </w:pPr>
            <w:r>
              <w:rPr>
                <w:rStyle w:val="Other"/>
              </w:rPr>
              <w:t>1745/1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A81F55" w14:textId="77777777" w:rsidR="004C7256" w:rsidRDefault="00000000">
            <w:pPr>
              <w:pStyle w:val="Other0"/>
            </w:pPr>
            <w:r>
              <w:rPr>
                <w:rStyle w:val="Other"/>
              </w:rPr>
              <w:t>Ostravská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C70D92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ke garážím</w:t>
            </w:r>
          </w:p>
        </w:tc>
      </w:tr>
      <w:tr w:rsidR="004C7256" w14:paraId="1C7736D9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53728C" w14:textId="77777777" w:rsidR="004C7256" w:rsidRDefault="00000000">
            <w:pPr>
              <w:pStyle w:val="Other0"/>
            </w:pPr>
            <w:r>
              <w:rPr>
                <w:rStyle w:val="Other"/>
              </w:rPr>
              <w:t>923, 925, 743/1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5E7267" w14:textId="77777777" w:rsidR="004C7256" w:rsidRDefault="00000000">
            <w:pPr>
              <w:pStyle w:val="Other0"/>
            </w:pPr>
            <w:r>
              <w:rPr>
                <w:rStyle w:val="Other"/>
              </w:rPr>
              <w:t>Smetanova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A57918A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v celé zástavbě vnitrobloku a komunikace ke garážím</w:t>
            </w:r>
          </w:p>
        </w:tc>
      </w:tr>
      <w:tr w:rsidR="004C7256" w14:paraId="6D4BC535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7FE2E6" w14:textId="77777777" w:rsidR="004C7256" w:rsidRDefault="00000000">
            <w:pPr>
              <w:pStyle w:val="Other0"/>
            </w:pPr>
            <w:r>
              <w:rPr>
                <w:rStyle w:val="Other"/>
              </w:rPr>
              <w:t>1416/1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3050A5" w14:textId="77777777" w:rsidR="004C7256" w:rsidRDefault="00000000">
            <w:pPr>
              <w:pStyle w:val="Other0"/>
            </w:pPr>
            <w:r>
              <w:rPr>
                <w:rStyle w:val="Other"/>
              </w:rPr>
              <w:t>Spojovací, Slepá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D92A189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před byt. domem č.p. 560, ul. Slepá mezi Lidl a parkem G. Sochora</w:t>
            </w:r>
          </w:p>
        </w:tc>
      </w:tr>
      <w:tr w:rsidR="004C7256" w14:paraId="4A9F07DC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D96430" w14:textId="77777777" w:rsidR="004C7256" w:rsidRDefault="00000000">
            <w:pPr>
              <w:pStyle w:val="Other0"/>
            </w:pPr>
            <w:r>
              <w:rPr>
                <w:rStyle w:val="Other"/>
              </w:rPr>
              <w:t>1403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E54880" w14:textId="77777777" w:rsidR="004C7256" w:rsidRDefault="00000000">
            <w:pPr>
              <w:pStyle w:val="Other0"/>
            </w:pPr>
            <w:r>
              <w:rPr>
                <w:rStyle w:val="Other"/>
              </w:rPr>
              <w:t>bezejmenná propojka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B1B1FC8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 xml:space="preserve">mezi ul. Tyršova a ul. Topolová (mezi Skatepark a T. K. </w:t>
            </w:r>
            <w:proofErr w:type="spellStart"/>
            <w:r>
              <w:rPr>
                <w:rStyle w:val="Other"/>
              </w:rPr>
              <w:t>Milten</w:t>
            </w:r>
            <w:proofErr w:type="spellEnd"/>
            <w:r>
              <w:rPr>
                <w:rStyle w:val="Other"/>
              </w:rPr>
              <w:t>)</w:t>
            </w:r>
          </w:p>
        </w:tc>
      </w:tr>
      <w:tr w:rsidR="004C7256" w14:paraId="2EE1D760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FD5258" w14:textId="77777777" w:rsidR="004C7256" w:rsidRDefault="00000000">
            <w:pPr>
              <w:pStyle w:val="Other0"/>
            </w:pPr>
            <w:r>
              <w:rPr>
                <w:rStyle w:val="Other"/>
              </w:rPr>
              <w:t>1396/1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4CE87C" w14:textId="77777777" w:rsidR="004C7256" w:rsidRDefault="00000000">
            <w:pPr>
              <w:pStyle w:val="Other0"/>
            </w:pPr>
            <w:r>
              <w:rPr>
                <w:rStyle w:val="Other"/>
              </w:rPr>
              <w:t>Slunečná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FDA2D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od křižovatky ul. Armádní až k průmysl. zóně</w:t>
            </w:r>
          </w:p>
        </w:tc>
      </w:tr>
      <w:tr w:rsidR="004C7256" w14:paraId="2B97C0D5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104E5A" w14:textId="77777777" w:rsidR="004C7256" w:rsidRDefault="00000000">
            <w:pPr>
              <w:pStyle w:val="Other0"/>
            </w:pPr>
            <w:r>
              <w:rPr>
                <w:rStyle w:val="Other"/>
              </w:rPr>
              <w:t>1388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9A8951" w14:textId="77777777" w:rsidR="004C7256" w:rsidRDefault="00000000">
            <w:pPr>
              <w:pStyle w:val="Other0"/>
            </w:pPr>
            <w:r>
              <w:rPr>
                <w:rStyle w:val="Other"/>
              </w:rPr>
              <w:t>MK III. Třídy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92D239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souběžně s ul. Topolovou za Merhautovo pekařstvím</w:t>
            </w:r>
          </w:p>
        </w:tc>
      </w:tr>
      <w:tr w:rsidR="004C7256" w14:paraId="473448E6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CD62F9" w14:textId="77777777" w:rsidR="004C7256" w:rsidRDefault="00000000">
            <w:pPr>
              <w:pStyle w:val="Other0"/>
            </w:pPr>
            <w:r>
              <w:rPr>
                <w:rStyle w:val="Other"/>
              </w:rPr>
              <w:t>1749/1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5AE21F" w14:textId="77777777" w:rsidR="004C7256" w:rsidRDefault="00000000">
            <w:pPr>
              <w:pStyle w:val="Other0"/>
            </w:pPr>
            <w:r>
              <w:rPr>
                <w:rStyle w:val="Other"/>
              </w:rPr>
              <w:t>Nádražní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A175E2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ke garážím</w:t>
            </w:r>
          </w:p>
        </w:tc>
      </w:tr>
      <w:tr w:rsidR="004C7256" w14:paraId="7752F40B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DD8BAD" w14:textId="77777777" w:rsidR="004C7256" w:rsidRDefault="00000000">
            <w:pPr>
              <w:pStyle w:val="Other0"/>
            </w:pPr>
            <w:r>
              <w:rPr>
                <w:rStyle w:val="Other"/>
              </w:rPr>
              <w:t>1377/1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4449CF" w14:textId="77777777" w:rsidR="004C7256" w:rsidRDefault="00000000">
            <w:pPr>
              <w:pStyle w:val="Other0"/>
            </w:pPr>
            <w:r>
              <w:rPr>
                <w:rStyle w:val="Other"/>
              </w:rPr>
              <w:t>Borová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D05B7E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ke křiž. s ul. Dubová</w:t>
            </w:r>
          </w:p>
        </w:tc>
      </w:tr>
      <w:tr w:rsidR="004C7256" w14:paraId="744888D1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695331" w14:textId="77777777" w:rsidR="004C7256" w:rsidRDefault="00000000">
            <w:pPr>
              <w:pStyle w:val="Other0"/>
            </w:pPr>
            <w:r>
              <w:rPr>
                <w:rStyle w:val="Other"/>
              </w:rPr>
              <w:t>1394/1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A948C2" w14:textId="77777777" w:rsidR="004C7256" w:rsidRDefault="00000000">
            <w:pPr>
              <w:pStyle w:val="Other0"/>
            </w:pPr>
            <w:r>
              <w:rPr>
                <w:rStyle w:val="Other"/>
              </w:rPr>
              <w:t>V Břízách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58F8AB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směrem k průmyslové zóně</w:t>
            </w:r>
          </w:p>
        </w:tc>
      </w:tr>
      <w:tr w:rsidR="004C7256" w14:paraId="6366CF84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B5ABD2" w14:textId="77777777" w:rsidR="004C7256" w:rsidRDefault="00000000">
            <w:pPr>
              <w:pStyle w:val="Other0"/>
            </w:pPr>
            <w:r>
              <w:rPr>
                <w:rStyle w:val="Other"/>
              </w:rPr>
              <w:t>1772/1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8D4E5C" w14:textId="77777777" w:rsidR="004C7256" w:rsidRDefault="00000000">
            <w:pPr>
              <w:pStyle w:val="Other0"/>
            </w:pPr>
            <w:r>
              <w:rPr>
                <w:rStyle w:val="Other"/>
              </w:rPr>
              <w:t>Kaštanová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040CAC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dvě boční uličky</w:t>
            </w:r>
          </w:p>
        </w:tc>
      </w:tr>
      <w:tr w:rsidR="004C7256" w14:paraId="37197CAC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33DB28" w14:textId="77777777" w:rsidR="004C7256" w:rsidRDefault="00000000">
            <w:pPr>
              <w:pStyle w:val="Other0"/>
            </w:pPr>
            <w:r>
              <w:rPr>
                <w:rStyle w:val="Other"/>
              </w:rPr>
              <w:t>1251/4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6B966D" w14:textId="77777777" w:rsidR="004C7256" w:rsidRDefault="00000000">
            <w:pPr>
              <w:pStyle w:val="Other0"/>
            </w:pPr>
            <w:r>
              <w:rPr>
                <w:rStyle w:val="Other"/>
              </w:rPr>
              <w:t>Benátecká Vrutice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76A80A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od křiž. se silnicí II/272 k č. p. 206 a další 4 boční uličky</w:t>
            </w:r>
          </w:p>
        </w:tc>
      </w:tr>
      <w:tr w:rsidR="004C7256" w14:paraId="7BF5F46D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D0A1AE" w14:textId="77777777" w:rsidR="004C7256" w:rsidRDefault="00000000">
            <w:pPr>
              <w:pStyle w:val="Other0"/>
            </w:pPr>
            <w:r>
              <w:rPr>
                <w:rStyle w:val="Other"/>
              </w:rPr>
              <w:t>1419/1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D79030" w14:textId="77777777" w:rsidR="004C7256" w:rsidRDefault="00000000">
            <w:pPr>
              <w:pStyle w:val="Other0"/>
            </w:pPr>
            <w:r>
              <w:rPr>
                <w:rStyle w:val="Other"/>
              </w:rPr>
              <w:t>Višňová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6491" w14:textId="77777777" w:rsidR="004C7256" w:rsidRDefault="00000000">
            <w:pPr>
              <w:pStyle w:val="Other0"/>
              <w:jc w:val="both"/>
            </w:pPr>
            <w:r>
              <w:rPr>
                <w:rStyle w:val="Other"/>
              </w:rPr>
              <w:t>Nástupní požární plocha u domu č.p. 575</w:t>
            </w:r>
          </w:p>
        </w:tc>
      </w:tr>
    </w:tbl>
    <w:p w14:paraId="25AEED37" w14:textId="77777777" w:rsidR="004C7256" w:rsidRDefault="004C7256">
      <w:pPr>
        <w:spacing w:after="499" w:line="1" w:lineRule="exact"/>
      </w:pPr>
    </w:p>
    <w:p w14:paraId="42CF14F2" w14:textId="77777777" w:rsidR="004C7256" w:rsidRDefault="004C7256">
      <w:pPr>
        <w:spacing w:line="1" w:lineRule="exact"/>
      </w:pPr>
    </w:p>
    <w:p w14:paraId="1D636A13" w14:textId="77777777" w:rsidR="004C7256" w:rsidRDefault="00000000">
      <w:pPr>
        <w:pStyle w:val="Tablecaption0"/>
        <w:ind w:left="14"/>
      </w:pPr>
      <w:r>
        <w:rPr>
          <w:rStyle w:val="Tablecaption"/>
          <w:b/>
          <w:bCs/>
        </w:rPr>
        <w:t>Seznam neudržovaných chodníků a přístupových cest k obytným objektům a nemovitostem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6"/>
        <w:gridCol w:w="1987"/>
        <w:gridCol w:w="5400"/>
      </w:tblGrid>
      <w:tr w:rsidR="004C7256" w14:paraId="2B292639" w14:textId="77777777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E90C6F" w14:textId="77777777" w:rsidR="004C7256" w:rsidRDefault="00000000">
            <w:pPr>
              <w:pStyle w:val="Other0"/>
            </w:pPr>
            <w:proofErr w:type="spellStart"/>
            <w:r>
              <w:rPr>
                <w:rStyle w:val="Other"/>
                <w:b/>
                <w:bCs/>
              </w:rPr>
              <w:t>Parc</w:t>
            </w:r>
            <w:proofErr w:type="spellEnd"/>
            <w:r>
              <w:rPr>
                <w:rStyle w:val="Other"/>
                <w:b/>
                <w:bCs/>
              </w:rPr>
              <w:t>. č. pozemku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8EB446" w14:textId="77777777" w:rsidR="004C7256" w:rsidRDefault="00000000">
            <w:pPr>
              <w:pStyle w:val="Other0"/>
            </w:pPr>
            <w:r>
              <w:rPr>
                <w:rStyle w:val="Other"/>
                <w:b/>
                <w:bCs/>
              </w:rPr>
              <w:t>Chodníky a přístupové cesty podle ulice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6B2E1" w14:textId="77777777" w:rsidR="004C7256" w:rsidRDefault="00000000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Popis vymezující úsek</w:t>
            </w:r>
          </w:p>
        </w:tc>
      </w:tr>
      <w:tr w:rsidR="004C7256" w14:paraId="2F66BA5D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AC334B" w14:textId="77777777" w:rsidR="004C7256" w:rsidRDefault="00000000">
            <w:pPr>
              <w:pStyle w:val="Other0"/>
            </w:pPr>
            <w:r>
              <w:rPr>
                <w:rStyle w:val="Other"/>
              </w:rPr>
              <w:t>916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38B53D" w14:textId="77777777" w:rsidR="004C7256" w:rsidRDefault="00000000">
            <w:pPr>
              <w:pStyle w:val="Other0"/>
            </w:pPr>
            <w:r>
              <w:rPr>
                <w:rStyle w:val="Other"/>
              </w:rPr>
              <w:t>Dukelská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8DBBB4" w14:textId="77777777" w:rsidR="004C7256" w:rsidRDefault="00000000">
            <w:pPr>
              <w:pStyle w:val="Other0"/>
            </w:pPr>
            <w:r>
              <w:rPr>
                <w:rStyle w:val="Other"/>
              </w:rPr>
              <w:t>chodník podél Dětského domova</w:t>
            </w:r>
          </w:p>
        </w:tc>
      </w:tr>
      <w:tr w:rsidR="004C7256" w14:paraId="6046481F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0850B0" w14:textId="77777777" w:rsidR="004C7256" w:rsidRDefault="00000000">
            <w:pPr>
              <w:pStyle w:val="Other0"/>
            </w:pPr>
            <w:r>
              <w:rPr>
                <w:rStyle w:val="Other"/>
              </w:rPr>
              <w:t>910/7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0C2DAE" w14:textId="77777777" w:rsidR="004C7256" w:rsidRDefault="00000000">
            <w:pPr>
              <w:pStyle w:val="Other0"/>
            </w:pPr>
            <w:r>
              <w:rPr>
                <w:rStyle w:val="Other"/>
              </w:rPr>
              <w:t>Školská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413977" w14:textId="77777777" w:rsidR="004C7256" w:rsidRDefault="00000000">
            <w:pPr>
              <w:pStyle w:val="Other0"/>
            </w:pPr>
            <w:r>
              <w:rPr>
                <w:rStyle w:val="Other"/>
              </w:rPr>
              <w:t>chodník před domy č. p. 239 a 98</w:t>
            </w:r>
          </w:p>
        </w:tc>
      </w:tr>
      <w:tr w:rsidR="004C7256" w14:paraId="1EF589C3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49A874" w14:textId="77777777" w:rsidR="004C7256" w:rsidRDefault="00000000">
            <w:pPr>
              <w:pStyle w:val="Other0"/>
            </w:pPr>
            <w:r>
              <w:rPr>
                <w:rStyle w:val="Other"/>
              </w:rPr>
              <w:t>689/1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D01FCA" w14:textId="77777777" w:rsidR="004C7256" w:rsidRDefault="00000000">
            <w:pPr>
              <w:pStyle w:val="Other0"/>
            </w:pPr>
            <w:r>
              <w:rPr>
                <w:rStyle w:val="Other"/>
              </w:rPr>
              <w:t>Letecká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606453" w14:textId="77777777" w:rsidR="004C7256" w:rsidRDefault="00000000">
            <w:pPr>
              <w:pStyle w:val="Other0"/>
            </w:pPr>
            <w:r>
              <w:rPr>
                <w:rStyle w:val="Other"/>
              </w:rPr>
              <w:t>chodník k byt. domu č. p. 397 a 398</w:t>
            </w:r>
          </w:p>
        </w:tc>
      </w:tr>
      <w:tr w:rsidR="004C7256" w14:paraId="4A885770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B2CDDD" w14:textId="77777777" w:rsidR="004C7256" w:rsidRDefault="00000000">
            <w:pPr>
              <w:pStyle w:val="Other0"/>
            </w:pPr>
            <w:r>
              <w:rPr>
                <w:rStyle w:val="Other"/>
              </w:rPr>
              <w:t>1753/1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9070D4" w14:textId="77777777" w:rsidR="004C7256" w:rsidRDefault="00000000">
            <w:pPr>
              <w:pStyle w:val="Other0"/>
            </w:pPr>
            <w:r>
              <w:rPr>
                <w:rStyle w:val="Other"/>
              </w:rPr>
              <w:t>Armádní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52AD0" w14:textId="77777777" w:rsidR="004C7256" w:rsidRDefault="00000000">
            <w:pPr>
              <w:pStyle w:val="Other0"/>
            </w:pPr>
            <w:r>
              <w:rPr>
                <w:rStyle w:val="Other"/>
              </w:rPr>
              <w:t>chodníky v parku vedle Radnice</w:t>
            </w:r>
          </w:p>
        </w:tc>
      </w:tr>
      <w:tr w:rsidR="004C7256" w14:paraId="15AF01D2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8F476A" w14:textId="77777777" w:rsidR="004C7256" w:rsidRDefault="00000000">
            <w:pPr>
              <w:pStyle w:val="Other0"/>
            </w:pPr>
            <w:r>
              <w:rPr>
                <w:rStyle w:val="Other"/>
              </w:rPr>
              <w:t>1774/390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B3A4A4" w14:textId="77777777" w:rsidR="004C7256" w:rsidRDefault="00000000">
            <w:pPr>
              <w:pStyle w:val="Other0"/>
            </w:pPr>
            <w:r>
              <w:rPr>
                <w:rStyle w:val="Other"/>
              </w:rPr>
              <w:t>propojka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02096" w14:textId="77777777" w:rsidR="004C7256" w:rsidRDefault="00000000">
            <w:pPr>
              <w:pStyle w:val="Other0"/>
            </w:pPr>
            <w:r>
              <w:rPr>
                <w:rStyle w:val="Other"/>
              </w:rPr>
              <w:t>chodník mezi ul. Kaštanová a ul. Rakouská</w:t>
            </w:r>
          </w:p>
        </w:tc>
      </w:tr>
      <w:tr w:rsidR="004C7256" w14:paraId="12017975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E59B58" w14:textId="77777777" w:rsidR="004C7256" w:rsidRDefault="00000000">
            <w:pPr>
              <w:pStyle w:val="Other0"/>
            </w:pPr>
            <w:r>
              <w:rPr>
                <w:rStyle w:val="Other"/>
              </w:rPr>
              <w:t>1771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8578CE" w14:textId="77777777" w:rsidR="004C7256" w:rsidRDefault="00000000">
            <w:pPr>
              <w:pStyle w:val="Other0"/>
            </w:pPr>
            <w:proofErr w:type="spellStart"/>
            <w:r>
              <w:rPr>
                <w:rStyle w:val="Other"/>
              </w:rPr>
              <w:t>Juventský</w:t>
            </w:r>
            <w:proofErr w:type="spellEnd"/>
            <w:r>
              <w:rPr>
                <w:rStyle w:val="Other"/>
              </w:rPr>
              <w:t xml:space="preserve"> les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7837CD" w14:textId="77777777" w:rsidR="004C7256" w:rsidRDefault="00000000">
            <w:pPr>
              <w:pStyle w:val="Other0"/>
            </w:pPr>
            <w:r>
              <w:rPr>
                <w:rStyle w:val="Other"/>
              </w:rPr>
              <w:t xml:space="preserve">chodník v </w:t>
            </w:r>
            <w:proofErr w:type="spellStart"/>
            <w:r>
              <w:rPr>
                <w:rStyle w:val="Other"/>
              </w:rPr>
              <w:t>Juventském</w:t>
            </w:r>
            <w:proofErr w:type="spellEnd"/>
            <w:r>
              <w:rPr>
                <w:rStyle w:val="Other"/>
              </w:rPr>
              <w:t xml:space="preserve"> lese vedoucí z ul. Zátopkova k MŠ</w:t>
            </w:r>
          </w:p>
        </w:tc>
      </w:tr>
      <w:tr w:rsidR="004C7256" w14:paraId="68F4EC4D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9D4A01" w14:textId="77777777" w:rsidR="004C7256" w:rsidRDefault="00000000">
            <w:pPr>
              <w:pStyle w:val="Other0"/>
            </w:pPr>
            <w:r>
              <w:rPr>
                <w:rStyle w:val="Other"/>
              </w:rPr>
              <w:t>663/1, 600/1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2CF3A8" w14:textId="77777777" w:rsidR="004C7256" w:rsidRDefault="00000000">
            <w:pPr>
              <w:pStyle w:val="Other0"/>
            </w:pPr>
            <w:r>
              <w:rPr>
                <w:rStyle w:val="Other"/>
              </w:rPr>
              <w:t>Letecká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8C786E" w14:textId="77777777" w:rsidR="004C7256" w:rsidRDefault="00000000">
            <w:pPr>
              <w:pStyle w:val="Other0"/>
            </w:pPr>
            <w:r>
              <w:rPr>
                <w:rStyle w:val="Other"/>
              </w:rPr>
              <w:t>chodníky před vchody byt. domů, oboustranně</w:t>
            </w:r>
          </w:p>
        </w:tc>
      </w:tr>
      <w:tr w:rsidR="004C7256" w14:paraId="2F871AAF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1A25BC" w14:textId="77777777" w:rsidR="004C7256" w:rsidRDefault="00000000">
            <w:pPr>
              <w:pStyle w:val="Other0"/>
            </w:pPr>
            <w:r>
              <w:rPr>
                <w:rStyle w:val="Other"/>
              </w:rPr>
              <w:t>600/1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265604" w14:textId="77777777" w:rsidR="004C7256" w:rsidRDefault="00000000">
            <w:pPr>
              <w:pStyle w:val="Other0"/>
            </w:pPr>
            <w:r>
              <w:rPr>
                <w:rStyle w:val="Other"/>
              </w:rPr>
              <w:t>Lomená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C48D" w14:textId="77777777" w:rsidR="004C7256" w:rsidRDefault="00000000">
            <w:pPr>
              <w:pStyle w:val="Other0"/>
            </w:pPr>
            <w:r>
              <w:rPr>
                <w:rStyle w:val="Other"/>
              </w:rPr>
              <w:t>od křiž. Letecká ke křiž. Dětská pravá strana</w:t>
            </w:r>
          </w:p>
        </w:tc>
      </w:tr>
    </w:tbl>
    <w:p w14:paraId="6D176DA9" w14:textId="77777777" w:rsidR="004C7256" w:rsidRDefault="00000000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6"/>
        <w:gridCol w:w="1987"/>
        <w:gridCol w:w="5400"/>
      </w:tblGrid>
      <w:tr w:rsidR="004C7256" w14:paraId="32919A28" w14:textId="77777777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776" w:type="dxa"/>
            <w:tcBorders>
              <w:left w:val="single" w:sz="4" w:space="0" w:color="auto"/>
            </w:tcBorders>
            <w:vAlign w:val="bottom"/>
          </w:tcPr>
          <w:p w14:paraId="36D6CE2D" w14:textId="77777777" w:rsidR="004C7256" w:rsidRDefault="00000000">
            <w:pPr>
              <w:pStyle w:val="Other0"/>
            </w:pPr>
            <w:r>
              <w:rPr>
                <w:rStyle w:val="Other"/>
              </w:rPr>
              <w:lastRenderedPageBreak/>
              <w:t>715, 716, 703/1, 560/1</w:t>
            </w:r>
          </w:p>
        </w:tc>
        <w:tc>
          <w:tcPr>
            <w:tcW w:w="1987" w:type="dxa"/>
            <w:tcBorders>
              <w:left w:val="single" w:sz="4" w:space="0" w:color="auto"/>
            </w:tcBorders>
            <w:vAlign w:val="center"/>
          </w:tcPr>
          <w:p w14:paraId="69B06FD5" w14:textId="77777777" w:rsidR="004C7256" w:rsidRDefault="00000000">
            <w:pPr>
              <w:pStyle w:val="Other0"/>
            </w:pPr>
            <w:r>
              <w:rPr>
                <w:rStyle w:val="Other"/>
              </w:rPr>
              <w:t>Dukelská</w:t>
            </w:r>
          </w:p>
        </w:tc>
        <w:tc>
          <w:tcPr>
            <w:tcW w:w="54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0BF3644" w14:textId="77777777" w:rsidR="004C7256" w:rsidRDefault="00000000">
            <w:pPr>
              <w:pStyle w:val="Other0"/>
            </w:pPr>
            <w:r>
              <w:rPr>
                <w:rStyle w:val="Other"/>
              </w:rPr>
              <w:t>příst. cesty od křiž. Mírová ke křiž. Družstevní oboustranně</w:t>
            </w:r>
          </w:p>
        </w:tc>
      </w:tr>
      <w:tr w:rsidR="004C7256" w14:paraId="6A4D4E54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D3C700" w14:textId="77777777" w:rsidR="004C7256" w:rsidRDefault="00000000">
            <w:pPr>
              <w:pStyle w:val="Other0"/>
            </w:pPr>
            <w:r>
              <w:rPr>
                <w:rStyle w:val="Other"/>
              </w:rPr>
              <w:t>1749/1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861601" w14:textId="77777777" w:rsidR="004C7256" w:rsidRDefault="00000000">
            <w:pPr>
              <w:pStyle w:val="Other0"/>
            </w:pPr>
            <w:r>
              <w:rPr>
                <w:rStyle w:val="Other"/>
              </w:rPr>
              <w:t>Mírová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6F763" w14:textId="77777777" w:rsidR="004C7256" w:rsidRDefault="00000000">
            <w:pPr>
              <w:pStyle w:val="Other0"/>
            </w:pPr>
            <w:r>
              <w:rPr>
                <w:rStyle w:val="Other"/>
              </w:rPr>
              <w:t>přístupové cesty k byt. domům č. p. 471, 472, 473, 474</w:t>
            </w:r>
          </w:p>
        </w:tc>
      </w:tr>
      <w:tr w:rsidR="004C7256" w14:paraId="4981B2A9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</w:tcPr>
          <w:p w14:paraId="32C2E3A7" w14:textId="77777777" w:rsidR="004C7256" w:rsidRDefault="00000000">
            <w:pPr>
              <w:pStyle w:val="Other0"/>
            </w:pPr>
            <w:r>
              <w:rPr>
                <w:rStyle w:val="Other"/>
              </w:rPr>
              <w:t>1769/1, 1769/15, 1769/14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A45029" w14:textId="77777777" w:rsidR="004C7256" w:rsidRDefault="00000000">
            <w:pPr>
              <w:pStyle w:val="Other0"/>
            </w:pPr>
            <w:r>
              <w:rPr>
                <w:rStyle w:val="Other"/>
              </w:rPr>
              <w:t>Armádní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A43493" w14:textId="77777777" w:rsidR="004C7256" w:rsidRDefault="00000000">
            <w:pPr>
              <w:pStyle w:val="Other0"/>
            </w:pPr>
            <w:r>
              <w:rPr>
                <w:rStyle w:val="Other"/>
              </w:rPr>
              <w:t>přístupové cesty k byt. domům č. p. 501, 502</w:t>
            </w:r>
          </w:p>
        </w:tc>
      </w:tr>
      <w:tr w:rsidR="004C7256" w14:paraId="0491A4CF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AFCD45" w14:textId="77777777" w:rsidR="004C7256" w:rsidRDefault="00000000">
            <w:pPr>
              <w:pStyle w:val="Other0"/>
            </w:pPr>
            <w:r>
              <w:rPr>
                <w:rStyle w:val="Other"/>
              </w:rPr>
              <w:t>1398/1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629BAB" w14:textId="77777777" w:rsidR="004C7256" w:rsidRDefault="00000000">
            <w:pPr>
              <w:pStyle w:val="Other0"/>
            </w:pPr>
            <w:r>
              <w:rPr>
                <w:rStyle w:val="Other"/>
              </w:rPr>
              <w:t>Průběžná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FAD386" w14:textId="77777777" w:rsidR="004C7256" w:rsidRDefault="00000000">
            <w:pPr>
              <w:pStyle w:val="Other0"/>
            </w:pPr>
            <w:r>
              <w:rPr>
                <w:rStyle w:val="Other"/>
              </w:rPr>
              <w:t>přístupové cesty k byt. domům č. p. 605, 606, 607, 608</w:t>
            </w:r>
          </w:p>
        </w:tc>
      </w:tr>
      <w:tr w:rsidR="004C7256" w14:paraId="24EFD2D6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6C46AE" w14:textId="77777777" w:rsidR="004C7256" w:rsidRDefault="00000000">
            <w:pPr>
              <w:pStyle w:val="Other0"/>
            </w:pPr>
            <w:r>
              <w:rPr>
                <w:rStyle w:val="Other"/>
              </w:rPr>
              <w:t>1398/1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E064DD" w14:textId="77777777" w:rsidR="004C7256" w:rsidRDefault="00000000">
            <w:pPr>
              <w:pStyle w:val="Other0"/>
            </w:pPr>
            <w:r>
              <w:rPr>
                <w:rStyle w:val="Other"/>
              </w:rPr>
              <w:t>Sportovní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18A6274" w14:textId="77777777" w:rsidR="004C7256" w:rsidRDefault="00000000">
            <w:pPr>
              <w:pStyle w:val="Other0"/>
            </w:pPr>
            <w:r>
              <w:rPr>
                <w:rStyle w:val="Other"/>
              </w:rPr>
              <w:t>přístupové cesty k byt. domům č. p. 600, 601, 602,</w:t>
            </w:r>
          </w:p>
        </w:tc>
      </w:tr>
      <w:tr w:rsidR="004C7256" w14:paraId="75B6A81D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78154A" w14:textId="77777777" w:rsidR="004C7256" w:rsidRDefault="00000000">
            <w:pPr>
              <w:pStyle w:val="Other0"/>
            </w:pPr>
            <w:r>
              <w:rPr>
                <w:rStyle w:val="Other"/>
              </w:rPr>
              <w:t>1401/1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D57E8A" w14:textId="77777777" w:rsidR="004C7256" w:rsidRDefault="00000000">
            <w:pPr>
              <w:pStyle w:val="Other0"/>
            </w:pPr>
            <w:r>
              <w:rPr>
                <w:rStyle w:val="Other"/>
              </w:rPr>
              <w:t>Topolová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6458FD" w14:textId="77777777" w:rsidR="004C7256" w:rsidRDefault="00000000">
            <w:pPr>
              <w:pStyle w:val="Other0"/>
            </w:pPr>
            <w:r>
              <w:rPr>
                <w:rStyle w:val="Other"/>
              </w:rPr>
              <w:t>přístupové cesty k byt. domům č. p. 621, 628, 590 - 593</w:t>
            </w:r>
          </w:p>
        </w:tc>
      </w:tr>
      <w:tr w:rsidR="004C7256" w14:paraId="4F744BA4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5C684D" w14:textId="77777777" w:rsidR="004C7256" w:rsidRDefault="00000000">
            <w:pPr>
              <w:pStyle w:val="Other0"/>
            </w:pPr>
            <w:r>
              <w:rPr>
                <w:rStyle w:val="Other"/>
              </w:rPr>
              <w:t>1384/2, 1384/3, 1385/1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1A5746" w14:textId="77777777" w:rsidR="004C7256" w:rsidRDefault="00000000">
            <w:pPr>
              <w:pStyle w:val="Other0"/>
            </w:pPr>
            <w:r>
              <w:rPr>
                <w:rStyle w:val="Other"/>
              </w:rPr>
              <w:t>Topolová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492D14D" w14:textId="77777777" w:rsidR="004C7256" w:rsidRDefault="00000000">
            <w:pPr>
              <w:pStyle w:val="Other0"/>
            </w:pPr>
            <w:r>
              <w:rPr>
                <w:rStyle w:val="Other"/>
              </w:rPr>
              <w:t>přístupové cesty k byt. domům č. p. 908, 909, 910, 912, 913</w:t>
            </w:r>
          </w:p>
        </w:tc>
      </w:tr>
      <w:tr w:rsidR="004C7256" w14:paraId="0373EC0E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86B629" w14:textId="77777777" w:rsidR="004C7256" w:rsidRDefault="00000000">
            <w:pPr>
              <w:pStyle w:val="Other0"/>
            </w:pPr>
            <w:r>
              <w:rPr>
                <w:rStyle w:val="Other"/>
              </w:rPr>
              <w:t>1416/1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0705BB" w14:textId="77777777" w:rsidR="004C7256" w:rsidRDefault="00000000">
            <w:pPr>
              <w:pStyle w:val="Other0"/>
            </w:pPr>
            <w:r>
              <w:rPr>
                <w:rStyle w:val="Other"/>
              </w:rPr>
              <w:t>Spojovací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73B1AC" w14:textId="77777777" w:rsidR="004C7256" w:rsidRDefault="00000000">
            <w:pPr>
              <w:pStyle w:val="Other0"/>
            </w:pPr>
            <w:r>
              <w:rPr>
                <w:rStyle w:val="Other"/>
              </w:rPr>
              <w:t>příst. cesty od křiž. s ul. Višňová ke křiž. Komenského, oboustranně</w:t>
            </w:r>
          </w:p>
        </w:tc>
      </w:tr>
      <w:tr w:rsidR="004C7256" w14:paraId="41A72743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337D07" w14:textId="77777777" w:rsidR="004C7256" w:rsidRDefault="00000000">
            <w:pPr>
              <w:pStyle w:val="Other0"/>
            </w:pPr>
            <w:r>
              <w:rPr>
                <w:rStyle w:val="Other"/>
              </w:rPr>
              <w:t>1421/1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5021E6" w14:textId="77777777" w:rsidR="004C7256" w:rsidRDefault="00000000">
            <w:pPr>
              <w:pStyle w:val="Other0"/>
            </w:pPr>
            <w:r>
              <w:rPr>
                <w:rStyle w:val="Other"/>
              </w:rPr>
              <w:t>Braniborská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3162C6" w14:textId="77777777" w:rsidR="004C7256" w:rsidRDefault="00000000">
            <w:pPr>
              <w:pStyle w:val="Other0"/>
            </w:pPr>
            <w:r>
              <w:rPr>
                <w:rStyle w:val="Other"/>
              </w:rPr>
              <w:t>příst. cesty od křiž. s ul. Višňová ke křiž. Komenského, oboustranně</w:t>
            </w:r>
          </w:p>
        </w:tc>
      </w:tr>
      <w:tr w:rsidR="004C7256" w14:paraId="6181A26D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9A0D4E" w14:textId="77777777" w:rsidR="004C7256" w:rsidRDefault="00000000">
            <w:pPr>
              <w:pStyle w:val="Other0"/>
            </w:pPr>
            <w:r>
              <w:rPr>
                <w:rStyle w:val="Other"/>
              </w:rPr>
              <w:t>1419/1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FD4C9D" w14:textId="77777777" w:rsidR="004C7256" w:rsidRDefault="00000000">
            <w:pPr>
              <w:pStyle w:val="Other0"/>
            </w:pPr>
            <w:r>
              <w:rPr>
                <w:rStyle w:val="Other"/>
              </w:rPr>
              <w:t>Komenského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7116B9" w14:textId="77777777" w:rsidR="004C7256" w:rsidRDefault="00000000">
            <w:pPr>
              <w:pStyle w:val="Other0"/>
            </w:pPr>
            <w:r>
              <w:rPr>
                <w:rStyle w:val="Other"/>
              </w:rPr>
              <w:t>přístupové cesty k byt. domům č. p. 580</w:t>
            </w:r>
          </w:p>
        </w:tc>
      </w:tr>
      <w:tr w:rsidR="004C7256" w14:paraId="25BABB1B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412D07" w14:textId="77777777" w:rsidR="004C7256" w:rsidRDefault="00000000">
            <w:pPr>
              <w:pStyle w:val="Other0"/>
            </w:pPr>
            <w:r>
              <w:rPr>
                <w:rStyle w:val="Other"/>
              </w:rPr>
              <w:t>1404/1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6941ED" w14:textId="77777777" w:rsidR="004C7256" w:rsidRDefault="00000000">
            <w:pPr>
              <w:pStyle w:val="Other0"/>
            </w:pPr>
            <w:r>
              <w:rPr>
                <w:rStyle w:val="Other"/>
              </w:rPr>
              <w:t>Tyršova, Topolová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1FE1" w14:textId="77777777" w:rsidR="004C7256" w:rsidRDefault="00000000">
            <w:pPr>
              <w:pStyle w:val="Other0"/>
            </w:pPr>
            <w:r>
              <w:rPr>
                <w:rStyle w:val="Other"/>
              </w:rPr>
              <w:t>přístupové cesty k byt. domům č. p. 609 – 613 a č. p. 616 - 618</w:t>
            </w:r>
          </w:p>
        </w:tc>
      </w:tr>
    </w:tbl>
    <w:p w14:paraId="07A8AF69" w14:textId="77777777" w:rsidR="004C7256" w:rsidRDefault="004C7256">
      <w:pPr>
        <w:spacing w:after="1099" w:line="1" w:lineRule="exact"/>
      </w:pPr>
    </w:p>
    <w:p w14:paraId="6D5E1640" w14:textId="77777777" w:rsidR="004C7256" w:rsidRDefault="00000000">
      <w:pPr>
        <w:pStyle w:val="Zkladntext"/>
        <w:spacing w:after="0" w:line="240" w:lineRule="auto"/>
      </w:pPr>
      <w:r>
        <w:rPr>
          <w:rStyle w:val="ZkladntextChar"/>
        </w:rPr>
        <w:t>Mapa neudržovaných pozemních komunikací</w:t>
      </w:r>
      <w:hyperlink r:id="rId7" w:history="1">
        <w:r>
          <w:rPr>
            <w:rStyle w:val="ZkladntextChar"/>
          </w:rPr>
          <w:t xml:space="preserve"> </w:t>
        </w:r>
        <w:r>
          <w:rPr>
            <w:rStyle w:val="ZkladntextChar"/>
            <w:color w:val="0000FF"/>
            <w:u w:val="single"/>
          </w:rPr>
          <w:t>zde</w:t>
        </w:r>
        <w:r>
          <w:rPr>
            <w:rStyle w:val="ZkladntextChar"/>
          </w:rPr>
          <w:t>.</w:t>
        </w:r>
      </w:hyperlink>
    </w:p>
    <w:sectPr w:rsidR="004C7256">
      <w:type w:val="continuous"/>
      <w:pgSz w:w="11900" w:h="16840"/>
      <w:pgMar w:top="1686" w:right="1368" w:bottom="1299" w:left="1368" w:header="1258" w:footer="87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5F3C8" w14:textId="77777777" w:rsidR="00747B98" w:rsidRDefault="00747B98">
      <w:r>
        <w:separator/>
      </w:r>
    </w:p>
  </w:endnote>
  <w:endnote w:type="continuationSeparator" w:id="0">
    <w:p w14:paraId="7206CDA4" w14:textId="77777777" w:rsidR="00747B98" w:rsidRDefault="0074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F5EE6" w14:textId="77777777" w:rsidR="00747B98" w:rsidRDefault="00747B98"/>
  </w:footnote>
  <w:footnote w:type="continuationSeparator" w:id="0">
    <w:p w14:paraId="7B643277" w14:textId="77777777" w:rsidR="00747B98" w:rsidRDefault="00747B9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93C63"/>
    <w:multiLevelType w:val="multilevel"/>
    <w:tmpl w:val="1AE4F7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04348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256"/>
    <w:rsid w:val="004C7256"/>
    <w:rsid w:val="00747B98"/>
    <w:rsid w:val="00A34C3C"/>
    <w:rsid w:val="00B7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953C4"/>
  <w15:docId w15:val="{745761AA-8BAB-44CE-83C7-EDD50DC2F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">
    <w:name w:val="Heading #1_"/>
    <w:basedOn w:val="Standardnpsmoodstavce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Picturecaption">
    <w:name w:val="Picture caption_"/>
    <w:basedOn w:val="Standardnpsmoodstavce"/>
    <w:link w:val="Picturecaption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2">
    <w:name w:val="Body text (2)_"/>
    <w:basedOn w:val="Standardnpsmoodstavce"/>
    <w:link w:val="Bodytext20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">
    <w:name w:val="Heading #2_"/>
    <w:basedOn w:val="Standardnpsmoodstavce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">
    <w:name w:val="Table caption_"/>
    <w:basedOn w:val="Standardnpsmoodstavce"/>
    <w:link w:val="Tablecaption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single"/>
    </w:rPr>
  </w:style>
  <w:style w:type="character" w:customStyle="1" w:styleId="Other">
    <w:name w:val="Other_"/>
    <w:basedOn w:val="Standardnpsmoodstavce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Heading10">
    <w:name w:val="Heading #1"/>
    <w:basedOn w:val="Normln"/>
    <w:link w:val="Heading1"/>
    <w:pPr>
      <w:outlineLvl w:val="0"/>
    </w:pPr>
    <w:rPr>
      <w:rFonts w:ascii="Arial" w:eastAsia="Arial" w:hAnsi="Arial" w:cs="Arial"/>
      <w:b/>
      <w:bCs/>
      <w:sz w:val="34"/>
      <w:szCs w:val="34"/>
    </w:rPr>
  </w:style>
  <w:style w:type="paragraph" w:customStyle="1" w:styleId="Picturecaption0">
    <w:name w:val="Picture caption"/>
    <w:basedOn w:val="Normln"/>
    <w:link w:val="Picturecaption"/>
    <w:pPr>
      <w:spacing w:line="269" w:lineRule="auto"/>
    </w:pPr>
    <w:rPr>
      <w:rFonts w:ascii="Arial" w:eastAsia="Arial" w:hAnsi="Arial" w:cs="Arial"/>
      <w:sz w:val="14"/>
      <w:szCs w:val="14"/>
    </w:rPr>
  </w:style>
  <w:style w:type="paragraph" w:customStyle="1" w:styleId="Bodytext20">
    <w:name w:val="Body text (2)"/>
    <w:basedOn w:val="Normln"/>
    <w:link w:val="Bodytext2"/>
    <w:rPr>
      <w:rFonts w:ascii="Arial" w:eastAsia="Arial" w:hAnsi="Arial" w:cs="Arial"/>
      <w:b/>
      <w:bCs/>
      <w:sz w:val="16"/>
      <w:szCs w:val="16"/>
    </w:rPr>
  </w:style>
  <w:style w:type="paragraph" w:styleId="Zkladntext">
    <w:name w:val="Body Text"/>
    <w:basedOn w:val="Normln"/>
    <w:link w:val="ZkladntextChar"/>
    <w:qFormat/>
    <w:pPr>
      <w:spacing w:after="280" w:line="257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20">
    <w:name w:val="Heading #2"/>
    <w:basedOn w:val="Normln"/>
    <w:link w:val="Heading2"/>
    <w:pPr>
      <w:spacing w:after="240" w:line="250" w:lineRule="auto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ablecaption0">
    <w:name w:val="Table caption"/>
    <w:basedOn w:val="Normln"/>
    <w:link w:val="Tablecaption"/>
    <w:rPr>
      <w:rFonts w:ascii="Times New Roman" w:eastAsia="Times New Roman" w:hAnsi="Times New Roman" w:cs="Times New Roman"/>
      <w:b/>
      <w:bCs/>
      <w:sz w:val="22"/>
      <w:szCs w:val="22"/>
      <w:u w:val="single"/>
    </w:rPr>
  </w:style>
  <w:style w:type="paragraph" w:customStyle="1" w:styleId="Other0">
    <w:name w:val="Other"/>
    <w:basedOn w:val="Normln"/>
    <w:link w:val="Other"/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s.mesto-milovice.cz/mapa/zimni-udrzba/?c=-707141.15:-1031954&amp;z=5&amp;lb=osmll&amp;ly=uln,pk-uzu-c-neudrzovane&amp;lyo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633</Words>
  <Characters>3737</Characters>
  <Application>Microsoft Office Word</Application>
  <DocSecurity>0</DocSecurity>
  <Lines>31</Lines>
  <Paragraphs>8</Paragraphs>
  <ScaleCrop>false</ScaleCrop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</dc:creator>
  <cp:keywords/>
  <cp:lastModifiedBy>Michaela Vítková</cp:lastModifiedBy>
  <cp:revision>2</cp:revision>
  <dcterms:created xsi:type="dcterms:W3CDTF">2026-09-23T10:15:00Z</dcterms:created>
  <dcterms:modified xsi:type="dcterms:W3CDTF">2026-09-23T10:15:00Z</dcterms:modified>
</cp:coreProperties>
</file>