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1468F9" w14:textId="77777777" w:rsidR="001D6262" w:rsidRPr="00E426F7" w:rsidRDefault="001D6262" w:rsidP="001D6262">
      <w:pPr>
        <w:spacing w:line="276" w:lineRule="auto"/>
        <w:jc w:val="center"/>
        <w:rPr>
          <w:rFonts w:ascii="Cambria" w:hAnsi="Cambria"/>
          <w:b/>
          <w:sz w:val="30"/>
          <w:szCs w:val="30"/>
        </w:rPr>
      </w:pPr>
      <w:r w:rsidRPr="00E426F7">
        <w:rPr>
          <w:rFonts w:ascii="Cambria" w:hAnsi="Cambria"/>
          <w:b/>
          <w:sz w:val="30"/>
          <w:szCs w:val="30"/>
        </w:rPr>
        <w:t>Obecně závazná vyhláška města Jeseníku</w:t>
      </w:r>
      <w:r w:rsidR="00052B92">
        <w:rPr>
          <w:rFonts w:ascii="Cambria" w:hAnsi="Cambria"/>
          <w:b/>
          <w:sz w:val="30"/>
          <w:szCs w:val="30"/>
        </w:rPr>
        <w:t>,</w:t>
      </w:r>
      <w:r w:rsidRPr="00E426F7">
        <w:rPr>
          <w:rFonts w:ascii="Cambria" w:hAnsi="Cambria"/>
          <w:b/>
          <w:sz w:val="30"/>
          <w:szCs w:val="30"/>
        </w:rPr>
        <w:t xml:space="preserve"> </w:t>
      </w:r>
    </w:p>
    <w:p w14:paraId="470BFAFD" w14:textId="77777777" w:rsidR="00C042CE" w:rsidRPr="00E426F7" w:rsidRDefault="001D6262" w:rsidP="001D6262">
      <w:pPr>
        <w:spacing w:line="276" w:lineRule="auto"/>
        <w:jc w:val="center"/>
        <w:rPr>
          <w:rFonts w:ascii="Cambria" w:hAnsi="Cambria"/>
          <w:b/>
          <w:sz w:val="30"/>
          <w:szCs w:val="30"/>
        </w:rPr>
      </w:pPr>
      <w:r w:rsidRPr="00E426F7">
        <w:rPr>
          <w:rFonts w:ascii="Cambria" w:hAnsi="Cambria"/>
          <w:b/>
          <w:sz w:val="30"/>
          <w:szCs w:val="30"/>
        </w:rPr>
        <w:t>kterou se vydává požární řád města Jeseník</w:t>
      </w:r>
    </w:p>
    <w:p w14:paraId="31A89048" w14:textId="77777777" w:rsidR="001D6262" w:rsidRPr="00E426F7" w:rsidRDefault="001D6262" w:rsidP="001D6262">
      <w:pPr>
        <w:spacing w:line="276" w:lineRule="auto"/>
        <w:jc w:val="center"/>
        <w:rPr>
          <w:rFonts w:ascii="Cambria" w:hAnsi="Cambria"/>
          <w:b/>
          <w:sz w:val="30"/>
          <w:szCs w:val="30"/>
        </w:rPr>
      </w:pPr>
    </w:p>
    <w:p w14:paraId="2AB3E1DD" w14:textId="32BC61A8" w:rsidR="001D6262" w:rsidRPr="00E426F7" w:rsidRDefault="001D6262" w:rsidP="001D6262">
      <w:pPr>
        <w:spacing w:line="276" w:lineRule="auto"/>
        <w:jc w:val="both"/>
        <w:rPr>
          <w:rFonts w:ascii="Cambria" w:hAnsi="Cambria" w:cs="Arial"/>
        </w:rPr>
      </w:pPr>
      <w:r w:rsidRPr="00E426F7">
        <w:rPr>
          <w:rFonts w:ascii="Cambria" w:hAnsi="Cambria" w:cs="Arial"/>
        </w:rPr>
        <w:t xml:space="preserve">Zastupitelstvo města Jeseník se na svém zasedání dne </w:t>
      </w:r>
      <w:r w:rsidR="00F62DBF">
        <w:rPr>
          <w:rFonts w:ascii="Cambria" w:hAnsi="Cambria" w:cs="Arial"/>
        </w:rPr>
        <w:t xml:space="preserve">7. 11. </w:t>
      </w:r>
      <w:r w:rsidRPr="00E426F7">
        <w:rPr>
          <w:rFonts w:ascii="Cambria" w:hAnsi="Cambria" w:cs="Arial"/>
        </w:rPr>
        <w:t>202</w:t>
      </w:r>
      <w:r w:rsidR="00DF22CA">
        <w:rPr>
          <w:rFonts w:ascii="Cambria" w:hAnsi="Cambria" w:cs="Arial"/>
        </w:rPr>
        <w:t>4</w:t>
      </w:r>
      <w:r w:rsidR="006457A1">
        <w:rPr>
          <w:rFonts w:ascii="Cambria" w:hAnsi="Cambria" w:cs="Arial"/>
        </w:rPr>
        <w:t xml:space="preserve"> usnesením Č. 88- 5/24</w:t>
      </w:r>
      <w:r w:rsidRPr="00E426F7">
        <w:rPr>
          <w:rFonts w:ascii="Cambria" w:hAnsi="Cambria" w:cs="Arial"/>
        </w:rPr>
        <w:t xml:space="preserve"> usneslo vydat na základě § 29 odst. 1 písm. o) bod 1 zákona č.133/1985 Sb., o požární ochraně, ve znění pozdějších předpisů (dále jen „zákon o požární ochraně“)</w:t>
      </w:r>
      <w:r w:rsidR="00052B92">
        <w:rPr>
          <w:rFonts w:ascii="Cambria" w:hAnsi="Cambria" w:cs="Arial"/>
        </w:rPr>
        <w:t xml:space="preserve"> </w:t>
      </w:r>
      <w:r w:rsidRPr="00E426F7">
        <w:rPr>
          <w:rFonts w:ascii="Cambria" w:hAnsi="Cambria" w:cs="Arial"/>
        </w:rPr>
        <w:t>a v souladu s § 10 písm. d) a § 84 odst. 2 písm. h) zákona č. 128/2000 Sb., o o</w:t>
      </w:r>
      <w:r w:rsidR="006457A1">
        <w:rPr>
          <w:rFonts w:ascii="Cambria" w:hAnsi="Cambria" w:cs="Arial"/>
        </w:rPr>
        <w:t>bcích</w:t>
      </w:r>
      <w:r w:rsidR="00971172">
        <w:rPr>
          <w:rFonts w:ascii="Cambria" w:hAnsi="Cambria" w:cs="Arial"/>
        </w:rPr>
        <w:t xml:space="preserve">, </w:t>
      </w:r>
      <w:r w:rsidRPr="00E426F7">
        <w:rPr>
          <w:rFonts w:ascii="Cambria" w:hAnsi="Cambria" w:cs="Arial"/>
        </w:rPr>
        <w:t>ve znění pozdějších předpisů</w:t>
      </w:r>
      <w:r w:rsidR="00971172">
        <w:rPr>
          <w:rFonts w:ascii="Cambria" w:hAnsi="Cambria" w:cs="Arial"/>
        </w:rPr>
        <w:t>,</w:t>
      </w:r>
      <w:r w:rsidR="00100A25" w:rsidRPr="00E426F7">
        <w:rPr>
          <w:rFonts w:ascii="Cambria" w:hAnsi="Cambria" w:cs="Arial"/>
        </w:rPr>
        <w:t xml:space="preserve"> </w:t>
      </w:r>
      <w:r w:rsidRPr="00E426F7">
        <w:rPr>
          <w:rFonts w:ascii="Cambria" w:hAnsi="Cambria" w:cs="Arial"/>
        </w:rPr>
        <w:t>tuto obecně závaznou vyhlášku:</w:t>
      </w:r>
    </w:p>
    <w:p w14:paraId="51ECAE9B" w14:textId="77777777" w:rsidR="00857560" w:rsidRPr="00E426F7" w:rsidRDefault="00857560" w:rsidP="00857560">
      <w:pPr>
        <w:widowControl/>
        <w:autoSpaceDE/>
        <w:autoSpaceDN/>
        <w:jc w:val="center"/>
        <w:rPr>
          <w:rFonts w:ascii="Cambria" w:eastAsia="Calibri" w:hAnsi="Cambria" w:cs="Arial"/>
          <w:b/>
          <w:bCs/>
        </w:rPr>
      </w:pPr>
    </w:p>
    <w:p w14:paraId="7FF3498B" w14:textId="77777777" w:rsidR="00857560" w:rsidRDefault="00857560" w:rsidP="00857560">
      <w:pPr>
        <w:widowControl/>
        <w:autoSpaceDE/>
        <w:autoSpaceDN/>
        <w:jc w:val="center"/>
        <w:rPr>
          <w:rFonts w:ascii="Cambria" w:eastAsia="Calibri" w:hAnsi="Cambria" w:cs="Arial"/>
          <w:b/>
          <w:bCs/>
        </w:rPr>
      </w:pPr>
    </w:p>
    <w:p w14:paraId="33596683" w14:textId="77777777" w:rsidR="00B006ED" w:rsidRPr="00857560" w:rsidRDefault="00B006ED" w:rsidP="00857560">
      <w:pPr>
        <w:widowControl/>
        <w:autoSpaceDE/>
        <w:autoSpaceDN/>
        <w:jc w:val="center"/>
        <w:rPr>
          <w:rFonts w:ascii="Cambria" w:eastAsia="Calibri" w:hAnsi="Cambria" w:cs="Arial"/>
          <w:b/>
          <w:bCs/>
        </w:rPr>
      </w:pPr>
    </w:p>
    <w:p w14:paraId="07BE83BD" w14:textId="77777777" w:rsidR="00857560" w:rsidRPr="00857560" w:rsidRDefault="00857560" w:rsidP="00857560">
      <w:pPr>
        <w:keepNext/>
        <w:widowControl/>
        <w:autoSpaceDE/>
        <w:autoSpaceDN/>
        <w:jc w:val="center"/>
        <w:outlineLvl w:val="1"/>
        <w:rPr>
          <w:rFonts w:ascii="Cambria" w:eastAsia="Times New Roman" w:hAnsi="Cambria" w:cs="Times New Roman"/>
          <w:b/>
          <w:lang w:eastAsia="cs-CZ"/>
        </w:rPr>
      </w:pPr>
      <w:r w:rsidRPr="00857560">
        <w:rPr>
          <w:rFonts w:ascii="Cambria" w:eastAsia="Times New Roman" w:hAnsi="Cambria" w:cs="Times New Roman"/>
          <w:b/>
          <w:lang w:eastAsia="cs-CZ"/>
        </w:rPr>
        <w:t>Část první</w:t>
      </w:r>
      <w:bookmarkStart w:id="0" w:name="_GoBack"/>
      <w:bookmarkEnd w:id="0"/>
    </w:p>
    <w:p w14:paraId="32D09C76" w14:textId="77777777" w:rsidR="00857560" w:rsidRPr="00857560" w:rsidRDefault="00857560" w:rsidP="00857560">
      <w:pPr>
        <w:keepNext/>
        <w:widowControl/>
        <w:autoSpaceDE/>
        <w:autoSpaceDN/>
        <w:jc w:val="center"/>
        <w:outlineLvl w:val="1"/>
        <w:rPr>
          <w:rFonts w:ascii="Cambria" w:eastAsia="Times New Roman" w:hAnsi="Cambria" w:cs="Times New Roman"/>
          <w:b/>
          <w:lang w:eastAsia="cs-CZ"/>
        </w:rPr>
      </w:pPr>
      <w:r w:rsidRPr="00857560">
        <w:rPr>
          <w:rFonts w:ascii="Cambria" w:eastAsia="Times New Roman" w:hAnsi="Cambria" w:cs="Times New Roman"/>
          <w:b/>
          <w:lang w:eastAsia="cs-CZ"/>
        </w:rPr>
        <w:t>Obecná ustanovení</w:t>
      </w:r>
    </w:p>
    <w:p w14:paraId="080F3A8E" w14:textId="77777777" w:rsidR="00B006ED" w:rsidRPr="00857560" w:rsidRDefault="00B006ED" w:rsidP="00857560">
      <w:pPr>
        <w:widowControl/>
        <w:autoSpaceDE/>
        <w:autoSpaceDN/>
        <w:jc w:val="center"/>
        <w:rPr>
          <w:rFonts w:ascii="Cambria" w:eastAsia="Calibri" w:hAnsi="Cambria" w:cs="Arial"/>
          <w:b/>
          <w:bCs/>
        </w:rPr>
      </w:pPr>
    </w:p>
    <w:p w14:paraId="4B460B57" w14:textId="77777777" w:rsidR="00857560" w:rsidRPr="00857560" w:rsidRDefault="00857560" w:rsidP="00857560">
      <w:pPr>
        <w:widowControl/>
        <w:autoSpaceDE/>
        <w:autoSpaceDN/>
        <w:jc w:val="center"/>
        <w:rPr>
          <w:rFonts w:ascii="Cambria" w:eastAsia="Calibri" w:hAnsi="Cambria" w:cs="Arial"/>
          <w:b/>
          <w:bCs/>
        </w:rPr>
      </w:pPr>
      <w:r w:rsidRPr="00857560">
        <w:rPr>
          <w:rFonts w:ascii="Cambria" w:eastAsia="Calibri" w:hAnsi="Cambria" w:cs="Arial"/>
          <w:b/>
          <w:bCs/>
        </w:rPr>
        <w:t>článek 1</w:t>
      </w:r>
      <w:r w:rsidRPr="00857560">
        <w:rPr>
          <w:rFonts w:ascii="Cambria" w:eastAsia="Calibri" w:hAnsi="Cambria" w:cs="Arial"/>
          <w:b/>
          <w:bCs/>
        </w:rPr>
        <w:br/>
        <w:t>Úvodní ustanovení</w:t>
      </w:r>
    </w:p>
    <w:p w14:paraId="592DD375" w14:textId="77777777" w:rsidR="00857560" w:rsidRPr="00857560" w:rsidRDefault="00857560" w:rsidP="00857560">
      <w:pPr>
        <w:widowControl/>
        <w:autoSpaceDE/>
        <w:autoSpaceDN/>
        <w:spacing w:before="60"/>
        <w:jc w:val="both"/>
        <w:rPr>
          <w:rFonts w:ascii="Cambria" w:eastAsia="Calibri" w:hAnsi="Cambria" w:cs="Arial"/>
        </w:rPr>
      </w:pPr>
      <w:r w:rsidRPr="00857560">
        <w:rPr>
          <w:rFonts w:ascii="Cambria" w:eastAsia="Calibri" w:hAnsi="Cambria" w:cs="Arial"/>
        </w:rPr>
        <w:t>Tato obecně závazná vyhláška města </w:t>
      </w:r>
      <w:r w:rsidRPr="00857560">
        <w:rPr>
          <w:rFonts w:ascii="Cambria" w:eastAsia="Calibri" w:hAnsi="Cambria" w:cs="Arial"/>
          <w:bCs/>
        </w:rPr>
        <w:t>Jeseník</w:t>
      </w:r>
      <w:r w:rsidRPr="00857560">
        <w:rPr>
          <w:rFonts w:ascii="Cambria" w:eastAsia="Calibri" w:hAnsi="Cambria" w:cs="Arial"/>
        </w:rPr>
        <w:t> upravuje organizaci a zásady zabezpečení požární ochrany na území města Jeseník, (dále jen „v Jeseníku“) za účelem ochrany zdraví občanů, jejich životů a majetku před požáry.</w:t>
      </w:r>
      <w:r w:rsidRPr="00857560">
        <w:rPr>
          <w:rFonts w:ascii="Cambria" w:eastAsia="Calibri" w:hAnsi="Cambria" w:cs="Arial"/>
          <w:vertAlign w:val="superscript"/>
        </w:rPr>
        <w:footnoteReference w:id="1"/>
      </w:r>
      <w:r w:rsidRPr="00857560">
        <w:rPr>
          <w:rFonts w:ascii="Cambria" w:eastAsia="Calibri" w:hAnsi="Cambria" w:cs="Arial"/>
          <w:vertAlign w:val="superscript"/>
        </w:rPr>
        <w:t>)</w:t>
      </w:r>
    </w:p>
    <w:p w14:paraId="4E161AF3" w14:textId="77777777" w:rsidR="00857560" w:rsidRPr="00857560" w:rsidRDefault="00857560" w:rsidP="00857560">
      <w:pPr>
        <w:widowControl/>
        <w:autoSpaceDE/>
        <w:autoSpaceDN/>
        <w:jc w:val="both"/>
        <w:rPr>
          <w:rFonts w:ascii="Cambria" w:eastAsia="Calibri" w:hAnsi="Cambria" w:cs="Arial"/>
        </w:rPr>
      </w:pPr>
    </w:p>
    <w:p w14:paraId="4114C840" w14:textId="77777777" w:rsidR="00857560" w:rsidRDefault="00857560" w:rsidP="00857560">
      <w:pPr>
        <w:widowControl/>
        <w:autoSpaceDE/>
        <w:autoSpaceDN/>
        <w:jc w:val="both"/>
        <w:rPr>
          <w:rFonts w:ascii="Cambria" w:eastAsia="Calibri" w:hAnsi="Cambria" w:cs="Arial"/>
        </w:rPr>
      </w:pPr>
    </w:p>
    <w:p w14:paraId="55530F46" w14:textId="77777777" w:rsidR="00F429E0" w:rsidRPr="00857560" w:rsidRDefault="00F429E0" w:rsidP="00857560">
      <w:pPr>
        <w:widowControl/>
        <w:autoSpaceDE/>
        <w:autoSpaceDN/>
        <w:jc w:val="both"/>
        <w:rPr>
          <w:rFonts w:ascii="Cambria" w:eastAsia="Calibri" w:hAnsi="Cambria" w:cs="Arial"/>
        </w:rPr>
      </w:pPr>
    </w:p>
    <w:p w14:paraId="6E7DC9F7" w14:textId="31474188" w:rsidR="00857560" w:rsidRPr="00857560" w:rsidRDefault="00857560" w:rsidP="00857560">
      <w:pPr>
        <w:widowControl/>
        <w:autoSpaceDE/>
        <w:autoSpaceDN/>
        <w:jc w:val="center"/>
        <w:rPr>
          <w:rFonts w:ascii="Cambria" w:eastAsia="Calibri" w:hAnsi="Cambria" w:cs="Arial"/>
          <w:b/>
          <w:bCs/>
        </w:rPr>
      </w:pPr>
      <w:r w:rsidRPr="00857560">
        <w:rPr>
          <w:rFonts w:ascii="Cambria" w:eastAsia="Calibri" w:hAnsi="Cambria" w:cs="Arial"/>
          <w:b/>
          <w:bCs/>
        </w:rPr>
        <w:t>článek 2</w:t>
      </w:r>
      <w:r w:rsidRPr="00857560">
        <w:rPr>
          <w:rFonts w:ascii="Cambria" w:eastAsia="Calibri" w:hAnsi="Cambria" w:cs="Arial"/>
          <w:b/>
          <w:bCs/>
        </w:rPr>
        <w:br/>
      </w:r>
      <w:r w:rsidRPr="00E64B9C">
        <w:rPr>
          <w:rFonts w:ascii="Cambria" w:eastAsia="Calibri" w:hAnsi="Cambria" w:cs="Arial"/>
          <w:b/>
          <w:bCs/>
        </w:rPr>
        <w:t xml:space="preserve">Předmět </w:t>
      </w:r>
      <w:r w:rsidR="008B0DE3" w:rsidRPr="00E64B9C">
        <w:rPr>
          <w:rFonts w:ascii="Cambria" w:eastAsia="Calibri" w:hAnsi="Cambria" w:cs="Arial"/>
          <w:b/>
          <w:bCs/>
        </w:rPr>
        <w:t xml:space="preserve">obecně závazné </w:t>
      </w:r>
      <w:r w:rsidRPr="00E64B9C">
        <w:rPr>
          <w:rFonts w:ascii="Cambria" w:eastAsia="Calibri" w:hAnsi="Cambria" w:cs="Arial"/>
          <w:b/>
          <w:bCs/>
        </w:rPr>
        <w:t>vyhlášky</w:t>
      </w:r>
    </w:p>
    <w:p w14:paraId="6ABA0B41" w14:textId="77777777" w:rsidR="00857560" w:rsidRPr="00857560" w:rsidRDefault="00857560" w:rsidP="00857560">
      <w:pPr>
        <w:widowControl/>
        <w:autoSpaceDE/>
        <w:autoSpaceDN/>
        <w:spacing w:before="60"/>
        <w:jc w:val="both"/>
        <w:rPr>
          <w:rFonts w:ascii="Cambria" w:eastAsia="Calibri" w:hAnsi="Cambria" w:cs="Arial"/>
        </w:rPr>
      </w:pPr>
      <w:r w:rsidRPr="00857560">
        <w:rPr>
          <w:rFonts w:ascii="Cambria" w:eastAsia="Calibri" w:hAnsi="Cambria" w:cs="Arial"/>
        </w:rPr>
        <w:t>Tato obecně závazná vyhláška obsahuje:</w:t>
      </w:r>
    </w:p>
    <w:p w14:paraId="7E4EA6A2" w14:textId="77777777" w:rsidR="00857560" w:rsidRPr="00052B92" w:rsidRDefault="00857560" w:rsidP="00052B92">
      <w:pPr>
        <w:pStyle w:val="Odstavecseseznamem"/>
        <w:widowControl/>
        <w:numPr>
          <w:ilvl w:val="0"/>
          <w:numId w:val="16"/>
        </w:numPr>
        <w:autoSpaceDE/>
        <w:autoSpaceDN/>
        <w:spacing w:before="120"/>
        <w:rPr>
          <w:rFonts w:ascii="Cambria" w:eastAsia="Times New Roman" w:hAnsi="Cambria" w:cs="Times New Roman"/>
          <w:lang w:eastAsia="cs-CZ"/>
        </w:rPr>
      </w:pPr>
      <w:r w:rsidRPr="00052B92">
        <w:rPr>
          <w:rFonts w:ascii="Cambria" w:eastAsia="Times New Roman" w:hAnsi="Cambria" w:cs="Times New Roman"/>
          <w:lang w:eastAsia="cs-CZ"/>
        </w:rPr>
        <w:t>Vymezení činnosti osob pověřených zabezpečováním požární ochrany v obci,</w:t>
      </w:r>
    </w:p>
    <w:p w14:paraId="2A5B95E1" w14:textId="77777777" w:rsidR="00857560" w:rsidRPr="00052B92" w:rsidRDefault="00857560" w:rsidP="00052B92">
      <w:pPr>
        <w:pStyle w:val="Odstavecseseznamem"/>
        <w:widowControl/>
        <w:numPr>
          <w:ilvl w:val="0"/>
          <w:numId w:val="16"/>
        </w:numPr>
        <w:autoSpaceDE/>
        <w:autoSpaceDN/>
        <w:spacing w:before="120"/>
        <w:rPr>
          <w:rFonts w:ascii="Cambria" w:eastAsia="Times New Roman" w:hAnsi="Cambria" w:cs="Times New Roman"/>
          <w:lang w:eastAsia="cs-CZ"/>
        </w:rPr>
      </w:pPr>
      <w:r w:rsidRPr="00052B92">
        <w:rPr>
          <w:rFonts w:ascii="Cambria" w:eastAsia="Times New Roman" w:hAnsi="Cambria" w:cs="Times New Roman"/>
          <w:lang w:eastAsia="cs-CZ"/>
        </w:rPr>
        <w:t xml:space="preserve">Způsob zabezpečení podmínek požární </w:t>
      </w:r>
      <w:r w:rsidR="00F429E0" w:rsidRPr="00052B92">
        <w:rPr>
          <w:rFonts w:ascii="Cambria" w:eastAsia="Times New Roman" w:hAnsi="Cambria" w:cs="Times New Roman"/>
          <w:lang w:eastAsia="cs-CZ"/>
        </w:rPr>
        <w:t xml:space="preserve">ochrany při akcích, kterých se </w:t>
      </w:r>
      <w:r w:rsidRPr="00052B92">
        <w:rPr>
          <w:rFonts w:ascii="Cambria" w:eastAsia="Times New Roman" w:hAnsi="Cambria" w:cs="Times New Roman"/>
          <w:lang w:eastAsia="cs-CZ"/>
        </w:rPr>
        <w:t>účast</w:t>
      </w:r>
      <w:r w:rsidR="00F429E0" w:rsidRPr="00052B92">
        <w:rPr>
          <w:rFonts w:ascii="Cambria" w:eastAsia="Times New Roman" w:hAnsi="Cambria" w:cs="Times New Roman"/>
          <w:lang w:eastAsia="cs-CZ"/>
        </w:rPr>
        <w:t>ní</w:t>
      </w:r>
      <w:r w:rsidRPr="00052B92">
        <w:rPr>
          <w:rFonts w:ascii="Cambria" w:eastAsia="Times New Roman" w:hAnsi="Cambria" w:cs="Times New Roman"/>
          <w:lang w:eastAsia="cs-CZ"/>
        </w:rPr>
        <w:t xml:space="preserve"> větší počet osob,</w:t>
      </w:r>
    </w:p>
    <w:p w14:paraId="1691AA7D" w14:textId="77777777" w:rsidR="00857560" w:rsidRPr="00052B92" w:rsidRDefault="00857560" w:rsidP="00052B92">
      <w:pPr>
        <w:pStyle w:val="Odstavecseseznamem"/>
        <w:widowControl/>
        <w:numPr>
          <w:ilvl w:val="0"/>
          <w:numId w:val="16"/>
        </w:numPr>
        <w:autoSpaceDE/>
        <w:autoSpaceDN/>
        <w:spacing w:before="120"/>
        <w:rPr>
          <w:rFonts w:ascii="Cambria" w:eastAsia="Times New Roman" w:hAnsi="Cambria" w:cs="Times New Roman"/>
          <w:lang w:eastAsia="cs-CZ"/>
        </w:rPr>
      </w:pPr>
      <w:r w:rsidRPr="00052B92">
        <w:rPr>
          <w:rFonts w:ascii="Cambria" w:eastAsia="Times New Roman" w:hAnsi="Cambria" w:cs="Times New Roman"/>
          <w:lang w:eastAsia="cs-CZ"/>
        </w:rPr>
        <w:t>Způsob nepřetržitého zabezpečení požární ochrany, ohlašov</w:t>
      </w:r>
      <w:r w:rsidR="00052B92">
        <w:rPr>
          <w:rFonts w:ascii="Cambria" w:eastAsia="Times New Roman" w:hAnsi="Cambria" w:cs="Times New Roman"/>
          <w:lang w:eastAsia="cs-CZ"/>
        </w:rPr>
        <w:t>nu</w:t>
      </w:r>
      <w:r w:rsidRPr="00052B92">
        <w:rPr>
          <w:rFonts w:ascii="Cambria" w:eastAsia="Times New Roman" w:hAnsi="Cambria" w:cs="Times New Roman"/>
          <w:lang w:eastAsia="cs-CZ"/>
        </w:rPr>
        <w:t xml:space="preserve"> požárů,</w:t>
      </w:r>
    </w:p>
    <w:p w14:paraId="6D463767" w14:textId="77777777" w:rsidR="00857560" w:rsidRPr="00052B92" w:rsidRDefault="00857560" w:rsidP="00052B92">
      <w:pPr>
        <w:pStyle w:val="Odstavecseseznamem"/>
        <w:widowControl/>
        <w:numPr>
          <w:ilvl w:val="0"/>
          <w:numId w:val="16"/>
        </w:numPr>
        <w:autoSpaceDE/>
        <w:autoSpaceDN/>
        <w:spacing w:before="120"/>
        <w:rPr>
          <w:rFonts w:ascii="Cambria" w:eastAsia="Times New Roman" w:hAnsi="Cambria" w:cs="Times New Roman"/>
          <w:lang w:eastAsia="cs-CZ"/>
        </w:rPr>
      </w:pPr>
      <w:r w:rsidRPr="00052B92">
        <w:rPr>
          <w:rFonts w:ascii="Cambria" w:eastAsia="Times New Roman" w:hAnsi="Cambria" w:cs="Times New Roman"/>
          <w:lang w:eastAsia="cs-CZ"/>
        </w:rPr>
        <w:t>Kategorii jednotky sboru dobrovolných hasičů obce, její početní stav a vybavení,</w:t>
      </w:r>
    </w:p>
    <w:p w14:paraId="39C85AE3" w14:textId="77777777" w:rsidR="00857560" w:rsidRPr="00052B92" w:rsidRDefault="00857560" w:rsidP="00052B92">
      <w:pPr>
        <w:pStyle w:val="Odstavecseseznamem"/>
        <w:widowControl/>
        <w:numPr>
          <w:ilvl w:val="0"/>
          <w:numId w:val="16"/>
        </w:numPr>
        <w:autoSpaceDE/>
        <w:autoSpaceDN/>
        <w:spacing w:before="120"/>
        <w:rPr>
          <w:rFonts w:ascii="Cambria" w:eastAsia="Times New Roman" w:hAnsi="Cambria" w:cs="Times New Roman"/>
          <w:lang w:eastAsia="cs-CZ"/>
        </w:rPr>
      </w:pPr>
      <w:r w:rsidRPr="00052B92">
        <w:rPr>
          <w:rFonts w:ascii="Cambria" w:eastAsia="Times New Roman" w:hAnsi="Cambria" w:cs="Times New Roman"/>
          <w:lang w:eastAsia="cs-CZ"/>
        </w:rPr>
        <w:t>Přehled o zdrojích vody pro hašení požárů,</w:t>
      </w:r>
    </w:p>
    <w:p w14:paraId="565382AA" w14:textId="77777777" w:rsidR="00857560" w:rsidRPr="00052B92" w:rsidRDefault="00857560" w:rsidP="00052B92">
      <w:pPr>
        <w:pStyle w:val="Odstavecseseznamem"/>
        <w:widowControl/>
        <w:numPr>
          <w:ilvl w:val="0"/>
          <w:numId w:val="16"/>
        </w:numPr>
        <w:autoSpaceDE/>
        <w:autoSpaceDN/>
        <w:spacing w:before="120"/>
        <w:rPr>
          <w:rFonts w:ascii="Cambria" w:eastAsia="Times New Roman" w:hAnsi="Cambria" w:cs="Times New Roman"/>
          <w:lang w:eastAsia="cs-CZ"/>
        </w:rPr>
      </w:pPr>
      <w:r w:rsidRPr="00052B92">
        <w:rPr>
          <w:rFonts w:ascii="Cambria" w:eastAsia="Times New Roman" w:hAnsi="Cambria" w:cs="Times New Roman"/>
          <w:bCs/>
          <w:lang w:eastAsia="cs-CZ"/>
        </w:rPr>
        <w:t>Způsob vyhlášení požárního poplachu,</w:t>
      </w:r>
    </w:p>
    <w:p w14:paraId="5CC8A98B" w14:textId="77777777" w:rsidR="00857560" w:rsidRPr="00052B92" w:rsidRDefault="00857560" w:rsidP="00052B92">
      <w:pPr>
        <w:pStyle w:val="Odstavecseseznamem"/>
        <w:widowControl/>
        <w:numPr>
          <w:ilvl w:val="0"/>
          <w:numId w:val="16"/>
        </w:numPr>
        <w:tabs>
          <w:tab w:val="left" w:pos="426"/>
          <w:tab w:val="left" w:pos="1701"/>
        </w:tabs>
        <w:autoSpaceDE/>
        <w:autoSpaceDN/>
        <w:spacing w:before="120"/>
        <w:rPr>
          <w:rFonts w:ascii="Cambria" w:eastAsia="Times New Roman" w:hAnsi="Cambria" w:cs="Times New Roman"/>
          <w:lang w:eastAsia="cs-CZ"/>
        </w:rPr>
      </w:pPr>
      <w:r w:rsidRPr="00052B92">
        <w:rPr>
          <w:rFonts w:ascii="Cambria" w:eastAsia="Times New Roman" w:hAnsi="Cambria" w:cs="Times New Roman"/>
          <w:bCs/>
          <w:lang w:eastAsia="cs-CZ"/>
        </w:rPr>
        <w:t>Příloha č. 1</w:t>
      </w:r>
      <w:r w:rsidRPr="00052B92">
        <w:rPr>
          <w:rFonts w:ascii="Cambria" w:eastAsia="Times New Roman" w:hAnsi="Cambria" w:cs="Times New Roman"/>
          <w:bCs/>
          <w:lang w:eastAsia="cs-CZ"/>
        </w:rPr>
        <w:tab/>
        <w:t>Rozdělení jednotek požární ochrany do jednotlivých stupňů podle</w:t>
      </w:r>
    </w:p>
    <w:p w14:paraId="191D2805" w14:textId="77777777" w:rsidR="00857560" w:rsidRPr="00857560" w:rsidRDefault="00857560" w:rsidP="00857560">
      <w:pPr>
        <w:widowControl/>
        <w:tabs>
          <w:tab w:val="left" w:pos="426"/>
          <w:tab w:val="left" w:pos="1701"/>
        </w:tabs>
        <w:autoSpaceDE/>
        <w:autoSpaceDN/>
        <w:ind w:left="425"/>
        <w:jc w:val="both"/>
        <w:rPr>
          <w:rFonts w:ascii="Cambria" w:eastAsia="Times New Roman" w:hAnsi="Cambria" w:cs="Times New Roman"/>
          <w:lang w:eastAsia="cs-CZ"/>
        </w:rPr>
      </w:pPr>
      <w:r w:rsidRPr="00857560">
        <w:rPr>
          <w:rFonts w:ascii="Cambria" w:eastAsia="Times New Roman" w:hAnsi="Cambria" w:cs="Times New Roman"/>
          <w:bCs/>
          <w:lang w:eastAsia="cs-CZ"/>
        </w:rPr>
        <w:tab/>
      </w:r>
      <w:r w:rsidRPr="00857560">
        <w:rPr>
          <w:rFonts w:ascii="Cambria" w:eastAsia="Times New Roman" w:hAnsi="Cambria" w:cs="Times New Roman"/>
          <w:bCs/>
          <w:lang w:eastAsia="cs-CZ"/>
        </w:rPr>
        <w:tab/>
        <w:t>Požárního poplachového plánu Olomouckého kraje pro město Jeseník,</w:t>
      </w:r>
    </w:p>
    <w:p w14:paraId="0E94F839" w14:textId="77777777" w:rsidR="00857560" w:rsidRPr="00052B92" w:rsidRDefault="00857560" w:rsidP="00052B92">
      <w:pPr>
        <w:pStyle w:val="Odstavecseseznamem"/>
        <w:widowControl/>
        <w:numPr>
          <w:ilvl w:val="0"/>
          <w:numId w:val="16"/>
        </w:numPr>
        <w:tabs>
          <w:tab w:val="left" w:pos="426"/>
          <w:tab w:val="left" w:pos="1701"/>
        </w:tabs>
        <w:autoSpaceDE/>
        <w:autoSpaceDN/>
        <w:spacing w:before="120"/>
        <w:rPr>
          <w:rFonts w:ascii="Cambria" w:eastAsia="Times New Roman" w:hAnsi="Cambria" w:cs="Times New Roman"/>
          <w:lang w:eastAsia="cs-CZ"/>
        </w:rPr>
      </w:pPr>
      <w:r w:rsidRPr="00052B92">
        <w:rPr>
          <w:rFonts w:ascii="Cambria" w:eastAsia="Times New Roman" w:hAnsi="Cambria" w:cs="Times New Roman"/>
          <w:bCs/>
          <w:lang w:eastAsia="cs-CZ"/>
        </w:rPr>
        <w:t>Příloha č. 2</w:t>
      </w:r>
      <w:r w:rsidRPr="00052B92">
        <w:rPr>
          <w:rFonts w:ascii="Cambria" w:eastAsia="Times New Roman" w:hAnsi="Cambria" w:cs="Times New Roman"/>
          <w:bCs/>
          <w:lang w:eastAsia="cs-CZ"/>
        </w:rPr>
        <w:tab/>
        <w:t>Kategorie, početní stav, vybavení požární technikou a věcnými prostředky</w:t>
      </w:r>
    </w:p>
    <w:p w14:paraId="04036339" w14:textId="77777777" w:rsidR="00857560" w:rsidRPr="00857560" w:rsidRDefault="00857560" w:rsidP="00857560">
      <w:pPr>
        <w:widowControl/>
        <w:tabs>
          <w:tab w:val="left" w:pos="426"/>
          <w:tab w:val="left" w:pos="1701"/>
        </w:tabs>
        <w:autoSpaceDE/>
        <w:autoSpaceDN/>
        <w:ind w:left="425"/>
        <w:jc w:val="both"/>
        <w:rPr>
          <w:rFonts w:ascii="Cambria" w:eastAsia="Times New Roman" w:hAnsi="Cambria" w:cs="Times New Roman"/>
          <w:lang w:eastAsia="cs-CZ"/>
        </w:rPr>
      </w:pPr>
      <w:r w:rsidRPr="00857560">
        <w:rPr>
          <w:rFonts w:ascii="Cambria" w:eastAsia="Times New Roman" w:hAnsi="Cambria" w:cs="Times New Roman"/>
          <w:bCs/>
          <w:lang w:eastAsia="cs-CZ"/>
        </w:rPr>
        <w:tab/>
      </w:r>
      <w:r w:rsidRPr="00857560">
        <w:rPr>
          <w:rFonts w:ascii="Cambria" w:eastAsia="Times New Roman" w:hAnsi="Cambria" w:cs="Times New Roman"/>
          <w:bCs/>
          <w:lang w:eastAsia="cs-CZ"/>
        </w:rPr>
        <w:tab/>
        <w:t>požární ochrany JSDH obce,</w:t>
      </w:r>
    </w:p>
    <w:p w14:paraId="1102443F" w14:textId="77777777" w:rsidR="00857560" w:rsidRPr="00052B92" w:rsidRDefault="00857560" w:rsidP="00052B92">
      <w:pPr>
        <w:pStyle w:val="Odstavecseseznamem"/>
        <w:widowControl/>
        <w:numPr>
          <w:ilvl w:val="0"/>
          <w:numId w:val="16"/>
        </w:numPr>
        <w:tabs>
          <w:tab w:val="left" w:pos="426"/>
          <w:tab w:val="left" w:pos="1701"/>
        </w:tabs>
        <w:autoSpaceDE/>
        <w:autoSpaceDN/>
        <w:spacing w:before="120"/>
        <w:rPr>
          <w:rFonts w:ascii="Cambria" w:eastAsia="Times New Roman" w:hAnsi="Cambria" w:cs="Times New Roman"/>
          <w:lang w:eastAsia="cs-CZ"/>
        </w:rPr>
      </w:pPr>
      <w:r w:rsidRPr="00052B92">
        <w:rPr>
          <w:rFonts w:ascii="Cambria" w:eastAsia="Times New Roman" w:hAnsi="Cambria" w:cs="Times New Roman"/>
          <w:bCs/>
          <w:lang w:eastAsia="cs-CZ"/>
        </w:rPr>
        <w:t>Příloha č. 3</w:t>
      </w:r>
      <w:r w:rsidRPr="00052B92">
        <w:rPr>
          <w:rFonts w:ascii="Cambria" w:eastAsia="Times New Roman" w:hAnsi="Cambria" w:cs="Times New Roman"/>
          <w:bCs/>
          <w:lang w:eastAsia="cs-CZ"/>
        </w:rPr>
        <w:tab/>
      </w:r>
      <w:r w:rsidR="005B75D3" w:rsidRPr="00052B92">
        <w:rPr>
          <w:rFonts w:ascii="Cambria" w:eastAsia="Times New Roman" w:hAnsi="Cambria" w:cs="Times New Roman"/>
          <w:bCs/>
          <w:lang w:eastAsia="cs-CZ"/>
        </w:rPr>
        <w:t>Umělé z</w:t>
      </w:r>
      <w:r w:rsidRPr="00052B92">
        <w:rPr>
          <w:rFonts w:ascii="Cambria" w:eastAsia="Times New Roman" w:hAnsi="Cambria" w:cs="Times New Roman"/>
          <w:bCs/>
          <w:lang w:eastAsia="cs-CZ"/>
        </w:rPr>
        <w:t>droje požární vody pro hašení požárů na území města Jeseník.</w:t>
      </w:r>
    </w:p>
    <w:p w14:paraId="1F00E3C1" w14:textId="77777777" w:rsidR="00857560" w:rsidRDefault="00857560" w:rsidP="00857560">
      <w:pPr>
        <w:widowControl/>
        <w:autoSpaceDE/>
        <w:autoSpaceDN/>
        <w:jc w:val="center"/>
        <w:rPr>
          <w:rFonts w:ascii="Cambria" w:eastAsia="Calibri" w:hAnsi="Cambria" w:cs="Arial"/>
          <w:b/>
          <w:bCs/>
        </w:rPr>
      </w:pPr>
    </w:p>
    <w:p w14:paraId="002E25CE" w14:textId="77777777" w:rsidR="00F429E0" w:rsidRDefault="00F429E0" w:rsidP="00857560">
      <w:pPr>
        <w:widowControl/>
        <w:autoSpaceDE/>
        <w:autoSpaceDN/>
        <w:jc w:val="center"/>
        <w:rPr>
          <w:rFonts w:ascii="Cambria" w:eastAsia="Calibri" w:hAnsi="Cambria" w:cs="Arial"/>
          <w:b/>
          <w:bCs/>
        </w:rPr>
      </w:pPr>
    </w:p>
    <w:p w14:paraId="056CF647" w14:textId="77777777" w:rsidR="00971172" w:rsidRDefault="00971172" w:rsidP="00857560">
      <w:pPr>
        <w:widowControl/>
        <w:autoSpaceDE/>
        <w:autoSpaceDN/>
        <w:jc w:val="center"/>
        <w:rPr>
          <w:rFonts w:ascii="Cambria" w:eastAsia="Calibri" w:hAnsi="Cambria" w:cs="Arial"/>
          <w:b/>
          <w:bCs/>
        </w:rPr>
      </w:pPr>
    </w:p>
    <w:p w14:paraId="4030BC3D" w14:textId="77777777" w:rsidR="00971172" w:rsidRDefault="00971172" w:rsidP="00857560">
      <w:pPr>
        <w:widowControl/>
        <w:autoSpaceDE/>
        <w:autoSpaceDN/>
        <w:jc w:val="center"/>
        <w:rPr>
          <w:rFonts w:ascii="Cambria" w:eastAsia="Calibri" w:hAnsi="Cambria" w:cs="Arial"/>
          <w:b/>
          <w:bCs/>
        </w:rPr>
      </w:pPr>
    </w:p>
    <w:p w14:paraId="28B24C16" w14:textId="77777777" w:rsidR="00052B92" w:rsidRDefault="00052B92" w:rsidP="00857560">
      <w:pPr>
        <w:widowControl/>
        <w:autoSpaceDE/>
        <w:autoSpaceDN/>
        <w:jc w:val="center"/>
        <w:rPr>
          <w:rFonts w:ascii="Cambria" w:eastAsia="Calibri" w:hAnsi="Cambria" w:cs="Arial"/>
          <w:b/>
          <w:bCs/>
        </w:rPr>
      </w:pPr>
    </w:p>
    <w:p w14:paraId="5B1DA61B" w14:textId="77777777" w:rsidR="00857560" w:rsidRPr="00857560" w:rsidRDefault="00857560" w:rsidP="00857560">
      <w:pPr>
        <w:keepNext/>
        <w:widowControl/>
        <w:autoSpaceDE/>
        <w:autoSpaceDN/>
        <w:jc w:val="center"/>
        <w:outlineLvl w:val="1"/>
        <w:rPr>
          <w:rFonts w:ascii="Cambria" w:eastAsia="Times New Roman" w:hAnsi="Cambria" w:cs="Times New Roman"/>
          <w:b/>
          <w:lang w:eastAsia="cs-CZ"/>
        </w:rPr>
      </w:pPr>
      <w:r w:rsidRPr="00857560">
        <w:rPr>
          <w:rFonts w:ascii="Cambria" w:eastAsia="Times New Roman" w:hAnsi="Cambria" w:cs="Times New Roman"/>
          <w:b/>
          <w:lang w:eastAsia="cs-CZ"/>
        </w:rPr>
        <w:lastRenderedPageBreak/>
        <w:t>Část druhá</w:t>
      </w:r>
    </w:p>
    <w:p w14:paraId="1B7A49E7" w14:textId="77777777" w:rsidR="00857560" w:rsidRPr="00857560" w:rsidRDefault="00857560" w:rsidP="00857560">
      <w:pPr>
        <w:keepNext/>
        <w:widowControl/>
        <w:autoSpaceDE/>
        <w:autoSpaceDN/>
        <w:jc w:val="center"/>
        <w:outlineLvl w:val="1"/>
        <w:rPr>
          <w:rFonts w:ascii="Cambria" w:eastAsia="Times New Roman" w:hAnsi="Cambria" w:cs="Times New Roman"/>
          <w:b/>
          <w:lang w:eastAsia="cs-CZ"/>
        </w:rPr>
      </w:pPr>
      <w:r w:rsidRPr="00857560">
        <w:rPr>
          <w:rFonts w:ascii="Cambria" w:eastAsia="Times New Roman" w:hAnsi="Cambria" w:cs="Times New Roman"/>
          <w:b/>
          <w:lang w:eastAsia="cs-CZ"/>
        </w:rPr>
        <w:t>Zabezpečení požární ochrany</w:t>
      </w:r>
    </w:p>
    <w:p w14:paraId="3D71F291" w14:textId="77777777" w:rsidR="00B006ED" w:rsidRPr="00857560" w:rsidRDefault="00B006ED" w:rsidP="00857560">
      <w:pPr>
        <w:widowControl/>
        <w:autoSpaceDE/>
        <w:autoSpaceDN/>
        <w:jc w:val="center"/>
        <w:rPr>
          <w:rFonts w:ascii="Cambria" w:eastAsia="Calibri" w:hAnsi="Cambria" w:cs="Arial"/>
          <w:b/>
          <w:bCs/>
        </w:rPr>
      </w:pPr>
    </w:p>
    <w:p w14:paraId="577381BC" w14:textId="77777777" w:rsidR="00857560" w:rsidRPr="00857560" w:rsidRDefault="00857560" w:rsidP="00857560">
      <w:pPr>
        <w:widowControl/>
        <w:autoSpaceDE/>
        <w:autoSpaceDN/>
        <w:jc w:val="center"/>
        <w:rPr>
          <w:rFonts w:ascii="Cambria" w:eastAsia="Calibri" w:hAnsi="Cambria" w:cs="Arial"/>
          <w:b/>
          <w:bCs/>
        </w:rPr>
      </w:pPr>
      <w:r w:rsidRPr="00857560">
        <w:rPr>
          <w:rFonts w:ascii="Cambria" w:eastAsia="Calibri" w:hAnsi="Cambria" w:cs="Arial"/>
          <w:b/>
          <w:bCs/>
        </w:rPr>
        <w:t>článek 3</w:t>
      </w:r>
      <w:r w:rsidRPr="00857560">
        <w:rPr>
          <w:rFonts w:ascii="Cambria" w:eastAsia="Calibri" w:hAnsi="Cambria" w:cs="Arial"/>
          <w:b/>
          <w:bCs/>
        </w:rPr>
        <w:br/>
        <w:t>Vymezení činností osob pověřených zabezpečováním požární ochrany v obci</w:t>
      </w:r>
    </w:p>
    <w:p w14:paraId="0544FA11" w14:textId="77777777" w:rsidR="00857560" w:rsidRPr="00857560" w:rsidRDefault="007164FD" w:rsidP="00857560">
      <w:pPr>
        <w:widowControl/>
        <w:numPr>
          <w:ilvl w:val="0"/>
          <w:numId w:val="9"/>
        </w:numPr>
        <w:autoSpaceDE/>
        <w:autoSpaceDN/>
        <w:spacing w:before="120"/>
        <w:ind w:left="425"/>
        <w:jc w:val="both"/>
        <w:rPr>
          <w:rFonts w:ascii="Cambria" w:eastAsia="Calibri" w:hAnsi="Cambria" w:cs="Arial"/>
        </w:rPr>
      </w:pPr>
      <w:r w:rsidRPr="007164FD">
        <w:rPr>
          <w:rFonts w:ascii="Cambria" w:eastAsia="Calibri" w:hAnsi="Cambria" w:cs="Arial"/>
        </w:rPr>
        <w:t xml:space="preserve">Za zabezpečení požární ochrany v rozsahu působnosti obce odpovídá město </w:t>
      </w:r>
      <w:r w:rsidR="007261BD">
        <w:rPr>
          <w:rFonts w:ascii="Cambria" w:eastAsia="Calibri" w:hAnsi="Cambria" w:cs="Arial"/>
        </w:rPr>
        <w:t xml:space="preserve">Jeseník </w:t>
      </w:r>
      <w:r w:rsidRPr="007164FD">
        <w:rPr>
          <w:rFonts w:ascii="Cambria" w:eastAsia="Calibri" w:hAnsi="Cambria" w:cs="Arial"/>
        </w:rPr>
        <w:t>v čele se starostou města</w:t>
      </w:r>
      <w:r w:rsidR="00857560" w:rsidRPr="00857560">
        <w:rPr>
          <w:rFonts w:ascii="Cambria" w:eastAsia="Calibri" w:hAnsi="Cambria" w:cs="Arial"/>
        </w:rPr>
        <w:t>.</w:t>
      </w:r>
    </w:p>
    <w:p w14:paraId="423A1FD0" w14:textId="7423F30A" w:rsidR="00857560" w:rsidRDefault="00857560" w:rsidP="00857560">
      <w:pPr>
        <w:widowControl/>
        <w:numPr>
          <w:ilvl w:val="0"/>
          <w:numId w:val="9"/>
        </w:numPr>
        <w:autoSpaceDE/>
        <w:autoSpaceDN/>
        <w:spacing w:before="120"/>
        <w:ind w:left="425"/>
        <w:jc w:val="both"/>
        <w:rPr>
          <w:rFonts w:ascii="Cambria" w:eastAsia="Calibri" w:hAnsi="Cambria" w:cs="Arial"/>
        </w:rPr>
      </w:pPr>
      <w:r w:rsidRPr="00857560">
        <w:rPr>
          <w:rFonts w:ascii="Cambria" w:eastAsia="Calibri" w:hAnsi="Cambria" w:cs="Arial"/>
        </w:rPr>
        <w:t xml:space="preserve">Rada města Jeseník projednává stav požární ochrany ve městě podle potřeby a vždy po závažných mimořádných událostech majících vztah k požární ochraně, poskytování pomoci při živelných pohromách </w:t>
      </w:r>
      <w:r w:rsidR="007164FD">
        <w:rPr>
          <w:rFonts w:ascii="Cambria" w:eastAsia="Calibri" w:hAnsi="Cambria" w:cs="Arial"/>
        </w:rPr>
        <w:t>a jiných mimořádných událostech, nejméně však jedenkrát ročně.</w:t>
      </w:r>
    </w:p>
    <w:p w14:paraId="4AE34CE6" w14:textId="77777777" w:rsidR="00857560" w:rsidRDefault="007164FD" w:rsidP="007164FD">
      <w:pPr>
        <w:widowControl/>
        <w:numPr>
          <w:ilvl w:val="0"/>
          <w:numId w:val="9"/>
        </w:numPr>
        <w:autoSpaceDE/>
        <w:autoSpaceDN/>
        <w:spacing w:before="120"/>
        <w:ind w:left="425"/>
        <w:jc w:val="both"/>
        <w:rPr>
          <w:rFonts w:ascii="Cambria" w:eastAsia="Calibri" w:hAnsi="Cambria" w:cs="Arial"/>
        </w:rPr>
      </w:pPr>
      <w:r w:rsidRPr="007164FD">
        <w:rPr>
          <w:rFonts w:ascii="Cambria" w:eastAsia="Calibri" w:hAnsi="Cambria" w:cs="Arial"/>
        </w:rPr>
        <w:t>K zabezpečení úkolů podle odstavce 1</w:t>
      </w:r>
      <w:r>
        <w:rPr>
          <w:rFonts w:ascii="Cambria" w:eastAsia="Calibri" w:hAnsi="Cambria" w:cs="Arial"/>
        </w:rPr>
        <w:t xml:space="preserve"> město Jeseník pověřuje</w:t>
      </w:r>
      <w:r w:rsidRPr="007164FD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 xml:space="preserve">kontrolou dodržování povinností stanovených právními předpisy o požární ochraně </w:t>
      </w:r>
      <w:r w:rsidR="00857560" w:rsidRPr="007164FD">
        <w:rPr>
          <w:rFonts w:ascii="Cambria" w:eastAsia="Calibri" w:hAnsi="Cambria" w:cs="Arial"/>
        </w:rPr>
        <w:t xml:space="preserve">oddělení vnitřní </w:t>
      </w:r>
      <w:r w:rsidR="006A7D79">
        <w:rPr>
          <w:rFonts w:ascii="Cambria" w:eastAsia="Calibri" w:hAnsi="Cambria" w:cs="Arial"/>
        </w:rPr>
        <w:t>s</w:t>
      </w:r>
      <w:r w:rsidR="00857560" w:rsidRPr="007164FD">
        <w:rPr>
          <w:rFonts w:ascii="Cambria" w:eastAsia="Calibri" w:hAnsi="Cambria" w:cs="Arial"/>
        </w:rPr>
        <w:t>právy města Jeseníku</w:t>
      </w:r>
      <w:r>
        <w:rPr>
          <w:rFonts w:ascii="Cambria" w:eastAsia="Calibri" w:hAnsi="Cambria" w:cs="Arial"/>
        </w:rPr>
        <w:t xml:space="preserve">. </w:t>
      </w:r>
    </w:p>
    <w:p w14:paraId="0D09E155" w14:textId="3FCA0BA2" w:rsidR="00857560" w:rsidRPr="007164FD" w:rsidRDefault="00857560" w:rsidP="007164FD">
      <w:pPr>
        <w:widowControl/>
        <w:numPr>
          <w:ilvl w:val="0"/>
          <w:numId w:val="9"/>
        </w:numPr>
        <w:autoSpaceDE/>
        <w:autoSpaceDN/>
        <w:spacing w:before="120"/>
        <w:ind w:left="425"/>
        <w:jc w:val="both"/>
        <w:rPr>
          <w:rFonts w:ascii="Cambria" w:eastAsia="Calibri" w:hAnsi="Cambria" w:cs="Arial"/>
        </w:rPr>
      </w:pPr>
      <w:r w:rsidRPr="007164FD">
        <w:rPr>
          <w:rFonts w:ascii="Cambria" w:eastAsia="Calibri" w:hAnsi="Cambria" w:cs="Arial"/>
        </w:rPr>
        <w:t xml:space="preserve">Ochrana životů, zdraví a majetku občanů před požáry, živelnými pohromami a jinými mimořádnými událostmi na území města je zajištěna Jednotkou sboru dobrovolných hasičů města Jeseník (dále jen „JSDH“) a dále jednotkami požární ochrany uvedenými v příloze č. 2 </w:t>
      </w:r>
      <w:r w:rsidRPr="007164FD">
        <w:rPr>
          <w:rFonts w:ascii="Cambria" w:eastAsia="Calibri" w:hAnsi="Cambria" w:cs="Arial"/>
          <w:bCs/>
        </w:rPr>
        <w:t>Nařízení Olomouckého kraje</w:t>
      </w:r>
      <w:r w:rsidRPr="007164FD">
        <w:rPr>
          <w:rFonts w:ascii="Cambria" w:eastAsia="Calibri" w:hAnsi="Cambria" w:cs="Arial"/>
        </w:rPr>
        <w:t xml:space="preserve">, </w:t>
      </w:r>
      <w:r w:rsidRPr="007164FD">
        <w:rPr>
          <w:rFonts w:ascii="Cambria" w:eastAsia="Calibri" w:hAnsi="Cambria" w:cs="Arial"/>
          <w:bCs/>
        </w:rPr>
        <w:t xml:space="preserve">kterým se vydává požární poplachový plán Olomouckého kraje – příloha č. </w:t>
      </w:r>
      <w:r w:rsidRPr="00E64B9C">
        <w:rPr>
          <w:rFonts w:ascii="Cambria" w:eastAsia="Calibri" w:hAnsi="Cambria" w:cs="Arial"/>
          <w:bCs/>
        </w:rPr>
        <w:t xml:space="preserve">1 této </w:t>
      </w:r>
      <w:r w:rsidR="008B0DE3" w:rsidRPr="00E64B9C">
        <w:rPr>
          <w:rFonts w:ascii="Cambria" w:eastAsia="Calibri" w:hAnsi="Cambria" w:cs="Arial"/>
          <w:bCs/>
        </w:rPr>
        <w:t xml:space="preserve">obecně závazné </w:t>
      </w:r>
      <w:r w:rsidRPr="00E64B9C">
        <w:rPr>
          <w:rFonts w:ascii="Cambria" w:eastAsia="Calibri" w:hAnsi="Cambria" w:cs="Arial"/>
          <w:bCs/>
        </w:rPr>
        <w:t>vyhlášky.</w:t>
      </w:r>
    </w:p>
    <w:p w14:paraId="4F16422F" w14:textId="77777777" w:rsidR="00857560" w:rsidRPr="00857560" w:rsidRDefault="00857560" w:rsidP="007164FD">
      <w:pPr>
        <w:widowControl/>
        <w:numPr>
          <w:ilvl w:val="0"/>
          <w:numId w:val="9"/>
        </w:numPr>
        <w:autoSpaceDE/>
        <w:autoSpaceDN/>
        <w:spacing w:before="120"/>
        <w:ind w:left="425"/>
        <w:jc w:val="both"/>
        <w:rPr>
          <w:rFonts w:ascii="Cambria" w:eastAsia="Calibri" w:hAnsi="Cambria" w:cs="Arial"/>
        </w:rPr>
      </w:pPr>
      <w:r w:rsidRPr="007164FD">
        <w:rPr>
          <w:rFonts w:ascii="Cambria" w:eastAsia="Calibri" w:hAnsi="Cambria" w:cs="Arial"/>
        </w:rPr>
        <w:t>Velitel JSDH vykonává monitoring úrovně požární ochrany v obci a informuje o něm starostu obce vždy minimálně jedenkrát ročně.</w:t>
      </w:r>
    </w:p>
    <w:p w14:paraId="23F5E9C8" w14:textId="77777777" w:rsidR="00857560" w:rsidRDefault="00857560" w:rsidP="00857560">
      <w:pPr>
        <w:widowControl/>
        <w:autoSpaceDE/>
        <w:autoSpaceDN/>
        <w:jc w:val="center"/>
        <w:rPr>
          <w:rFonts w:ascii="Cambria" w:eastAsia="Times New Roman" w:hAnsi="Cambria" w:cs="Times New Roman"/>
          <w:b/>
          <w:bCs/>
          <w:lang w:eastAsia="cs-CZ"/>
        </w:rPr>
      </w:pPr>
    </w:p>
    <w:p w14:paraId="2C1655EE" w14:textId="77777777" w:rsidR="00F429E0" w:rsidRDefault="00F429E0" w:rsidP="00857560">
      <w:pPr>
        <w:widowControl/>
        <w:autoSpaceDE/>
        <w:autoSpaceDN/>
        <w:jc w:val="center"/>
        <w:rPr>
          <w:rFonts w:ascii="Cambria" w:eastAsia="Times New Roman" w:hAnsi="Cambria" w:cs="Times New Roman"/>
          <w:b/>
          <w:bCs/>
          <w:lang w:eastAsia="cs-CZ"/>
        </w:rPr>
      </w:pPr>
    </w:p>
    <w:p w14:paraId="6FEB4EBE" w14:textId="77777777" w:rsidR="007164FD" w:rsidRDefault="007164FD" w:rsidP="00857560">
      <w:pPr>
        <w:widowControl/>
        <w:autoSpaceDE/>
        <w:autoSpaceDN/>
        <w:jc w:val="center"/>
        <w:rPr>
          <w:rFonts w:ascii="Cambria" w:eastAsia="Times New Roman" w:hAnsi="Cambria" w:cs="Times New Roman"/>
          <w:b/>
          <w:bCs/>
          <w:lang w:eastAsia="cs-CZ"/>
        </w:rPr>
      </w:pPr>
    </w:p>
    <w:p w14:paraId="3138D393" w14:textId="77777777" w:rsidR="00857560" w:rsidRPr="00857560" w:rsidRDefault="00857560" w:rsidP="00857560">
      <w:pPr>
        <w:widowControl/>
        <w:autoSpaceDE/>
        <w:autoSpaceDN/>
        <w:jc w:val="center"/>
        <w:rPr>
          <w:rFonts w:ascii="Cambria" w:eastAsia="Calibri" w:hAnsi="Cambria" w:cs="Arial"/>
        </w:rPr>
      </w:pPr>
      <w:r w:rsidRPr="00857560">
        <w:rPr>
          <w:rFonts w:ascii="Cambria" w:eastAsia="Calibri" w:hAnsi="Cambria" w:cs="Arial"/>
          <w:b/>
          <w:bCs/>
        </w:rPr>
        <w:t xml:space="preserve">článek </w:t>
      </w:r>
      <w:r w:rsidR="00B9584B">
        <w:rPr>
          <w:rFonts w:ascii="Cambria" w:eastAsia="Calibri" w:hAnsi="Cambria" w:cs="Arial"/>
          <w:b/>
          <w:bCs/>
        </w:rPr>
        <w:t>4</w:t>
      </w:r>
    </w:p>
    <w:p w14:paraId="6C196E50" w14:textId="77777777" w:rsidR="00857560" w:rsidRPr="00857560" w:rsidRDefault="00857560" w:rsidP="00857560">
      <w:pPr>
        <w:widowControl/>
        <w:autoSpaceDE/>
        <w:autoSpaceDN/>
        <w:jc w:val="center"/>
        <w:rPr>
          <w:rFonts w:ascii="Cambria" w:eastAsia="Calibri" w:hAnsi="Cambria" w:cs="Arial"/>
          <w:b/>
        </w:rPr>
      </w:pPr>
      <w:r w:rsidRPr="00857560">
        <w:rPr>
          <w:rFonts w:ascii="Cambria" w:eastAsia="Calibri" w:hAnsi="Cambria" w:cs="Arial"/>
          <w:b/>
        </w:rPr>
        <w:t xml:space="preserve">Způsob zabezpečení podmínek požární ochrany při akcích, </w:t>
      </w:r>
    </w:p>
    <w:p w14:paraId="26A9F0F2" w14:textId="77777777" w:rsidR="00857560" w:rsidRPr="00857560" w:rsidRDefault="00F429E0" w:rsidP="00857560">
      <w:pPr>
        <w:widowControl/>
        <w:autoSpaceDE/>
        <w:autoSpaceDN/>
        <w:jc w:val="center"/>
        <w:rPr>
          <w:rFonts w:ascii="Cambria" w:eastAsia="Calibri" w:hAnsi="Cambria" w:cs="Arial"/>
        </w:rPr>
      </w:pPr>
      <w:r>
        <w:rPr>
          <w:rFonts w:ascii="Cambria" w:eastAsia="Calibri" w:hAnsi="Cambria" w:cs="Arial"/>
          <w:b/>
        </w:rPr>
        <w:t xml:space="preserve">kterých se </w:t>
      </w:r>
      <w:r w:rsidR="00857560" w:rsidRPr="00857560">
        <w:rPr>
          <w:rFonts w:ascii="Cambria" w:eastAsia="Calibri" w:hAnsi="Cambria" w:cs="Arial"/>
          <w:b/>
        </w:rPr>
        <w:t>účast</w:t>
      </w:r>
      <w:r>
        <w:rPr>
          <w:rFonts w:ascii="Cambria" w:eastAsia="Calibri" w:hAnsi="Cambria" w:cs="Arial"/>
          <w:b/>
        </w:rPr>
        <w:t>ní</w:t>
      </w:r>
      <w:r w:rsidR="00857560" w:rsidRPr="00857560">
        <w:rPr>
          <w:rFonts w:ascii="Cambria" w:eastAsia="Calibri" w:hAnsi="Cambria" w:cs="Arial"/>
          <w:b/>
        </w:rPr>
        <w:t xml:space="preserve"> větší počet osob</w:t>
      </w:r>
    </w:p>
    <w:p w14:paraId="608D2D62" w14:textId="77777777" w:rsidR="00857560" w:rsidRPr="00857560" w:rsidRDefault="00857560" w:rsidP="00857560">
      <w:pPr>
        <w:widowControl/>
        <w:autoSpaceDE/>
        <w:autoSpaceDN/>
        <w:spacing w:before="60"/>
        <w:jc w:val="both"/>
        <w:rPr>
          <w:rFonts w:ascii="Cambria" w:eastAsia="Calibri" w:hAnsi="Cambria" w:cs="Arial"/>
        </w:rPr>
      </w:pPr>
      <w:r w:rsidRPr="00857560">
        <w:rPr>
          <w:rFonts w:ascii="Cambria" w:eastAsia="Calibri" w:hAnsi="Cambria" w:cs="Arial"/>
        </w:rPr>
        <w:t>Podmínky zabezpečení požární bezpečnosti při akcích, kterých se zúčastňuje větší počet osob,</w:t>
      </w:r>
      <w:r w:rsidRPr="00857560">
        <w:rPr>
          <w:rFonts w:ascii="Cambria" w:eastAsia="Calibri" w:hAnsi="Cambria" w:cs="Arial"/>
          <w:vertAlign w:val="superscript"/>
        </w:rPr>
        <w:footnoteReference w:id="2"/>
      </w:r>
      <w:r w:rsidRPr="00857560">
        <w:rPr>
          <w:rFonts w:ascii="Cambria" w:eastAsia="Calibri" w:hAnsi="Cambria" w:cs="Arial"/>
        </w:rPr>
        <w:t xml:space="preserve"> jsou stanoveny v „Nařízení Olomouckého kraje č. 1/2002“. Tyto podmínky jsou platné pro Olomoucký kraj a město Jeseník nad rámec tohoto nařízení nestanovuje další podmínky.</w:t>
      </w:r>
    </w:p>
    <w:p w14:paraId="2312EEA8" w14:textId="77777777" w:rsidR="00857560" w:rsidRDefault="00857560" w:rsidP="00857560">
      <w:pPr>
        <w:widowControl/>
        <w:autoSpaceDE/>
        <w:autoSpaceDN/>
        <w:jc w:val="center"/>
        <w:rPr>
          <w:rFonts w:ascii="Cambria" w:eastAsia="Calibri" w:hAnsi="Cambria" w:cs="Arial"/>
        </w:rPr>
      </w:pPr>
    </w:p>
    <w:p w14:paraId="285A65A5" w14:textId="77777777" w:rsidR="00F429E0" w:rsidRPr="00857560" w:rsidRDefault="00F429E0" w:rsidP="00857560">
      <w:pPr>
        <w:widowControl/>
        <w:autoSpaceDE/>
        <w:autoSpaceDN/>
        <w:jc w:val="center"/>
        <w:rPr>
          <w:rFonts w:ascii="Cambria" w:eastAsia="Calibri" w:hAnsi="Cambria" w:cs="Arial"/>
        </w:rPr>
      </w:pPr>
    </w:p>
    <w:p w14:paraId="2EFA30C7" w14:textId="77777777" w:rsidR="00857560" w:rsidRDefault="00857560" w:rsidP="00857560">
      <w:pPr>
        <w:widowControl/>
        <w:autoSpaceDE/>
        <w:autoSpaceDN/>
        <w:jc w:val="center"/>
        <w:rPr>
          <w:rFonts w:ascii="Cambria" w:eastAsia="Calibri" w:hAnsi="Cambria" w:cs="Arial"/>
        </w:rPr>
      </w:pPr>
    </w:p>
    <w:p w14:paraId="4F2E00DC" w14:textId="77777777" w:rsidR="00857560" w:rsidRPr="00857560" w:rsidRDefault="00B9584B" w:rsidP="00857560">
      <w:pPr>
        <w:widowControl/>
        <w:autoSpaceDE/>
        <w:autoSpaceDN/>
        <w:jc w:val="center"/>
        <w:rPr>
          <w:rFonts w:ascii="Cambria" w:eastAsia="Calibri" w:hAnsi="Cambria" w:cs="Arial"/>
          <w:b/>
          <w:bCs/>
        </w:rPr>
      </w:pPr>
      <w:r>
        <w:rPr>
          <w:rFonts w:ascii="Cambria" w:eastAsia="Calibri" w:hAnsi="Cambria" w:cs="Arial"/>
          <w:b/>
          <w:bCs/>
        </w:rPr>
        <w:t>článek 5</w:t>
      </w:r>
      <w:r w:rsidR="00857560" w:rsidRPr="00857560">
        <w:rPr>
          <w:rFonts w:ascii="Cambria" w:eastAsia="Calibri" w:hAnsi="Cambria" w:cs="Arial"/>
          <w:b/>
          <w:bCs/>
        </w:rPr>
        <w:br/>
        <w:t>Způsob nepřetržitého zabezpečení požární ochrany</w:t>
      </w:r>
    </w:p>
    <w:p w14:paraId="32E3C519" w14:textId="3D7A3046" w:rsidR="00857560" w:rsidRPr="00857560" w:rsidRDefault="00857560" w:rsidP="00857560">
      <w:pPr>
        <w:widowControl/>
        <w:numPr>
          <w:ilvl w:val="0"/>
          <w:numId w:val="12"/>
        </w:numPr>
        <w:autoSpaceDE/>
        <w:autoSpaceDN/>
        <w:spacing w:before="120"/>
        <w:ind w:left="425"/>
        <w:jc w:val="both"/>
        <w:rPr>
          <w:rFonts w:ascii="Cambria" w:eastAsia="Calibri" w:hAnsi="Cambria" w:cs="Arial"/>
        </w:rPr>
      </w:pPr>
      <w:r w:rsidRPr="00857560">
        <w:rPr>
          <w:rFonts w:ascii="Cambria" w:eastAsia="Calibri" w:hAnsi="Cambria" w:cs="Arial"/>
        </w:rPr>
        <w:t xml:space="preserve">Požár, havárii nebo jinou mimořádnou událost je možné ohlásit na operační středisko </w:t>
      </w:r>
      <w:r w:rsidR="00052B92">
        <w:rPr>
          <w:rFonts w:ascii="Cambria" w:eastAsia="Calibri" w:hAnsi="Cambria" w:cs="Arial"/>
        </w:rPr>
        <w:t>Hasičského záchran</w:t>
      </w:r>
      <w:r w:rsidR="00971172">
        <w:rPr>
          <w:rFonts w:ascii="Cambria" w:eastAsia="Calibri" w:hAnsi="Cambria" w:cs="Arial"/>
        </w:rPr>
        <w:t>n</w:t>
      </w:r>
      <w:r w:rsidR="00052B92">
        <w:rPr>
          <w:rFonts w:ascii="Cambria" w:eastAsia="Calibri" w:hAnsi="Cambria" w:cs="Arial"/>
        </w:rPr>
        <w:t xml:space="preserve">ého sboru (dále jen </w:t>
      </w:r>
      <w:r w:rsidR="00873B79">
        <w:rPr>
          <w:rFonts w:ascii="Cambria" w:eastAsia="Calibri" w:hAnsi="Cambria" w:cs="Arial"/>
          <w:bCs/>
        </w:rPr>
        <w:t>„</w:t>
      </w:r>
      <w:r w:rsidR="00052B92">
        <w:rPr>
          <w:rFonts w:ascii="Cambria" w:eastAsia="Calibri" w:hAnsi="Cambria" w:cs="Arial"/>
        </w:rPr>
        <w:t>HZS</w:t>
      </w:r>
      <w:r w:rsidR="00873B79" w:rsidRPr="00857560">
        <w:rPr>
          <w:rFonts w:ascii="Cambria" w:eastAsia="Calibri" w:hAnsi="Cambria" w:cs="Arial"/>
        </w:rPr>
        <w:t>“</w:t>
      </w:r>
      <w:r w:rsidR="00052B92">
        <w:rPr>
          <w:rFonts w:ascii="Cambria" w:eastAsia="Calibri" w:hAnsi="Cambria" w:cs="Arial"/>
        </w:rPr>
        <w:t>)</w:t>
      </w:r>
      <w:r w:rsidRPr="00857560">
        <w:rPr>
          <w:rFonts w:ascii="Cambria" w:eastAsia="Calibri" w:hAnsi="Cambria" w:cs="Arial"/>
        </w:rPr>
        <w:t xml:space="preserve">, telefonní číslo „150“, kde bude přijato oznámení a bude zabezpečeno přivolání jednotek HZS a dalších jednotek </w:t>
      </w:r>
      <w:r w:rsidR="00052B92">
        <w:rPr>
          <w:rFonts w:ascii="Cambria" w:eastAsia="Calibri" w:hAnsi="Cambria" w:cs="Arial"/>
        </w:rPr>
        <w:t>Integrovaného záchran</w:t>
      </w:r>
      <w:r w:rsidR="00971172">
        <w:rPr>
          <w:rFonts w:ascii="Cambria" w:eastAsia="Calibri" w:hAnsi="Cambria" w:cs="Arial"/>
        </w:rPr>
        <w:t>n</w:t>
      </w:r>
      <w:r w:rsidR="00052B92">
        <w:rPr>
          <w:rFonts w:ascii="Cambria" w:eastAsia="Calibri" w:hAnsi="Cambria" w:cs="Arial"/>
        </w:rPr>
        <w:t>ého sboru</w:t>
      </w:r>
      <w:r w:rsidRPr="00857560">
        <w:rPr>
          <w:rFonts w:ascii="Cambria" w:eastAsia="Calibri" w:hAnsi="Cambria" w:cs="Arial"/>
        </w:rPr>
        <w:t>.</w:t>
      </w:r>
    </w:p>
    <w:p w14:paraId="670D2D5E" w14:textId="222FC8EF" w:rsidR="00857560" w:rsidRPr="00052B92" w:rsidRDefault="00857560" w:rsidP="00052B92">
      <w:pPr>
        <w:widowControl/>
        <w:numPr>
          <w:ilvl w:val="0"/>
          <w:numId w:val="12"/>
        </w:numPr>
        <w:autoSpaceDE/>
        <w:autoSpaceDN/>
        <w:spacing w:before="120"/>
        <w:ind w:left="425"/>
        <w:jc w:val="both"/>
        <w:rPr>
          <w:rFonts w:ascii="Cambria" w:eastAsia="Calibri" w:hAnsi="Cambria" w:cs="Arial"/>
        </w:rPr>
      </w:pPr>
      <w:r w:rsidRPr="00857560">
        <w:rPr>
          <w:rFonts w:ascii="Cambria" w:eastAsia="Calibri" w:hAnsi="Cambria" w:cs="Arial"/>
        </w:rPr>
        <w:t>Přijetí ohlášení požáru, živelní pohromy či jiné mimořádné události na území obce je možné i prostřednictvím ohlašovn</w:t>
      </w:r>
      <w:r w:rsidR="00F0163F">
        <w:rPr>
          <w:rFonts w:ascii="Cambria" w:eastAsia="Calibri" w:hAnsi="Cambria" w:cs="Arial"/>
        </w:rPr>
        <w:t>y</w:t>
      </w:r>
      <w:r w:rsidRPr="00857560">
        <w:rPr>
          <w:rFonts w:ascii="Cambria" w:eastAsia="Calibri" w:hAnsi="Cambria" w:cs="Arial"/>
        </w:rPr>
        <w:t xml:space="preserve"> požárů:</w:t>
      </w:r>
      <w:r w:rsidR="00052B92">
        <w:rPr>
          <w:rFonts w:ascii="Cambria" w:eastAsia="Calibri" w:hAnsi="Cambria" w:cs="Arial"/>
        </w:rPr>
        <w:t xml:space="preserve"> </w:t>
      </w:r>
      <w:r w:rsidRPr="00052B92">
        <w:rPr>
          <w:rFonts w:ascii="Cambria" w:eastAsia="Calibri" w:hAnsi="Cambria" w:cs="Arial"/>
        </w:rPr>
        <w:t xml:space="preserve">Městská policie, </w:t>
      </w:r>
      <w:r w:rsidRPr="00052B92">
        <w:rPr>
          <w:rFonts w:ascii="Cambria" w:eastAsia="Calibri" w:hAnsi="Cambria" w:cs="Arial"/>
          <w:bCs/>
        </w:rPr>
        <w:t xml:space="preserve">Pasáž Slovan, </w:t>
      </w:r>
      <w:r w:rsidRPr="00052B92">
        <w:rPr>
          <w:rFonts w:ascii="Cambria" w:eastAsia="Calibri" w:hAnsi="Cambria" w:cs="Arial"/>
        </w:rPr>
        <w:t>Palackého 1341/2, Jeseník</w:t>
      </w:r>
      <w:r w:rsidR="00873B79">
        <w:rPr>
          <w:rFonts w:ascii="Cambria" w:eastAsia="Calibri" w:hAnsi="Cambria" w:cs="Arial"/>
        </w:rPr>
        <w:t>.</w:t>
      </w:r>
    </w:p>
    <w:p w14:paraId="7F924E74" w14:textId="1E3C4DDF" w:rsidR="00052B92" w:rsidRPr="00857560" w:rsidRDefault="00052B92" w:rsidP="006A7D79">
      <w:pPr>
        <w:widowControl/>
        <w:autoSpaceDE/>
        <w:autoSpaceDN/>
        <w:spacing w:before="40"/>
        <w:ind w:left="65"/>
        <w:rPr>
          <w:rFonts w:ascii="Cambria" w:eastAsia="Calibri" w:hAnsi="Cambria" w:cs="Arial"/>
          <w:bCs/>
        </w:rPr>
      </w:pPr>
      <w:r>
        <w:rPr>
          <w:rFonts w:ascii="Cambria" w:eastAsia="Calibri" w:hAnsi="Cambria" w:cs="Arial"/>
          <w:bCs/>
        </w:rPr>
        <w:t xml:space="preserve">        Ohlašovna požárů je označena trvale tabulkou „Ohlašovna požárů“</w:t>
      </w:r>
    </w:p>
    <w:p w14:paraId="2AD8BA25" w14:textId="77777777" w:rsidR="00857560" w:rsidRPr="00857560" w:rsidRDefault="00857560" w:rsidP="00857560">
      <w:pPr>
        <w:widowControl/>
        <w:numPr>
          <w:ilvl w:val="0"/>
          <w:numId w:val="12"/>
        </w:numPr>
        <w:autoSpaceDE/>
        <w:autoSpaceDN/>
        <w:spacing w:before="120"/>
        <w:ind w:left="425"/>
        <w:jc w:val="both"/>
        <w:rPr>
          <w:rFonts w:ascii="Cambria" w:eastAsia="Calibri" w:hAnsi="Cambria" w:cs="Arial"/>
        </w:rPr>
      </w:pPr>
      <w:r w:rsidRPr="00857560">
        <w:rPr>
          <w:rFonts w:ascii="Cambria" w:eastAsia="Calibri" w:hAnsi="Cambria" w:cs="Arial"/>
        </w:rPr>
        <w:t>Ohlašovna požáru přebírá zprávu o požáru, mimořádné události nebo živelné pohromě, zjišťuje, kde k události došlo, o jakou událost se jedná</w:t>
      </w:r>
      <w:r w:rsidR="00B9584B">
        <w:rPr>
          <w:rFonts w:ascii="Cambria" w:eastAsia="Calibri" w:hAnsi="Cambria" w:cs="Arial"/>
        </w:rPr>
        <w:t xml:space="preserve">, </w:t>
      </w:r>
      <w:r w:rsidRPr="00857560">
        <w:rPr>
          <w:rFonts w:ascii="Cambria" w:eastAsia="Calibri" w:hAnsi="Cambria" w:cs="Arial"/>
        </w:rPr>
        <w:t>jaký má rozsah, co je ohroženo, kdo a odkud událost hlásí a dále postupuje podle požárního poplachového plánu Olomouckého kraje.</w:t>
      </w:r>
    </w:p>
    <w:p w14:paraId="5769D69C" w14:textId="77777777" w:rsidR="00857560" w:rsidRDefault="00857560" w:rsidP="00857560">
      <w:pPr>
        <w:widowControl/>
        <w:tabs>
          <w:tab w:val="right" w:pos="8505"/>
        </w:tabs>
        <w:autoSpaceDE/>
        <w:autoSpaceDN/>
        <w:ind w:left="426"/>
        <w:jc w:val="both"/>
        <w:rPr>
          <w:rFonts w:ascii="Cambria" w:eastAsia="Calibri" w:hAnsi="Cambria" w:cs="Arial"/>
        </w:rPr>
      </w:pPr>
    </w:p>
    <w:p w14:paraId="125B0F38" w14:textId="77777777" w:rsidR="00F429E0" w:rsidRDefault="00F429E0" w:rsidP="00857560">
      <w:pPr>
        <w:widowControl/>
        <w:tabs>
          <w:tab w:val="right" w:pos="8505"/>
        </w:tabs>
        <w:autoSpaceDE/>
        <w:autoSpaceDN/>
        <w:ind w:left="426"/>
        <w:jc w:val="both"/>
        <w:rPr>
          <w:rFonts w:ascii="Cambria" w:eastAsia="Calibri" w:hAnsi="Cambria" w:cs="Arial"/>
        </w:rPr>
      </w:pPr>
    </w:p>
    <w:p w14:paraId="4A638413" w14:textId="77777777" w:rsidR="00F429E0" w:rsidRDefault="00F429E0" w:rsidP="00857560">
      <w:pPr>
        <w:widowControl/>
        <w:tabs>
          <w:tab w:val="right" w:pos="8505"/>
        </w:tabs>
        <w:autoSpaceDE/>
        <w:autoSpaceDN/>
        <w:ind w:left="426"/>
        <w:jc w:val="both"/>
        <w:rPr>
          <w:rFonts w:ascii="Cambria" w:eastAsia="Calibri" w:hAnsi="Cambria" w:cs="Arial"/>
        </w:rPr>
      </w:pPr>
    </w:p>
    <w:p w14:paraId="66CEB799" w14:textId="77777777" w:rsidR="00971172" w:rsidRDefault="00971172" w:rsidP="00857560">
      <w:pPr>
        <w:widowControl/>
        <w:tabs>
          <w:tab w:val="right" w:pos="8505"/>
        </w:tabs>
        <w:autoSpaceDE/>
        <w:autoSpaceDN/>
        <w:ind w:left="426"/>
        <w:jc w:val="both"/>
        <w:rPr>
          <w:rFonts w:ascii="Cambria" w:eastAsia="Calibri" w:hAnsi="Cambria" w:cs="Arial"/>
        </w:rPr>
      </w:pPr>
    </w:p>
    <w:p w14:paraId="23665B99" w14:textId="77777777" w:rsidR="00971172" w:rsidRPr="00857560" w:rsidRDefault="00971172" w:rsidP="00857560">
      <w:pPr>
        <w:widowControl/>
        <w:tabs>
          <w:tab w:val="right" w:pos="8505"/>
        </w:tabs>
        <w:autoSpaceDE/>
        <w:autoSpaceDN/>
        <w:ind w:left="426"/>
        <w:jc w:val="both"/>
        <w:rPr>
          <w:rFonts w:ascii="Cambria" w:eastAsia="Calibri" w:hAnsi="Cambria" w:cs="Arial"/>
        </w:rPr>
      </w:pPr>
    </w:p>
    <w:p w14:paraId="28D4CF74" w14:textId="77777777" w:rsidR="00857560" w:rsidRPr="00857560" w:rsidRDefault="00857560" w:rsidP="00857560">
      <w:pPr>
        <w:widowControl/>
        <w:autoSpaceDE/>
        <w:autoSpaceDN/>
        <w:jc w:val="center"/>
        <w:rPr>
          <w:rFonts w:ascii="Cambria" w:eastAsia="Calibri" w:hAnsi="Cambria" w:cs="Arial"/>
          <w:b/>
          <w:bCs/>
        </w:rPr>
      </w:pPr>
    </w:p>
    <w:p w14:paraId="07276AF0" w14:textId="77777777" w:rsidR="00857560" w:rsidRPr="00857560" w:rsidRDefault="00B9584B" w:rsidP="00857560">
      <w:pPr>
        <w:widowControl/>
        <w:autoSpaceDE/>
        <w:autoSpaceDN/>
        <w:jc w:val="center"/>
        <w:rPr>
          <w:rFonts w:ascii="Cambria" w:eastAsia="Calibri" w:hAnsi="Cambria" w:cs="Arial"/>
          <w:b/>
          <w:bCs/>
        </w:rPr>
      </w:pPr>
      <w:r>
        <w:rPr>
          <w:rFonts w:ascii="Cambria" w:eastAsia="Calibri" w:hAnsi="Cambria" w:cs="Arial"/>
          <w:b/>
          <w:bCs/>
        </w:rPr>
        <w:lastRenderedPageBreak/>
        <w:t>článek 6</w:t>
      </w:r>
      <w:r w:rsidR="00857560" w:rsidRPr="00857560">
        <w:rPr>
          <w:rFonts w:ascii="Cambria" w:eastAsia="Calibri" w:hAnsi="Cambria" w:cs="Arial"/>
          <w:b/>
          <w:bCs/>
        </w:rPr>
        <w:br/>
        <w:t>Kategorie jednotky sboru dobrovolných hasičů obce, její početní stav a vybavení</w:t>
      </w:r>
    </w:p>
    <w:p w14:paraId="0E3E2BD8" w14:textId="32828342" w:rsidR="00857560" w:rsidRPr="00857560" w:rsidRDefault="00857560" w:rsidP="00857560">
      <w:pPr>
        <w:widowControl/>
        <w:numPr>
          <w:ilvl w:val="0"/>
          <w:numId w:val="13"/>
        </w:numPr>
        <w:autoSpaceDE/>
        <w:autoSpaceDN/>
        <w:spacing w:before="120"/>
        <w:ind w:left="425" w:hanging="425"/>
        <w:jc w:val="both"/>
        <w:rPr>
          <w:rFonts w:ascii="Cambria" w:eastAsia="Calibri" w:hAnsi="Cambria" w:cs="Arial"/>
        </w:rPr>
      </w:pPr>
      <w:r w:rsidRPr="00857560">
        <w:rPr>
          <w:rFonts w:ascii="Cambria" w:eastAsia="Calibri" w:hAnsi="Cambria" w:cs="Arial"/>
        </w:rPr>
        <w:t>K zajištění požární bezpečnosti v územním obvodu obce zřídilo město Jeseník, zřizovací listinou ze dne 1.12.1998, Jednotku sboru dobrovolných hasičů</w:t>
      </w:r>
      <w:r w:rsidR="00873B79">
        <w:rPr>
          <w:rFonts w:ascii="Cambria" w:eastAsia="Calibri" w:hAnsi="Cambria" w:cs="Arial"/>
        </w:rPr>
        <w:t>.</w:t>
      </w:r>
    </w:p>
    <w:p w14:paraId="0224A8DB" w14:textId="77777777" w:rsidR="00857560" w:rsidRPr="00857560" w:rsidRDefault="00857560" w:rsidP="00857560">
      <w:pPr>
        <w:widowControl/>
        <w:numPr>
          <w:ilvl w:val="0"/>
          <w:numId w:val="13"/>
        </w:numPr>
        <w:autoSpaceDE/>
        <w:autoSpaceDN/>
        <w:spacing w:before="120"/>
        <w:ind w:left="425" w:hanging="425"/>
        <w:jc w:val="both"/>
        <w:rPr>
          <w:rFonts w:ascii="Cambria" w:eastAsia="Calibri" w:hAnsi="Cambria" w:cs="Arial"/>
        </w:rPr>
      </w:pPr>
      <w:r w:rsidRPr="00857560">
        <w:rPr>
          <w:rFonts w:ascii="Cambria" w:eastAsia="Calibri" w:hAnsi="Cambria" w:cs="Arial"/>
        </w:rPr>
        <w:t xml:space="preserve">JSDH města Jeseník je zřízena v kategorii JPO III. Kategorie JPO III označuje </w:t>
      </w:r>
      <w:r w:rsidR="00F429E0">
        <w:rPr>
          <w:rFonts w:ascii="Cambria" w:eastAsia="Calibri" w:hAnsi="Cambria" w:cs="Arial"/>
        </w:rPr>
        <w:t>JSDH</w:t>
      </w:r>
      <w:r w:rsidRPr="00857560">
        <w:rPr>
          <w:rFonts w:ascii="Cambria" w:eastAsia="Calibri" w:hAnsi="Cambria" w:cs="Arial"/>
        </w:rPr>
        <w:t xml:space="preserve"> obce s členy, kteří vykonávají službu v jednotce požární ochrany dobrovolně.</w:t>
      </w:r>
    </w:p>
    <w:p w14:paraId="536E938D" w14:textId="2B21BBFC" w:rsidR="00857560" w:rsidRPr="00E64B9C" w:rsidRDefault="00857560" w:rsidP="00857560">
      <w:pPr>
        <w:widowControl/>
        <w:numPr>
          <w:ilvl w:val="0"/>
          <w:numId w:val="13"/>
        </w:numPr>
        <w:autoSpaceDE/>
        <w:autoSpaceDN/>
        <w:spacing w:before="120"/>
        <w:ind w:left="425" w:hanging="425"/>
        <w:jc w:val="both"/>
        <w:rPr>
          <w:rFonts w:ascii="Cambria" w:eastAsia="Calibri" w:hAnsi="Cambria" w:cs="Arial"/>
        </w:rPr>
      </w:pPr>
      <w:r w:rsidRPr="00E64B9C">
        <w:rPr>
          <w:rFonts w:ascii="Cambria" w:eastAsia="Calibri" w:hAnsi="Cambria" w:cs="Arial"/>
        </w:rPr>
        <w:t xml:space="preserve">Kategorie, početní stav, vybavení požární technikou a věcnými prostředky požární ochrany JSDH jsou uvedeny v příloze č. 2 této </w:t>
      </w:r>
      <w:r w:rsidR="008B0DE3" w:rsidRPr="00E64B9C">
        <w:rPr>
          <w:rFonts w:ascii="Cambria" w:eastAsia="Calibri" w:hAnsi="Cambria" w:cs="Arial"/>
        </w:rPr>
        <w:t xml:space="preserve">obecně závazné </w:t>
      </w:r>
      <w:r w:rsidRPr="00E64B9C">
        <w:rPr>
          <w:rFonts w:ascii="Cambria" w:eastAsia="Calibri" w:hAnsi="Cambria" w:cs="Arial"/>
        </w:rPr>
        <w:t>vyhlášky.</w:t>
      </w:r>
    </w:p>
    <w:p w14:paraId="541F78B1" w14:textId="77777777" w:rsidR="00857560" w:rsidRDefault="00857560" w:rsidP="00857560">
      <w:pPr>
        <w:widowControl/>
        <w:autoSpaceDE/>
        <w:autoSpaceDN/>
        <w:rPr>
          <w:rFonts w:ascii="Cambria" w:eastAsia="Calibri" w:hAnsi="Cambria" w:cs="Arial"/>
        </w:rPr>
      </w:pPr>
    </w:p>
    <w:p w14:paraId="5666016E" w14:textId="77777777" w:rsidR="00F429E0" w:rsidRPr="00857560" w:rsidRDefault="00F429E0" w:rsidP="00857560">
      <w:pPr>
        <w:widowControl/>
        <w:autoSpaceDE/>
        <w:autoSpaceDN/>
        <w:rPr>
          <w:rFonts w:ascii="Cambria" w:eastAsia="Calibri" w:hAnsi="Cambria" w:cs="Arial"/>
        </w:rPr>
      </w:pPr>
    </w:p>
    <w:p w14:paraId="2251BEB7" w14:textId="77777777" w:rsidR="00857560" w:rsidRPr="00857560" w:rsidRDefault="00857560" w:rsidP="00857560">
      <w:pPr>
        <w:widowControl/>
        <w:autoSpaceDE/>
        <w:autoSpaceDN/>
        <w:rPr>
          <w:rFonts w:ascii="Cambria" w:eastAsia="Calibri" w:hAnsi="Cambria" w:cs="Arial"/>
        </w:rPr>
      </w:pPr>
    </w:p>
    <w:p w14:paraId="350E3F95" w14:textId="77777777" w:rsidR="00857560" w:rsidRPr="00857560" w:rsidRDefault="00B9584B" w:rsidP="00857560">
      <w:pPr>
        <w:widowControl/>
        <w:autoSpaceDE/>
        <w:autoSpaceDN/>
        <w:jc w:val="center"/>
        <w:rPr>
          <w:rFonts w:ascii="Cambria" w:eastAsia="Calibri" w:hAnsi="Cambria" w:cs="Arial"/>
          <w:b/>
          <w:bCs/>
        </w:rPr>
      </w:pPr>
      <w:r>
        <w:rPr>
          <w:rFonts w:ascii="Cambria" w:eastAsia="Calibri" w:hAnsi="Cambria" w:cs="Arial"/>
          <w:b/>
          <w:bCs/>
        </w:rPr>
        <w:t>článek 7</w:t>
      </w:r>
      <w:r w:rsidR="00857560" w:rsidRPr="00857560">
        <w:rPr>
          <w:rFonts w:ascii="Cambria" w:eastAsia="Calibri" w:hAnsi="Cambria" w:cs="Arial"/>
          <w:b/>
          <w:bCs/>
        </w:rPr>
        <w:br/>
        <w:t>Přehled o zdrojích vody pro hašení požárů</w:t>
      </w:r>
    </w:p>
    <w:p w14:paraId="7EAA0D71" w14:textId="479A6E92" w:rsidR="00857560" w:rsidRPr="00857560" w:rsidRDefault="00857560" w:rsidP="00857560">
      <w:pPr>
        <w:widowControl/>
        <w:numPr>
          <w:ilvl w:val="0"/>
          <w:numId w:val="14"/>
        </w:numPr>
        <w:autoSpaceDE/>
        <w:autoSpaceDN/>
        <w:spacing w:before="120"/>
        <w:ind w:left="425" w:hanging="425"/>
        <w:jc w:val="both"/>
        <w:rPr>
          <w:rFonts w:ascii="Cambria" w:eastAsia="Calibri" w:hAnsi="Cambria" w:cs="Arial"/>
        </w:rPr>
      </w:pPr>
      <w:r w:rsidRPr="00857560">
        <w:rPr>
          <w:rFonts w:ascii="Cambria" w:eastAsia="Calibri" w:hAnsi="Cambria" w:cs="Arial"/>
        </w:rPr>
        <w:t>Vlastník nebo uživatel zdrojů vody pro hašení požárů je povinen tyto udržovat v takovém stavu, aby bylo umožněno použití požární techniky a čerpání vody pro hašení požárů</w:t>
      </w:r>
      <w:r w:rsidRPr="00857560">
        <w:rPr>
          <w:rFonts w:ascii="Cambria" w:eastAsia="Calibri" w:hAnsi="Cambria" w:cs="Arial"/>
          <w:vertAlign w:val="superscript"/>
        </w:rPr>
        <w:footnoteReference w:id="3"/>
      </w:r>
      <w:r w:rsidR="00873B79">
        <w:rPr>
          <w:rFonts w:ascii="Cambria" w:eastAsia="Calibri" w:hAnsi="Cambria" w:cs="Arial"/>
        </w:rPr>
        <w:t>.</w:t>
      </w:r>
    </w:p>
    <w:p w14:paraId="5CD2B1D8" w14:textId="77777777" w:rsidR="00857560" w:rsidRPr="00857560" w:rsidRDefault="00857560" w:rsidP="00857560">
      <w:pPr>
        <w:widowControl/>
        <w:numPr>
          <w:ilvl w:val="0"/>
          <w:numId w:val="14"/>
        </w:numPr>
        <w:autoSpaceDE/>
        <w:autoSpaceDN/>
        <w:spacing w:before="120"/>
        <w:ind w:left="425" w:hanging="425"/>
        <w:jc w:val="both"/>
        <w:rPr>
          <w:rFonts w:ascii="Cambria" w:eastAsia="Calibri" w:hAnsi="Cambria" w:cs="Arial"/>
        </w:rPr>
      </w:pPr>
      <w:r w:rsidRPr="00857560">
        <w:rPr>
          <w:rFonts w:ascii="Cambria" w:eastAsia="Calibri" w:hAnsi="Cambria" w:cs="Arial"/>
        </w:rPr>
        <w:t>Město Jeseník stanovuje následující zdroje vody pro hašení požárů a další zdroje požární vody, které musí svou kapacitou, umístěním a vybavením umožnit účinný požární zásah:</w:t>
      </w:r>
    </w:p>
    <w:p w14:paraId="19FD86CF" w14:textId="77777777" w:rsidR="00857560" w:rsidRPr="00857560" w:rsidRDefault="00857560" w:rsidP="00857560">
      <w:pPr>
        <w:widowControl/>
        <w:numPr>
          <w:ilvl w:val="0"/>
          <w:numId w:val="20"/>
        </w:numPr>
        <w:autoSpaceDE/>
        <w:autoSpaceDN/>
        <w:spacing w:before="40"/>
        <w:ind w:left="709" w:hanging="283"/>
        <w:jc w:val="both"/>
        <w:rPr>
          <w:rFonts w:ascii="Cambria" w:eastAsia="Calibri" w:hAnsi="Cambria" w:cs="Arial"/>
        </w:rPr>
      </w:pPr>
      <w:r w:rsidRPr="00857560">
        <w:rPr>
          <w:rFonts w:ascii="Cambria" w:eastAsia="Calibri" w:hAnsi="Cambria" w:cs="Arial"/>
        </w:rPr>
        <w:t>Umělé zdroje:</w:t>
      </w:r>
    </w:p>
    <w:p w14:paraId="2E2976C9" w14:textId="77777777" w:rsidR="00857560" w:rsidRPr="00857560" w:rsidRDefault="00857560" w:rsidP="00857560">
      <w:pPr>
        <w:widowControl/>
        <w:autoSpaceDE/>
        <w:autoSpaceDN/>
        <w:ind w:left="709"/>
        <w:jc w:val="both"/>
        <w:rPr>
          <w:rFonts w:ascii="Cambria" w:eastAsia="Calibri" w:hAnsi="Cambria" w:cs="Arial"/>
        </w:rPr>
      </w:pPr>
      <w:r w:rsidRPr="00857560">
        <w:rPr>
          <w:rFonts w:ascii="Cambria" w:eastAsia="Calibri" w:hAnsi="Cambria" w:cs="Arial"/>
        </w:rPr>
        <w:t>Voda pro hašení požárů v Jeseníku je rozvedena v podzemní vodovodní hydrantové síti ve vlastnictví společnosti VaK – Vodovody a kanalizace, a.s. Z této rozvodné podzemní sítě jsou vyvedeny podzemní a nadzemní hydranty umístěné v Jeseníku tak, aby dojezdová vzdálenost zásahových jednotek byla co nejkratší. Trvalá použitelnost je zabezpečena spádovým vodovodním systémem.</w:t>
      </w:r>
      <w:r w:rsidR="005B75D3">
        <w:rPr>
          <w:rFonts w:ascii="Cambria" w:eastAsia="Calibri" w:hAnsi="Cambria" w:cs="Arial"/>
        </w:rPr>
        <w:t xml:space="preserve"> </w:t>
      </w:r>
    </w:p>
    <w:p w14:paraId="07BED0B8" w14:textId="77777777" w:rsidR="00857560" w:rsidRPr="00857560" w:rsidRDefault="00857560" w:rsidP="00857560">
      <w:pPr>
        <w:widowControl/>
        <w:numPr>
          <w:ilvl w:val="0"/>
          <w:numId w:val="20"/>
        </w:numPr>
        <w:autoSpaceDE/>
        <w:autoSpaceDN/>
        <w:spacing w:before="40"/>
        <w:ind w:left="709" w:hanging="283"/>
        <w:jc w:val="both"/>
        <w:rPr>
          <w:rFonts w:ascii="Cambria" w:eastAsia="Calibri" w:hAnsi="Cambria" w:cs="Arial"/>
        </w:rPr>
      </w:pPr>
      <w:r w:rsidRPr="00857560">
        <w:rPr>
          <w:rFonts w:ascii="Cambria" w:eastAsia="Calibri" w:hAnsi="Cambria" w:cs="Arial"/>
        </w:rPr>
        <w:t>Přirozené zdroje:</w:t>
      </w:r>
    </w:p>
    <w:p w14:paraId="3E59D233" w14:textId="77777777" w:rsidR="00857560" w:rsidRPr="00857560" w:rsidRDefault="00857560" w:rsidP="00857560">
      <w:pPr>
        <w:widowControl/>
        <w:autoSpaceDE/>
        <w:autoSpaceDN/>
        <w:ind w:left="709"/>
        <w:rPr>
          <w:rFonts w:ascii="Cambria" w:eastAsia="Calibri" w:hAnsi="Cambria" w:cs="Arial"/>
        </w:rPr>
      </w:pPr>
      <w:r w:rsidRPr="00857560">
        <w:rPr>
          <w:rFonts w:ascii="Cambria" w:eastAsia="Calibri" w:hAnsi="Cambria" w:cs="Arial"/>
        </w:rPr>
        <w:t>Jako další možné zdroje požární vody je možno využít čerpací stanoviště na místní vodoteči řeky Bělá, řeky Staříč nebo na rybnících (u SPŠ Jeseník - „Mko“).</w:t>
      </w:r>
    </w:p>
    <w:p w14:paraId="16E1C094" w14:textId="77777777" w:rsidR="00857560" w:rsidRPr="00857560" w:rsidRDefault="00857560" w:rsidP="00857560">
      <w:pPr>
        <w:widowControl/>
        <w:numPr>
          <w:ilvl w:val="0"/>
          <w:numId w:val="14"/>
        </w:numPr>
        <w:autoSpaceDE/>
        <w:autoSpaceDN/>
        <w:spacing w:before="120"/>
        <w:ind w:left="425" w:hanging="425"/>
        <w:jc w:val="both"/>
        <w:rPr>
          <w:rFonts w:ascii="Cambria" w:eastAsia="Calibri" w:hAnsi="Cambria" w:cs="Arial"/>
        </w:rPr>
      </w:pPr>
      <w:r w:rsidRPr="00857560">
        <w:rPr>
          <w:rFonts w:ascii="Cambria" w:eastAsia="Calibri" w:hAnsi="Cambria" w:cs="Arial"/>
        </w:rPr>
        <w:t>Město Jeseník zpracovává a udržuje v aktuálním stavu plánek města s vyznačením zdrojů vody pro hašení požárů, čerpacích stanovišť pro požární techniku a vhodného směru příjezdu, který v jednom vyhotovení předává JSDH a jednotce HZS.</w:t>
      </w:r>
    </w:p>
    <w:p w14:paraId="6DA59D45" w14:textId="48EFC45C" w:rsidR="00857560" w:rsidRPr="00E64B9C" w:rsidRDefault="00857560" w:rsidP="00857560">
      <w:pPr>
        <w:widowControl/>
        <w:numPr>
          <w:ilvl w:val="0"/>
          <w:numId w:val="14"/>
        </w:numPr>
        <w:autoSpaceDE/>
        <w:autoSpaceDN/>
        <w:spacing w:before="120"/>
        <w:ind w:left="425" w:hanging="425"/>
        <w:jc w:val="both"/>
        <w:rPr>
          <w:rFonts w:ascii="Cambria" w:eastAsia="Calibri" w:hAnsi="Cambria" w:cs="Arial"/>
        </w:rPr>
      </w:pPr>
      <w:r w:rsidRPr="00857560">
        <w:rPr>
          <w:rFonts w:ascii="Cambria" w:eastAsia="Calibri" w:hAnsi="Cambria" w:cs="Arial"/>
        </w:rPr>
        <w:t xml:space="preserve">Pro účely </w:t>
      </w:r>
      <w:r w:rsidRPr="00E64B9C">
        <w:rPr>
          <w:rFonts w:ascii="Cambria" w:eastAsia="Calibri" w:hAnsi="Cambria" w:cs="Arial"/>
        </w:rPr>
        <w:t xml:space="preserve">této </w:t>
      </w:r>
      <w:r w:rsidR="008B0DE3" w:rsidRPr="00E64B9C">
        <w:rPr>
          <w:rFonts w:ascii="Cambria" w:eastAsia="Calibri" w:hAnsi="Cambria" w:cs="Arial"/>
        </w:rPr>
        <w:t xml:space="preserve">obecně závazné </w:t>
      </w:r>
      <w:r w:rsidRPr="00E64B9C">
        <w:rPr>
          <w:rFonts w:ascii="Cambria" w:eastAsia="Calibri" w:hAnsi="Cambria" w:cs="Arial"/>
        </w:rPr>
        <w:t xml:space="preserve">vyhlášky se rozumí zdrojem vody pro hašení požárů vodní zdroj, který má vnější odběrní místo a který byl určen pro potřeby hašení požárů, jiné technické práce a cvičení jednotek požární ochrany a složek integrovaného záchranného systému. Přehled je uveden v příloze č. 3 této </w:t>
      </w:r>
      <w:r w:rsidR="008B0DE3" w:rsidRPr="00E64B9C">
        <w:rPr>
          <w:rFonts w:ascii="Cambria" w:eastAsia="Calibri" w:hAnsi="Cambria" w:cs="Arial"/>
        </w:rPr>
        <w:t xml:space="preserve">obecně závazné </w:t>
      </w:r>
      <w:r w:rsidRPr="00E64B9C">
        <w:rPr>
          <w:rFonts w:ascii="Cambria" w:eastAsia="Calibri" w:hAnsi="Cambria" w:cs="Arial"/>
        </w:rPr>
        <w:t>vyhlášky.</w:t>
      </w:r>
    </w:p>
    <w:p w14:paraId="058F400E" w14:textId="77777777" w:rsidR="00857560" w:rsidRPr="00857560" w:rsidRDefault="00857560" w:rsidP="00857560">
      <w:pPr>
        <w:widowControl/>
        <w:autoSpaceDE/>
        <w:autoSpaceDN/>
        <w:rPr>
          <w:rFonts w:ascii="Cambria" w:eastAsia="Calibri" w:hAnsi="Cambria" w:cs="Arial"/>
          <w:b/>
          <w:bCs/>
        </w:rPr>
      </w:pPr>
    </w:p>
    <w:p w14:paraId="6399006C" w14:textId="77777777" w:rsidR="00857560" w:rsidRDefault="00857560" w:rsidP="00857560">
      <w:pPr>
        <w:widowControl/>
        <w:autoSpaceDE/>
        <w:autoSpaceDN/>
        <w:rPr>
          <w:rFonts w:ascii="Cambria" w:eastAsia="Calibri" w:hAnsi="Cambria" w:cs="Arial"/>
          <w:b/>
          <w:bCs/>
        </w:rPr>
      </w:pPr>
    </w:p>
    <w:p w14:paraId="7FB216EE" w14:textId="77777777" w:rsidR="00F429E0" w:rsidRPr="00857560" w:rsidRDefault="00F429E0" w:rsidP="00857560">
      <w:pPr>
        <w:widowControl/>
        <w:autoSpaceDE/>
        <w:autoSpaceDN/>
        <w:rPr>
          <w:rFonts w:ascii="Cambria" w:eastAsia="Calibri" w:hAnsi="Cambria" w:cs="Arial"/>
          <w:b/>
          <w:bCs/>
        </w:rPr>
      </w:pPr>
    </w:p>
    <w:p w14:paraId="6E26B7A5" w14:textId="77777777" w:rsidR="00857560" w:rsidRPr="00857560" w:rsidRDefault="00B9584B" w:rsidP="00857560">
      <w:pPr>
        <w:widowControl/>
        <w:autoSpaceDE/>
        <w:autoSpaceDN/>
        <w:jc w:val="center"/>
        <w:rPr>
          <w:rFonts w:ascii="Cambria" w:eastAsia="Calibri" w:hAnsi="Cambria" w:cs="Arial"/>
          <w:b/>
          <w:bCs/>
        </w:rPr>
      </w:pPr>
      <w:r>
        <w:rPr>
          <w:rFonts w:ascii="Cambria" w:eastAsia="Calibri" w:hAnsi="Cambria" w:cs="Arial"/>
          <w:b/>
          <w:bCs/>
        </w:rPr>
        <w:t>článek 8</w:t>
      </w:r>
      <w:r w:rsidR="00857560" w:rsidRPr="00857560">
        <w:rPr>
          <w:rFonts w:ascii="Cambria" w:eastAsia="Calibri" w:hAnsi="Cambria" w:cs="Arial"/>
          <w:b/>
          <w:bCs/>
        </w:rPr>
        <w:br/>
        <w:t>Způsob vyhlášení požárního poplachu</w:t>
      </w:r>
    </w:p>
    <w:p w14:paraId="5E6039A3" w14:textId="77777777" w:rsidR="00857560" w:rsidRPr="00857560" w:rsidRDefault="00857560" w:rsidP="00857560">
      <w:pPr>
        <w:widowControl/>
        <w:numPr>
          <w:ilvl w:val="0"/>
          <w:numId w:val="15"/>
        </w:numPr>
        <w:autoSpaceDE/>
        <w:autoSpaceDN/>
        <w:spacing w:before="120"/>
        <w:ind w:left="425" w:hanging="425"/>
        <w:jc w:val="both"/>
        <w:rPr>
          <w:rFonts w:ascii="Cambria" w:eastAsia="Calibri" w:hAnsi="Cambria" w:cs="Arial"/>
        </w:rPr>
      </w:pPr>
      <w:r w:rsidRPr="00857560">
        <w:rPr>
          <w:rFonts w:ascii="Cambria" w:eastAsia="Calibri" w:hAnsi="Cambria" w:cs="Arial"/>
        </w:rPr>
        <w:t>Vyhlášení požárního poplachu ve městě se provádí:</w:t>
      </w:r>
    </w:p>
    <w:p w14:paraId="2C90166E" w14:textId="372B12E3" w:rsidR="00857560" w:rsidRPr="00857560" w:rsidRDefault="00873B79" w:rsidP="00857560">
      <w:pPr>
        <w:widowControl/>
        <w:numPr>
          <w:ilvl w:val="0"/>
          <w:numId w:val="21"/>
        </w:numPr>
        <w:autoSpaceDE/>
        <w:autoSpaceDN/>
        <w:spacing w:before="40"/>
        <w:ind w:left="709" w:hanging="283"/>
        <w:jc w:val="both"/>
        <w:rPr>
          <w:rFonts w:ascii="Cambria" w:eastAsia="Calibri" w:hAnsi="Cambria" w:cs="Arial"/>
        </w:rPr>
      </w:pPr>
      <w:r>
        <w:rPr>
          <w:rFonts w:ascii="Cambria" w:eastAsia="Calibri" w:hAnsi="Cambria" w:cs="Arial"/>
        </w:rPr>
        <w:t>s</w:t>
      </w:r>
      <w:r w:rsidR="00857560" w:rsidRPr="00857560">
        <w:rPr>
          <w:rFonts w:ascii="Cambria" w:eastAsia="Calibri" w:hAnsi="Cambria" w:cs="Arial"/>
        </w:rPr>
        <w:t>ignálem, který je vyhlašován přerušovaným tónem sirény po dobu jedné minuty (25 sec.</w:t>
      </w:r>
      <w:r>
        <w:rPr>
          <w:rFonts w:ascii="Cambria" w:eastAsia="Calibri" w:hAnsi="Cambria" w:cs="Arial"/>
        </w:rPr>
        <w:t xml:space="preserve"> </w:t>
      </w:r>
      <w:r w:rsidR="00857560" w:rsidRPr="00857560">
        <w:rPr>
          <w:rFonts w:ascii="Cambria" w:eastAsia="Calibri" w:hAnsi="Cambria" w:cs="Arial"/>
        </w:rPr>
        <w:t>tón – 10 sec. pauza – 25 sec. tón) nebo</w:t>
      </w:r>
    </w:p>
    <w:p w14:paraId="2EB9493D" w14:textId="77777777" w:rsidR="00857560" w:rsidRPr="00857560" w:rsidRDefault="00857560" w:rsidP="00857560">
      <w:pPr>
        <w:widowControl/>
        <w:numPr>
          <w:ilvl w:val="0"/>
          <w:numId w:val="21"/>
        </w:numPr>
        <w:autoSpaceDE/>
        <w:autoSpaceDN/>
        <w:spacing w:before="40"/>
        <w:ind w:left="709" w:hanging="283"/>
        <w:jc w:val="both"/>
        <w:rPr>
          <w:rFonts w:ascii="Cambria" w:eastAsia="Calibri" w:hAnsi="Cambria" w:cs="Arial"/>
        </w:rPr>
      </w:pPr>
      <w:r w:rsidRPr="00857560">
        <w:rPr>
          <w:rFonts w:ascii="Cambria" w:eastAsia="Calibri" w:hAnsi="Cambria" w:cs="Arial"/>
        </w:rPr>
        <w:t>signálem vyhlašovaným elektronickou sirénou spuštěnou z operačního střediska HZS (napodobuje hlas trubky troubící tón „HO – ŘÍ“, „HO – ŘÍ“) po dobu jedné minuty jednoznačný a nezaměnitelný s jinými signály.</w:t>
      </w:r>
    </w:p>
    <w:p w14:paraId="153B6362" w14:textId="4F98CCC0" w:rsidR="001546FC" w:rsidRPr="001546FC" w:rsidRDefault="00F0163F" w:rsidP="001546FC">
      <w:pPr>
        <w:widowControl/>
        <w:numPr>
          <w:ilvl w:val="0"/>
          <w:numId w:val="15"/>
        </w:numPr>
        <w:autoSpaceDE/>
        <w:autoSpaceDN/>
        <w:spacing w:before="120"/>
        <w:ind w:left="425" w:hanging="425"/>
        <w:jc w:val="both"/>
        <w:rPr>
          <w:rFonts w:ascii="Cambria" w:eastAsia="Calibri" w:hAnsi="Cambria" w:cs="Arial"/>
        </w:rPr>
      </w:pPr>
      <w:r>
        <w:rPr>
          <w:rFonts w:ascii="Cambria" w:eastAsia="Calibri" w:hAnsi="Cambria" w:cs="Arial"/>
        </w:rPr>
        <w:t xml:space="preserve">Náhradní možností vyhlášení poplachu </w:t>
      </w:r>
      <w:r w:rsidR="00B9584B">
        <w:rPr>
          <w:rFonts w:ascii="Cambria" w:eastAsia="Calibri" w:hAnsi="Cambria" w:cs="Arial"/>
        </w:rPr>
        <w:t>je využití mobilní aplikace „Hlášení rozhlasu“</w:t>
      </w:r>
      <w:r w:rsidR="001546FC">
        <w:rPr>
          <w:rFonts w:ascii="Cambria" w:eastAsia="Calibri" w:hAnsi="Cambria" w:cs="Arial"/>
        </w:rPr>
        <w:t>, n</w:t>
      </w:r>
      <w:r w:rsidR="001546FC" w:rsidRPr="001546FC">
        <w:rPr>
          <w:rFonts w:ascii="Cambria" w:eastAsia="Calibri" w:hAnsi="Cambria" w:cs="Arial"/>
        </w:rPr>
        <w:t>ebo použití megafon</w:t>
      </w:r>
      <w:r w:rsidR="00971172">
        <w:rPr>
          <w:rFonts w:ascii="Cambria" w:eastAsia="Calibri" w:hAnsi="Cambria" w:cs="Arial"/>
        </w:rPr>
        <w:t>ů</w:t>
      </w:r>
      <w:r w:rsidR="001546FC" w:rsidRPr="001546FC">
        <w:rPr>
          <w:rFonts w:ascii="Cambria" w:eastAsia="Calibri" w:hAnsi="Cambria" w:cs="Arial"/>
        </w:rPr>
        <w:t xml:space="preserve"> umístěn</w:t>
      </w:r>
      <w:r w:rsidR="00971172">
        <w:rPr>
          <w:rFonts w:ascii="Cambria" w:eastAsia="Calibri" w:hAnsi="Cambria" w:cs="Arial"/>
        </w:rPr>
        <w:t>ých</w:t>
      </w:r>
      <w:r w:rsidR="001546FC" w:rsidRPr="001546FC">
        <w:rPr>
          <w:rFonts w:ascii="Cambria" w:eastAsia="Calibri" w:hAnsi="Cambria" w:cs="Arial"/>
        </w:rPr>
        <w:t xml:space="preserve"> na automobil</w:t>
      </w:r>
      <w:r w:rsidR="00971172">
        <w:rPr>
          <w:rFonts w:ascii="Cambria" w:eastAsia="Calibri" w:hAnsi="Cambria" w:cs="Arial"/>
        </w:rPr>
        <w:t>ech.</w:t>
      </w:r>
    </w:p>
    <w:p w14:paraId="22605F40" w14:textId="67922B43" w:rsidR="00857560" w:rsidRPr="00857560" w:rsidRDefault="00857560" w:rsidP="00857560">
      <w:pPr>
        <w:widowControl/>
        <w:numPr>
          <w:ilvl w:val="0"/>
          <w:numId w:val="15"/>
        </w:numPr>
        <w:autoSpaceDE/>
        <w:autoSpaceDN/>
        <w:spacing w:before="120"/>
        <w:ind w:left="425" w:hanging="425"/>
        <w:jc w:val="both"/>
        <w:rPr>
          <w:rFonts w:ascii="Cambria" w:eastAsia="Calibri" w:hAnsi="Cambria" w:cs="Arial"/>
        </w:rPr>
      </w:pPr>
      <w:r w:rsidRPr="00857560">
        <w:rPr>
          <w:rFonts w:ascii="Cambria" w:eastAsia="Calibri" w:hAnsi="Cambria" w:cs="Arial"/>
        </w:rPr>
        <w:t xml:space="preserve">Vyhlášení požárního </w:t>
      </w:r>
      <w:r w:rsidRPr="00E64B9C">
        <w:rPr>
          <w:rFonts w:ascii="Cambria" w:eastAsia="Calibri" w:hAnsi="Cambria" w:cs="Arial"/>
        </w:rPr>
        <w:t xml:space="preserve">poplachu </w:t>
      </w:r>
      <w:r w:rsidR="00873B79" w:rsidRPr="00E64B9C">
        <w:rPr>
          <w:rFonts w:ascii="Cambria" w:eastAsia="Calibri" w:hAnsi="Cambria" w:cs="Arial"/>
        </w:rPr>
        <w:t xml:space="preserve">pro členy </w:t>
      </w:r>
      <w:r w:rsidRPr="00E64B9C">
        <w:rPr>
          <w:rFonts w:ascii="Cambria" w:eastAsia="Calibri" w:hAnsi="Cambria" w:cs="Arial"/>
        </w:rPr>
        <w:t>JSDH se provádí</w:t>
      </w:r>
      <w:r w:rsidRPr="00857560">
        <w:rPr>
          <w:rFonts w:ascii="Cambria" w:eastAsia="Calibri" w:hAnsi="Cambria" w:cs="Arial"/>
        </w:rPr>
        <w:t xml:space="preserve"> pomocí určených pagerů a mobilních telefonů.</w:t>
      </w:r>
    </w:p>
    <w:p w14:paraId="6632DA03" w14:textId="77777777" w:rsidR="00857560" w:rsidRPr="00857560" w:rsidRDefault="00857560" w:rsidP="001546FC">
      <w:pPr>
        <w:widowControl/>
        <w:autoSpaceDE/>
        <w:autoSpaceDN/>
        <w:spacing w:before="120"/>
        <w:ind w:left="425"/>
        <w:jc w:val="both"/>
        <w:rPr>
          <w:rFonts w:ascii="Cambria" w:eastAsia="Calibri" w:hAnsi="Cambria" w:cs="Arial"/>
        </w:rPr>
      </w:pPr>
    </w:p>
    <w:p w14:paraId="47E29508" w14:textId="77777777" w:rsidR="00857560" w:rsidRPr="00857560" w:rsidRDefault="00857560" w:rsidP="00857560">
      <w:pPr>
        <w:keepNext/>
        <w:widowControl/>
        <w:autoSpaceDE/>
        <w:autoSpaceDN/>
        <w:jc w:val="center"/>
        <w:outlineLvl w:val="1"/>
        <w:rPr>
          <w:rFonts w:ascii="Cambria" w:eastAsia="Times New Roman" w:hAnsi="Cambria" w:cs="Times New Roman"/>
          <w:b/>
          <w:lang w:eastAsia="cs-CZ"/>
        </w:rPr>
      </w:pPr>
      <w:r w:rsidRPr="00857560">
        <w:rPr>
          <w:rFonts w:ascii="Cambria" w:eastAsia="Times New Roman" w:hAnsi="Cambria" w:cs="Times New Roman"/>
          <w:b/>
          <w:lang w:eastAsia="cs-CZ"/>
        </w:rPr>
        <w:lastRenderedPageBreak/>
        <w:t>Část třetí</w:t>
      </w:r>
    </w:p>
    <w:p w14:paraId="6B15F17C" w14:textId="314CDFF4" w:rsidR="001546FC" w:rsidRPr="00857560" w:rsidRDefault="00857560" w:rsidP="008B0DE3">
      <w:pPr>
        <w:keepNext/>
        <w:widowControl/>
        <w:autoSpaceDE/>
        <w:autoSpaceDN/>
        <w:jc w:val="center"/>
        <w:outlineLvl w:val="1"/>
        <w:rPr>
          <w:rFonts w:ascii="Cambria" w:eastAsia="Times New Roman" w:hAnsi="Cambria" w:cs="Times New Roman"/>
          <w:b/>
          <w:lang w:eastAsia="cs-CZ"/>
        </w:rPr>
      </w:pPr>
      <w:r w:rsidRPr="00857560">
        <w:rPr>
          <w:rFonts w:ascii="Cambria" w:eastAsia="Times New Roman" w:hAnsi="Cambria" w:cs="Times New Roman"/>
          <w:b/>
          <w:lang w:eastAsia="cs-CZ"/>
        </w:rPr>
        <w:t>Ustanovení závěrečná</w:t>
      </w:r>
    </w:p>
    <w:p w14:paraId="43DE1211" w14:textId="77777777" w:rsidR="00857560" w:rsidRPr="00857560" w:rsidRDefault="00857560" w:rsidP="00857560">
      <w:pPr>
        <w:widowControl/>
        <w:autoSpaceDE/>
        <w:autoSpaceDN/>
        <w:jc w:val="center"/>
        <w:rPr>
          <w:rFonts w:ascii="Cambria" w:eastAsia="Calibri" w:hAnsi="Cambria" w:cs="Arial"/>
          <w:b/>
          <w:bCs/>
        </w:rPr>
      </w:pPr>
    </w:p>
    <w:p w14:paraId="3967DEEF" w14:textId="77777777" w:rsidR="00857560" w:rsidRPr="00857560" w:rsidRDefault="00B9584B" w:rsidP="00B9584B">
      <w:pPr>
        <w:widowControl/>
        <w:autoSpaceDE/>
        <w:autoSpaceDN/>
        <w:jc w:val="center"/>
        <w:rPr>
          <w:rFonts w:ascii="Cambria" w:eastAsia="Times New Roman" w:hAnsi="Cambria" w:cs="Times New Roman"/>
          <w:b/>
          <w:lang w:eastAsia="cs-CZ"/>
        </w:rPr>
      </w:pPr>
      <w:r>
        <w:rPr>
          <w:rFonts w:ascii="Cambria" w:eastAsia="Calibri" w:hAnsi="Cambria" w:cs="Arial"/>
          <w:b/>
          <w:bCs/>
        </w:rPr>
        <w:t>článek 9</w:t>
      </w:r>
      <w:r w:rsidR="00857560" w:rsidRPr="00857560">
        <w:rPr>
          <w:rFonts w:ascii="Cambria" w:eastAsia="Calibri" w:hAnsi="Cambria" w:cs="Arial"/>
          <w:b/>
          <w:bCs/>
        </w:rPr>
        <w:br/>
      </w:r>
      <w:r w:rsidR="00857560" w:rsidRPr="00857560">
        <w:rPr>
          <w:rFonts w:ascii="Cambria" w:eastAsia="Times New Roman" w:hAnsi="Cambria" w:cs="Times New Roman"/>
          <w:b/>
          <w:lang w:eastAsia="cs-CZ"/>
        </w:rPr>
        <w:t>Zrušovací ustanovení</w:t>
      </w:r>
    </w:p>
    <w:p w14:paraId="60E0389C" w14:textId="5DCA054B" w:rsidR="00857560" w:rsidRPr="00857560" w:rsidRDefault="00873B79" w:rsidP="00857560">
      <w:pPr>
        <w:widowControl/>
        <w:autoSpaceDE/>
        <w:autoSpaceDN/>
        <w:spacing w:before="60"/>
        <w:jc w:val="both"/>
        <w:rPr>
          <w:rFonts w:ascii="Cambria" w:eastAsia="Calibri" w:hAnsi="Cambria" w:cs="Arial"/>
          <w:bCs/>
        </w:rPr>
      </w:pPr>
      <w:r w:rsidRPr="00E64B9C">
        <w:rPr>
          <w:rFonts w:ascii="Cambria" w:eastAsia="Calibri" w:hAnsi="Cambria" w:cs="Arial"/>
          <w:bCs/>
        </w:rPr>
        <w:t>Touto</w:t>
      </w:r>
      <w:r w:rsidR="001546FC" w:rsidRPr="00E64B9C">
        <w:rPr>
          <w:rFonts w:ascii="Cambria" w:eastAsia="Calibri" w:hAnsi="Cambria" w:cs="Arial"/>
          <w:bCs/>
        </w:rPr>
        <w:t xml:space="preserve"> </w:t>
      </w:r>
      <w:r w:rsidRPr="00E64B9C">
        <w:rPr>
          <w:rFonts w:ascii="Cambria" w:eastAsia="Calibri" w:hAnsi="Cambria" w:cs="Arial"/>
          <w:bCs/>
        </w:rPr>
        <w:t>obecně závaznou vyhláškou</w:t>
      </w:r>
      <w:r w:rsidR="001546FC" w:rsidRPr="00E64B9C">
        <w:rPr>
          <w:rFonts w:ascii="Cambria" w:eastAsia="Calibri" w:hAnsi="Cambria" w:cs="Arial"/>
          <w:bCs/>
        </w:rPr>
        <w:t xml:space="preserve"> </w:t>
      </w:r>
      <w:r w:rsidRPr="00E64B9C">
        <w:rPr>
          <w:rFonts w:ascii="Cambria" w:eastAsia="Calibri" w:hAnsi="Cambria" w:cs="Arial"/>
          <w:bCs/>
        </w:rPr>
        <w:t xml:space="preserve">se </w:t>
      </w:r>
      <w:r w:rsidR="001546FC" w:rsidRPr="00E64B9C">
        <w:rPr>
          <w:rFonts w:ascii="Cambria" w:eastAsia="Calibri" w:hAnsi="Cambria" w:cs="Arial"/>
          <w:bCs/>
        </w:rPr>
        <w:t xml:space="preserve">ruší </w:t>
      </w:r>
      <w:r w:rsidRPr="00E64B9C">
        <w:rPr>
          <w:rFonts w:ascii="Cambria" w:eastAsia="Calibri" w:hAnsi="Cambria" w:cs="Arial"/>
          <w:bCs/>
        </w:rPr>
        <w:t>obecně závazná vyhláška</w:t>
      </w:r>
      <w:r w:rsidR="00857560" w:rsidRPr="00E64B9C">
        <w:rPr>
          <w:rFonts w:ascii="Cambria" w:eastAsia="Calibri" w:hAnsi="Cambria" w:cs="Arial"/>
          <w:bCs/>
        </w:rPr>
        <w:t xml:space="preserve"> č. 4/2005</w:t>
      </w:r>
      <w:r w:rsidRPr="00E64B9C">
        <w:rPr>
          <w:rFonts w:ascii="Cambria" w:eastAsia="Calibri" w:hAnsi="Cambria" w:cs="Arial"/>
          <w:bCs/>
        </w:rPr>
        <w:t xml:space="preserve">, </w:t>
      </w:r>
      <w:r w:rsidR="00857560" w:rsidRPr="00E64B9C">
        <w:rPr>
          <w:rFonts w:ascii="Cambria" w:eastAsia="Calibri" w:hAnsi="Cambria" w:cs="Arial"/>
          <w:bCs/>
        </w:rPr>
        <w:t>Požární řád města Jeseník</w:t>
      </w:r>
      <w:r w:rsidRPr="00E64B9C">
        <w:rPr>
          <w:rFonts w:ascii="Cambria" w:eastAsia="Calibri" w:hAnsi="Cambria" w:cs="Arial"/>
          <w:bCs/>
        </w:rPr>
        <w:t>,</w:t>
      </w:r>
      <w:r w:rsidR="00857560" w:rsidRPr="00E64B9C">
        <w:rPr>
          <w:rFonts w:ascii="Cambria" w:eastAsia="Calibri" w:hAnsi="Cambria" w:cs="Arial"/>
          <w:bCs/>
        </w:rPr>
        <w:t xml:space="preserve"> </w:t>
      </w:r>
      <w:r w:rsidRPr="00E64B9C">
        <w:rPr>
          <w:rFonts w:ascii="Cambria" w:eastAsia="Calibri" w:hAnsi="Cambria" w:cs="Arial"/>
          <w:bCs/>
        </w:rPr>
        <w:t>ze</w:t>
      </w:r>
      <w:r w:rsidR="006A7D79" w:rsidRPr="00E64B9C">
        <w:rPr>
          <w:rFonts w:ascii="Cambria" w:eastAsia="Calibri" w:hAnsi="Cambria" w:cs="Arial"/>
          <w:bCs/>
        </w:rPr>
        <w:t xml:space="preserve"> dne</w:t>
      </w:r>
      <w:r w:rsidR="00A66414" w:rsidRPr="00E64B9C">
        <w:rPr>
          <w:rFonts w:ascii="Cambria" w:eastAsia="Calibri" w:hAnsi="Cambria" w:cs="Arial"/>
          <w:bCs/>
        </w:rPr>
        <w:t xml:space="preserve"> 11.</w:t>
      </w:r>
      <w:r w:rsidR="00857560" w:rsidRPr="00E64B9C">
        <w:rPr>
          <w:rFonts w:ascii="Cambria" w:eastAsia="Calibri" w:hAnsi="Cambria" w:cs="Arial"/>
          <w:bCs/>
        </w:rPr>
        <w:t> </w:t>
      </w:r>
      <w:r w:rsidRPr="00E64B9C">
        <w:rPr>
          <w:rFonts w:ascii="Cambria" w:eastAsia="Calibri" w:hAnsi="Cambria" w:cs="Arial"/>
          <w:bCs/>
        </w:rPr>
        <w:t>11.</w:t>
      </w:r>
      <w:r w:rsidR="00857560" w:rsidRPr="00E64B9C">
        <w:rPr>
          <w:rFonts w:ascii="Cambria" w:eastAsia="Calibri" w:hAnsi="Cambria" w:cs="Arial"/>
          <w:bCs/>
        </w:rPr>
        <w:t xml:space="preserve"> 2005.</w:t>
      </w:r>
    </w:p>
    <w:p w14:paraId="14E8A4F2" w14:textId="77777777" w:rsidR="00857560" w:rsidRDefault="00857560" w:rsidP="00857560">
      <w:pPr>
        <w:widowControl/>
        <w:autoSpaceDE/>
        <w:autoSpaceDN/>
        <w:jc w:val="center"/>
        <w:rPr>
          <w:rFonts w:ascii="Cambria" w:eastAsia="Calibri" w:hAnsi="Cambria" w:cs="Arial"/>
          <w:b/>
          <w:bCs/>
        </w:rPr>
      </w:pPr>
    </w:p>
    <w:p w14:paraId="3C0C9D73" w14:textId="77777777" w:rsidR="00F429E0" w:rsidRPr="00857560" w:rsidRDefault="00F429E0" w:rsidP="00857560">
      <w:pPr>
        <w:widowControl/>
        <w:autoSpaceDE/>
        <w:autoSpaceDN/>
        <w:jc w:val="center"/>
        <w:rPr>
          <w:rFonts w:ascii="Cambria" w:eastAsia="Calibri" w:hAnsi="Cambria" w:cs="Arial"/>
          <w:b/>
          <w:bCs/>
        </w:rPr>
      </w:pPr>
    </w:p>
    <w:p w14:paraId="4B010DD5" w14:textId="77777777" w:rsidR="00857560" w:rsidRPr="00857560" w:rsidRDefault="00857560" w:rsidP="00857560">
      <w:pPr>
        <w:widowControl/>
        <w:autoSpaceDE/>
        <w:autoSpaceDN/>
        <w:jc w:val="center"/>
        <w:rPr>
          <w:rFonts w:ascii="Cambria" w:eastAsia="Calibri" w:hAnsi="Cambria" w:cs="Arial"/>
          <w:b/>
          <w:bCs/>
        </w:rPr>
      </w:pPr>
    </w:p>
    <w:p w14:paraId="027C820B" w14:textId="77777777" w:rsidR="00857560" w:rsidRPr="00E426F7" w:rsidRDefault="00B9584B" w:rsidP="00857560">
      <w:pPr>
        <w:keepNext/>
        <w:widowControl/>
        <w:autoSpaceDE/>
        <w:autoSpaceDN/>
        <w:jc w:val="center"/>
        <w:outlineLvl w:val="1"/>
        <w:rPr>
          <w:rFonts w:ascii="Cambria" w:eastAsia="Times New Roman" w:hAnsi="Cambria" w:cs="Times New Roman"/>
          <w:b/>
          <w:lang w:eastAsia="cs-CZ"/>
        </w:rPr>
      </w:pPr>
      <w:r>
        <w:rPr>
          <w:rFonts w:ascii="Cambria" w:eastAsia="Times New Roman" w:hAnsi="Cambria" w:cs="Times New Roman"/>
          <w:b/>
          <w:bCs/>
          <w:lang w:eastAsia="cs-CZ"/>
        </w:rPr>
        <w:t>článek 10</w:t>
      </w:r>
      <w:r w:rsidR="00857560" w:rsidRPr="00E426F7">
        <w:rPr>
          <w:rFonts w:ascii="Cambria" w:eastAsia="Times New Roman" w:hAnsi="Cambria" w:cs="Times New Roman"/>
          <w:b/>
          <w:lang w:eastAsia="cs-CZ"/>
        </w:rPr>
        <w:br/>
        <w:t>Účinnost</w:t>
      </w:r>
    </w:p>
    <w:p w14:paraId="7D95956B" w14:textId="5D523E40" w:rsidR="000B5D51" w:rsidRPr="00E426F7" w:rsidRDefault="000B5D51" w:rsidP="000B5D51">
      <w:pPr>
        <w:pStyle w:val="Odstavec"/>
        <w:rPr>
          <w:rFonts w:ascii="Cambria" w:hAnsi="Cambria"/>
        </w:rPr>
      </w:pPr>
      <w:r w:rsidRPr="00E64B9C">
        <w:rPr>
          <w:rFonts w:ascii="Cambria" w:hAnsi="Cambria"/>
        </w:rPr>
        <w:t xml:space="preserve">Tato </w:t>
      </w:r>
      <w:r w:rsidR="00873B79" w:rsidRPr="00E64B9C">
        <w:rPr>
          <w:rFonts w:ascii="Cambria" w:hAnsi="Cambria"/>
        </w:rPr>
        <w:t>o</w:t>
      </w:r>
      <w:r w:rsidR="001546FC" w:rsidRPr="00E64B9C">
        <w:rPr>
          <w:rFonts w:ascii="Cambria" w:hAnsi="Cambria"/>
        </w:rPr>
        <w:t xml:space="preserve">becně závazná </w:t>
      </w:r>
      <w:r w:rsidRPr="00E64B9C">
        <w:rPr>
          <w:rFonts w:ascii="Cambria" w:hAnsi="Cambria"/>
        </w:rPr>
        <w:t>vyhláška nabývá účinnosti</w:t>
      </w:r>
      <w:r w:rsidR="00B9584B" w:rsidRPr="00E64B9C">
        <w:rPr>
          <w:rFonts w:ascii="Cambria" w:hAnsi="Cambria"/>
        </w:rPr>
        <w:t xml:space="preserve"> </w:t>
      </w:r>
      <w:r w:rsidR="001546FC" w:rsidRPr="00E64B9C">
        <w:rPr>
          <w:rFonts w:ascii="Cambria" w:hAnsi="Cambria"/>
        </w:rPr>
        <w:t xml:space="preserve">počátkem </w:t>
      </w:r>
      <w:r w:rsidR="00B9584B" w:rsidRPr="00E64B9C">
        <w:rPr>
          <w:rFonts w:ascii="Cambria" w:hAnsi="Cambria"/>
        </w:rPr>
        <w:t>15</w:t>
      </w:r>
      <w:r w:rsidR="00873B79" w:rsidRPr="00E64B9C">
        <w:rPr>
          <w:rFonts w:ascii="Cambria" w:hAnsi="Cambria"/>
        </w:rPr>
        <w:t>.</w:t>
      </w:r>
      <w:r w:rsidRPr="00E64B9C">
        <w:rPr>
          <w:rFonts w:ascii="Cambria" w:hAnsi="Cambria"/>
        </w:rPr>
        <w:t xml:space="preserve"> </w:t>
      </w:r>
      <w:r w:rsidR="001546FC" w:rsidRPr="00E64B9C">
        <w:rPr>
          <w:rFonts w:ascii="Cambria" w:hAnsi="Cambria"/>
        </w:rPr>
        <w:t>dne</w:t>
      </w:r>
      <w:r w:rsidR="00873B79" w:rsidRPr="00E64B9C">
        <w:rPr>
          <w:rFonts w:ascii="Cambria" w:hAnsi="Cambria"/>
        </w:rPr>
        <w:t xml:space="preserve"> následujícího</w:t>
      </w:r>
      <w:r w:rsidR="001546FC" w:rsidRPr="00E64B9C">
        <w:rPr>
          <w:rFonts w:ascii="Cambria" w:hAnsi="Cambria"/>
        </w:rPr>
        <w:t xml:space="preserve"> </w:t>
      </w:r>
      <w:r w:rsidR="00B9584B" w:rsidRPr="00E64B9C">
        <w:rPr>
          <w:rFonts w:ascii="Cambria" w:hAnsi="Cambria"/>
        </w:rPr>
        <w:t>po</w:t>
      </w:r>
      <w:r w:rsidR="001546FC" w:rsidRPr="00E64B9C">
        <w:rPr>
          <w:rFonts w:ascii="Cambria" w:hAnsi="Cambria"/>
        </w:rPr>
        <w:t xml:space="preserve"> </w:t>
      </w:r>
      <w:r w:rsidR="00873B79" w:rsidRPr="00E64B9C">
        <w:rPr>
          <w:rFonts w:ascii="Cambria" w:hAnsi="Cambria"/>
        </w:rPr>
        <w:t>dni jejího</w:t>
      </w:r>
      <w:r w:rsidR="001546FC" w:rsidRPr="00E64B9C">
        <w:rPr>
          <w:rFonts w:ascii="Cambria" w:hAnsi="Cambria"/>
        </w:rPr>
        <w:t xml:space="preserve"> </w:t>
      </w:r>
      <w:r w:rsidR="006A7D79" w:rsidRPr="00E64B9C">
        <w:rPr>
          <w:rFonts w:ascii="Cambria" w:hAnsi="Cambria"/>
        </w:rPr>
        <w:t xml:space="preserve">  </w:t>
      </w:r>
      <w:r w:rsidR="00B9584B" w:rsidRPr="00E64B9C">
        <w:rPr>
          <w:rFonts w:ascii="Cambria" w:hAnsi="Cambria"/>
        </w:rPr>
        <w:t>vyhlášení</w:t>
      </w:r>
      <w:r w:rsidR="00873B79" w:rsidRPr="00E64B9C">
        <w:rPr>
          <w:rFonts w:ascii="Cambria" w:hAnsi="Cambria"/>
        </w:rPr>
        <w:t>.</w:t>
      </w:r>
    </w:p>
    <w:p w14:paraId="6E921744" w14:textId="77777777" w:rsidR="000B5D51" w:rsidRPr="00E426F7" w:rsidRDefault="000B5D51" w:rsidP="000B5D51">
      <w:pPr>
        <w:pStyle w:val="Odstavec"/>
        <w:rPr>
          <w:rFonts w:ascii="Cambria" w:hAnsi="Cambria"/>
        </w:rPr>
      </w:pPr>
    </w:p>
    <w:p w14:paraId="7593841C" w14:textId="77777777" w:rsidR="00E426F7" w:rsidRPr="00E426F7" w:rsidRDefault="00E426F7" w:rsidP="000B5D51">
      <w:pPr>
        <w:pStyle w:val="Odstavec"/>
        <w:rPr>
          <w:rFonts w:ascii="Cambria" w:hAnsi="Cambria"/>
        </w:rPr>
      </w:pPr>
    </w:p>
    <w:p w14:paraId="3740227B" w14:textId="77777777" w:rsidR="000B5D51" w:rsidRPr="00E426F7" w:rsidRDefault="000B5D51" w:rsidP="000B5D51">
      <w:pPr>
        <w:pStyle w:val="Zkladntext"/>
        <w:rPr>
          <w:rFonts w:ascii="Cambria" w:hAnsi="Cambria" w:cs="Arial"/>
        </w:rPr>
      </w:pPr>
    </w:p>
    <w:p w14:paraId="32778959" w14:textId="77777777" w:rsidR="000B5D51" w:rsidRPr="00E426F7" w:rsidRDefault="000B5D51" w:rsidP="000B5D51">
      <w:pPr>
        <w:pStyle w:val="Zkladntext"/>
        <w:rPr>
          <w:rFonts w:ascii="Cambria" w:hAnsi="Cambria" w:cs="Arial"/>
        </w:rPr>
      </w:pPr>
    </w:p>
    <w:p w14:paraId="2EDCEBCE" w14:textId="48226D94" w:rsidR="000B5D51" w:rsidRPr="00E426F7" w:rsidRDefault="000B5D51" w:rsidP="000B5D51">
      <w:pPr>
        <w:pStyle w:val="Zkladntext"/>
        <w:tabs>
          <w:tab w:val="center" w:pos="1134"/>
          <w:tab w:val="center" w:pos="7371"/>
        </w:tabs>
        <w:rPr>
          <w:rFonts w:ascii="Cambria" w:hAnsi="Cambria" w:cs="Arial"/>
        </w:rPr>
      </w:pPr>
      <w:r w:rsidRPr="00E426F7">
        <w:rPr>
          <w:rFonts w:ascii="Cambria" w:hAnsi="Cambria" w:cs="Arial"/>
        </w:rPr>
        <w:tab/>
      </w:r>
    </w:p>
    <w:p w14:paraId="6C4F1AD2" w14:textId="54FE0086" w:rsidR="000B5D51" w:rsidRPr="00E426F7" w:rsidRDefault="000B5D51" w:rsidP="000B5D51">
      <w:pPr>
        <w:pStyle w:val="Zkladntext"/>
        <w:tabs>
          <w:tab w:val="center" w:pos="1134"/>
          <w:tab w:val="center" w:pos="7371"/>
        </w:tabs>
        <w:rPr>
          <w:rFonts w:ascii="Cambria" w:hAnsi="Cambria" w:cs="Arial"/>
        </w:rPr>
      </w:pPr>
      <w:r w:rsidRPr="00E426F7">
        <w:rPr>
          <w:rFonts w:ascii="Cambria" w:hAnsi="Cambria" w:cs="Arial"/>
        </w:rPr>
        <w:tab/>
        <w:t>Mgr. Bc. Zdeňka Blišťanová</w:t>
      </w:r>
      <w:r w:rsidR="00EE5924">
        <w:rPr>
          <w:rFonts w:ascii="Cambria" w:hAnsi="Cambria" w:cs="Arial"/>
        </w:rPr>
        <w:t>, v. r.</w:t>
      </w:r>
      <w:r w:rsidRPr="00E426F7">
        <w:rPr>
          <w:rFonts w:ascii="Cambria" w:hAnsi="Cambria" w:cs="Arial"/>
        </w:rPr>
        <w:tab/>
        <w:t>Ing. Václav Urban</w:t>
      </w:r>
      <w:r w:rsidR="00EE5924">
        <w:rPr>
          <w:rFonts w:ascii="Cambria" w:hAnsi="Cambria" w:cs="Arial"/>
        </w:rPr>
        <w:t>, v. r.</w:t>
      </w:r>
    </w:p>
    <w:p w14:paraId="31C4D417" w14:textId="77777777" w:rsidR="000B5D51" w:rsidRPr="00E426F7" w:rsidRDefault="000B5D51" w:rsidP="000B5D51">
      <w:pPr>
        <w:pStyle w:val="Zkladntext"/>
        <w:tabs>
          <w:tab w:val="center" w:pos="1134"/>
          <w:tab w:val="center" w:pos="7371"/>
        </w:tabs>
        <w:rPr>
          <w:rFonts w:ascii="Cambria" w:hAnsi="Cambria" w:cs="Arial"/>
        </w:rPr>
      </w:pPr>
      <w:r w:rsidRPr="00E426F7">
        <w:rPr>
          <w:rFonts w:ascii="Cambria" w:hAnsi="Cambria" w:cs="Arial"/>
        </w:rPr>
        <w:tab/>
        <w:t>starostka</w:t>
      </w:r>
      <w:r w:rsidRPr="00E426F7">
        <w:rPr>
          <w:rFonts w:ascii="Cambria" w:hAnsi="Cambria" w:cs="Arial"/>
        </w:rPr>
        <w:tab/>
        <w:t>místostarosta</w:t>
      </w:r>
      <w:r w:rsidRPr="00E426F7">
        <w:rPr>
          <w:rFonts w:ascii="Cambria" w:hAnsi="Cambria" w:cs="Arial"/>
        </w:rPr>
        <w:tab/>
      </w:r>
    </w:p>
    <w:p w14:paraId="67093C1D" w14:textId="77777777" w:rsidR="00857560" w:rsidRPr="00E426F7" w:rsidRDefault="00857560" w:rsidP="00857560">
      <w:pPr>
        <w:widowControl/>
        <w:adjustRightInd w:val="0"/>
        <w:ind w:left="1276" w:hanging="1276"/>
        <w:jc w:val="both"/>
        <w:rPr>
          <w:rFonts w:ascii="Cambria" w:eastAsia="Calibri" w:hAnsi="Cambria" w:cs="Times New Roman"/>
          <w:bCs/>
        </w:rPr>
      </w:pPr>
    </w:p>
    <w:p w14:paraId="6854027E" w14:textId="77777777" w:rsidR="00857560" w:rsidRPr="00E426F7" w:rsidRDefault="00857560" w:rsidP="00857560">
      <w:pPr>
        <w:widowControl/>
        <w:adjustRightInd w:val="0"/>
        <w:ind w:left="1276" w:hanging="1276"/>
        <w:jc w:val="both"/>
        <w:rPr>
          <w:rFonts w:ascii="Cambria" w:eastAsia="Calibri" w:hAnsi="Cambria" w:cs="Times New Roman"/>
          <w:bCs/>
        </w:rPr>
      </w:pPr>
    </w:p>
    <w:p w14:paraId="79F0936E" w14:textId="77777777" w:rsidR="00E426F7" w:rsidRPr="00E426F7" w:rsidRDefault="00E426F7" w:rsidP="00857560">
      <w:pPr>
        <w:widowControl/>
        <w:adjustRightInd w:val="0"/>
        <w:ind w:left="1276" w:hanging="1276"/>
        <w:jc w:val="both"/>
        <w:rPr>
          <w:rFonts w:ascii="Cambria" w:eastAsia="Calibri" w:hAnsi="Cambria" w:cs="Times New Roman"/>
          <w:bCs/>
        </w:rPr>
      </w:pPr>
    </w:p>
    <w:p w14:paraId="1D54E63D" w14:textId="77777777" w:rsidR="00E426F7" w:rsidRPr="00E426F7" w:rsidRDefault="00E426F7" w:rsidP="00857560">
      <w:pPr>
        <w:widowControl/>
        <w:adjustRightInd w:val="0"/>
        <w:ind w:left="1276" w:hanging="1276"/>
        <w:jc w:val="both"/>
        <w:rPr>
          <w:rFonts w:ascii="Cambria" w:eastAsia="Calibri" w:hAnsi="Cambria" w:cs="Times New Roman"/>
          <w:bCs/>
        </w:rPr>
      </w:pPr>
    </w:p>
    <w:p w14:paraId="5D116EA0" w14:textId="77777777" w:rsidR="00E426F7" w:rsidRPr="00E426F7" w:rsidRDefault="00E426F7" w:rsidP="00857560">
      <w:pPr>
        <w:widowControl/>
        <w:adjustRightInd w:val="0"/>
        <w:ind w:left="1276" w:hanging="1276"/>
        <w:jc w:val="both"/>
        <w:rPr>
          <w:rFonts w:ascii="Cambria" w:eastAsia="Calibri" w:hAnsi="Cambria" w:cs="Times New Roman"/>
          <w:bCs/>
        </w:rPr>
      </w:pPr>
    </w:p>
    <w:p w14:paraId="00CDE05F" w14:textId="77777777" w:rsidR="00E426F7" w:rsidRDefault="00E426F7" w:rsidP="00857560">
      <w:pPr>
        <w:widowControl/>
        <w:adjustRightInd w:val="0"/>
        <w:ind w:left="1276" w:hanging="1276"/>
        <w:jc w:val="both"/>
        <w:rPr>
          <w:rFonts w:ascii="Cambria" w:eastAsia="Calibri" w:hAnsi="Cambria" w:cs="Times New Roman"/>
          <w:bCs/>
        </w:rPr>
      </w:pPr>
    </w:p>
    <w:p w14:paraId="752553BB" w14:textId="77777777" w:rsidR="00E426F7" w:rsidRDefault="00E426F7" w:rsidP="00857560">
      <w:pPr>
        <w:widowControl/>
        <w:adjustRightInd w:val="0"/>
        <w:ind w:left="1276" w:hanging="1276"/>
        <w:jc w:val="both"/>
        <w:rPr>
          <w:rFonts w:ascii="Cambria" w:eastAsia="Calibri" w:hAnsi="Cambria" w:cs="Times New Roman"/>
          <w:bCs/>
        </w:rPr>
      </w:pPr>
    </w:p>
    <w:p w14:paraId="340A281E" w14:textId="77777777" w:rsidR="00857560" w:rsidRPr="00857560" w:rsidRDefault="00857560" w:rsidP="00857560">
      <w:pPr>
        <w:widowControl/>
        <w:adjustRightInd w:val="0"/>
        <w:ind w:left="1276" w:hanging="1276"/>
        <w:jc w:val="both"/>
        <w:rPr>
          <w:rFonts w:ascii="Cambria" w:eastAsia="Times New Roman" w:hAnsi="Cambria" w:cs="Times New Roman"/>
          <w:bCs/>
          <w:lang w:eastAsia="cs-CZ"/>
        </w:rPr>
      </w:pPr>
      <w:r w:rsidRPr="00857560">
        <w:rPr>
          <w:rFonts w:ascii="Cambria" w:eastAsia="Calibri" w:hAnsi="Cambria" w:cs="Times New Roman"/>
          <w:bCs/>
        </w:rPr>
        <w:t>Příloha č. 1</w:t>
      </w:r>
      <w:r w:rsidRPr="00857560">
        <w:rPr>
          <w:rFonts w:ascii="Cambria" w:eastAsia="Calibri" w:hAnsi="Cambria" w:cs="Times New Roman"/>
          <w:bCs/>
        </w:rPr>
        <w:tab/>
      </w:r>
      <w:r w:rsidRPr="00857560">
        <w:rPr>
          <w:rFonts w:ascii="Cambria" w:eastAsia="Times New Roman" w:hAnsi="Cambria" w:cs="Times New Roman"/>
          <w:bCs/>
          <w:lang w:eastAsia="cs-CZ"/>
        </w:rPr>
        <w:t>Rozdělení jednotek požární ochrany do jednotlivých stupňů podle Požárního poplachového plánu Olomouckého kraje pro město Jeseník</w:t>
      </w:r>
    </w:p>
    <w:p w14:paraId="04B1DD98" w14:textId="77777777" w:rsidR="00857560" w:rsidRPr="00857560" w:rsidRDefault="00857560" w:rsidP="00857560">
      <w:pPr>
        <w:widowControl/>
        <w:adjustRightInd w:val="0"/>
        <w:spacing w:before="40"/>
        <w:ind w:left="1276" w:hanging="1276"/>
        <w:jc w:val="both"/>
        <w:rPr>
          <w:rFonts w:ascii="Cambria" w:eastAsia="Times New Roman" w:hAnsi="Cambria" w:cs="Times New Roman"/>
          <w:bCs/>
          <w:lang w:eastAsia="cs-CZ"/>
        </w:rPr>
      </w:pPr>
      <w:r w:rsidRPr="00857560">
        <w:rPr>
          <w:rFonts w:ascii="Cambria" w:eastAsia="Calibri" w:hAnsi="Cambria" w:cs="Arial"/>
        </w:rPr>
        <w:tab/>
      </w:r>
      <w:r w:rsidRPr="00857560">
        <w:rPr>
          <w:rFonts w:ascii="Cambria" w:eastAsia="Times New Roman" w:hAnsi="Cambria" w:cs="Times New Roman"/>
          <w:bCs/>
          <w:lang w:eastAsia="cs-CZ"/>
        </w:rPr>
        <w:t>Předurčenost jednotek požární ochrany pro jednotky k.ú. obcí podle základní tabulky plošného pokrytí a pro zabezpečení úrovně garantované pomoci</w:t>
      </w:r>
    </w:p>
    <w:p w14:paraId="368EC9C4" w14:textId="77777777" w:rsidR="00857560" w:rsidRPr="00857560" w:rsidRDefault="00857560" w:rsidP="00857560">
      <w:pPr>
        <w:widowControl/>
        <w:adjustRightInd w:val="0"/>
        <w:spacing w:before="40"/>
        <w:ind w:left="1276" w:hanging="1276"/>
        <w:jc w:val="both"/>
        <w:rPr>
          <w:rFonts w:ascii="Cambria" w:eastAsia="Calibri" w:hAnsi="Cambria" w:cs="Arial"/>
        </w:rPr>
      </w:pPr>
      <w:r w:rsidRPr="00857560">
        <w:rPr>
          <w:rFonts w:ascii="Cambria" w:eastAsia="Calibri" w:hAnsi="Cambria" w:cs="Arial"/>
        </w:rPr>
        <w:tab/>
      </w:r>
      <w:r w:rsidRPr="00857560">
        <w:rPr>
          <w:rFonts w:ascii="Cambria" w:eastAsia="Times New Roman" w:hAnsi="Cambria" w:cs="Arial"/>
          <w:lang w:eastAsia="cs-CZ"/>
        </w:rPr>
        <w:t>Kategorie jednotek požární ochrany Olomouckého kraje pro okres Jeseník</w:t>
      </w:r>
    </w:p>
    <w:p w14:paraId="1EDF2ADD" w14:textId="77777777" w:rsidR="00857560" w:rsidRPr="00857560" w:rsidRDefault="00857560" w:rsidP="00857560">
      <w:pPr>
        <w:widowControl/>
        <w:autoSpaceDE/>
        <w:autoSpaceDN/>
        <w:spacing w:before="60"/>
        <w:ind w:left="1276" w:hanging="1276"/>
        <w:jc w:val="both"/>
        <w:rPr>
          <w:rFonts w:ascii="Cambria" w:eastAsia="Calibri" w:hAnsi="Cambria" w:cs="Arial"/>
          <w:bCs/>
        </w:rPr>
      </w:pPr>
      <w:r w:rsidRPr="00857560">
        <w:rPr>
          <w:rFonts w:ascii="Cambria" w:eastAsia="Calibri" w:hAnsi="Cambria" w:cs="Arial"/>
          <w:bCs/>
        </w:rPr>
        <w:t>Příloha č. 2</w:t>
      </w:r>
      <w:r w:rsidRPr="00857560">
        <w:rPr>
          <w:rFonts w:ascii="Cambria" w:eastAsia="Calibri" w:hAnsi="Cambria" w:cs="Arial"/>
          <w:bCs/>
        </w:rPr>
        <w:tab/>
        <w:t>Kategorie, početní stav, vybavení požární technikou a věcnými prostředky požární ochrany JSDH města</w:t>
      </w:r>
    </w:p>
    <w:p w14:paraId="727C1EC6" w14:textId="77777777" w:rsidR="00C042CE" w:rsidRPr="00E426F7" w:rsidRDefault="00857560" w:rsidP="00E426F7">
      <w:pPr>
        <w:widowControl/>
        <w:autoSpaceDE/>
        <w:autoSpaceDN/>
        <w:spacing w:before="60"/>
        <w:ind w:left="1276" w:hanging="1276"/>
        <w:jc w:val="both"/>
        <w:rPr>
          <w:rFonts w:ascii="Cambria" w:hAnsi="Cambria"/>
          <w:sz w:val="24"/>
        </w:rPr>
      </w:pPr>
      <w:r w:rsidRPr="00E426F7">
        <w:rPr>
          <w:rFonts w:ascii="Cambria" w:eastAsia="Calibri" w:hAnsi="Cambria" w:cs="Arial"/>
          <w:bCs/>
        </w:rPr>
        <w:t>Příloha č. 3</w:t>
      </w:r>
      <w:r w:rsidRPr="00E426F7">
        <w:rPr>
          <w:rFonts w:ascii="Cambria" w:eastAsia="Calibri" w:hAnsi="Cambria" w:cs="Arial"/>
          <w:bCs/>
        </w:rPr>
        <w:tab/>
      </w:r>
      <w:r w:rsidR="005B75D3">
        <w:rPr>
          <w:rFonts w:ascii="Cambria" w:eastAsia="Calibri" w:hAnsi="Cambria" w:cs="Arial"/>
          <w:bCs/>
        </w:rPr>
        <w:t>Umělé z</w:t>
      </w:r>
      <w:r w:rsidRPr="00E426F7">
        <w:rPr>
          <w:rFonts w:ascii="Cambria" w:eastAsia="Calibri" w:hAnsi="Cambria" w:cs="Arial"/>
          <w:bCs/>
        </w:rPr>
        <w:t>droje požární vody na území města Jeseník</w:t>
      </w:r>
    </w:p>
    <w:p w14:paraId="1EB57E81" w14:textId="77777777" w:rsidR="00C042CE" w:rsidRPr="00E426F7" w:rsidRDefault="00C042CE">
      <w:pPr>
        <w:spacing w:line="228" w:lineRule="exact"/>
        <w:rPr>
          <w:rFonts w:ascii="Cambria" w:hAnsi="Cambria"/>
          <w:sz w:val="20"/>
        </w:rPr>
        <w:sectPr w:rsidR="00C042CE" w:rsidRPr="00E426F7" w:rsidSect="00492B01">
          <w:headerReference w:type="default" r:id="rId7"/>
          <w:footerReference w:type="default" r:id="rId8"/>
          <w:headerReference w:type="first" r:id="rId9"/>
          <w:type w:val="continuous"/>
          <w:pgSz w:w="11910" w:h="16840"/>
          <w:pgMar w:top="1135" w:right="1300" w:bottom="1000" w:left="1300" w:header="426" w:footer="819" w:gutter="0"/>
          <w:cols w:space="708"/>
          <w:titlePg/>
          <w:docGrid w:linePitch="299"/>
        </w:sectPr>
      </w:pPr>
    </w:p>
    <w:p w14:paraId="33C2D5FC" w14:textId="77777777" w:rsidR="00C042CE" w:rsidRPr="000B5D51" w:rsidRDefault="001D6262">
      <w:pPr>
        <w:pStyle w:val="Zkladntext"/>
        <w:spacing w:before="67"/>
        <w:ind w:left="176"/>
        <w:rPr>
          <w:rFonts w:ascii="Cambria" w:hAnsi="Cambria"/>
        </w:rPr>
      </w:pPr>
      <w:r w:rsidRPr="000B5D51">
        <w:rPr>
          <w:rFonts w:ascii="Cambria" w:hAnsi="Cambria"/>
        </w:rPr>
        <w:lastRenderedPageBreak/>
        <w:t>Příloha</w:t>
      </w:r>
      <w:r w:rsidRPr="000B5D51">
        <w:rPr>
          <w:rFonts w:ascii="Cambria" w:hAnsi="Cambria"/>
          <w:spacing w:val="6"/>
        </w:rPr>
        <w:t xml:space="preserve"> </w:t>
      </w:r>
      <w:r w:rsidRPr="000B5D51">
        <w:rPr>
          <w:rFonts w:ascii="Cambria" w:hAnsi="Cambria"/>
        </w:rPr>
        <w:t>č.</w:t>
      </w:r>
      <w:r w:rsidRPr="000B5D51">
        <w:rPr>
          <w:rFonts w:ascii="Cambria" w:hAnsi="Cambria"/>
          <w:spacing w:val="5"/>
        </w:rPr>
        <w:t xml:space="preserve"> </w:t>
      </w:r>
      <w:r w:rsidRPr="000B5D51">
        <w:rPr>
          <w:rFonts w:ascii="Cambria" w:hAnsi="Cambria"/>
        </w:rPr>
        <w:t>1</w:t>
      </w:r>
    </w:p>
    <w:p w14:paraId="5497E416" w14:textId="77777777" w:rsidR="00C042CE" w:rsidRPr="000B5D51" w:rsidRDefault="00C042CE">
      <w:pPr>
        <w:pStyle w:val="Zkladntext"/>
        <w:rPr>
          <w:rFonts w:ascii="Cambria" w:hAnsi="Cambria"/>
          <w:sz w:val="14"/>
        </w:rPr>
      </w:pPr>
    </w:p>
    <w:p w14:paraId="6215FB07" w14:textId="77777777" w:rsidR="00C042CE" w:rsidRPr="000B5D51" w:rsidRDefault="001D6262">
      <w:pPr>
        <w:pStyle w:val="Nadpis1"/>
        <w:spacing w:before="93"/>
        <w:ind w:left="3316" w:right="3845"/>
        <w:rPr>
          <w:rFonts w:ascii="Cambria" w:hAnsi="Cambria"/>
        </w:rPr>
      </w:pPr>
      <w:r w:rsidRPr="000B5D51">
        <w:rPr>
          <w:rFonts w:ascii="Cambria" w:hAnsi="Cambria"/>
        </w:rPr>
        <w:t>Rozdělení</w:t>
      </w:r>
      <w:r w:rsidRPr="000B5D51">
        <w:rPr>
          <w:rFonts w:ascii="Cambria" w:hAnsi="Cambria"/>
          <w:spacing w:val="-1"/>
        </w:rPr>
        <w:t xml:space="preserve"> </w:t>
      </w:r>
      <w:r w:rsidRPr="000B5D51">
        <w:rPr>
          <w:rFonts w:ascii="Cambria" w:hAnsi="Cambria"/>
        </w:rPr>
        <w:t>jednotek</w:t>
      </w:r>
      <w:r w:rsidRPr="000B5D51">
        <w:rPr>
          <w:rFonts w:ascii="Cambria" w:hAnsi="Cambria"/>
          <w:spacing w:val="-1"/>
        </w:rPr>
        <w:t xml:space="preserve"> </w:t>
      </w:r>
      <w:r w:rsidRPr="000B5D51">
        <w:rPr>
          <w:rFonts w:ascii="Cambria" w:hAnsi="Cambria"/>
        </w:rPr>
        <w:t>požární ochrany</w:t>
      </w:r>
      <w:r w:rsidRPr="000B5D51">
        <w:rPr>
          <w:rFonts w:ascii="Cambria" w:hAnsi="Cambria"/>
          <w:spacing w:val="-4"/>
        </w:rPr>
        <w:t xml:space="preserve"> </w:t>
      </w:r>
      <w:r w:rsidRPr="000B5D51">
        <w:rPr>
          <w:rFonts w:ascii="Cambria" w:hAnsi="Cambria"/>
        </w:rPr>
        <w:t>do</w:t>
      </w:r>
      <w:r w:rsidRPr="000B5D51">
        <w:rPr>
          <w:rFonts w:ascii="Cambria" w:hAnsi="Cambria"/>
          <w:spacing w:val="-1"/>
        </w:rPr>
        <w:t xml:space="preserve"> </w:t>
      </w:r>
      <w:r w:rsidRPr="000B5D51">
        <w:rPr>
          <w:rFonts w:ascii="Cambria" w:hAnsi="Cambria"/>
        </w:rPr>
        <w:t>jednotlivých</w:t>
      </w:r>
      <w:r w:rsidRPr="000B5D51">
        <w:rPr>
          <w:rFonts w:ascii="Cambria" w:hAnsi="Cambria"/>
          <w:spacing w:val="-2"/>
        </w:rPr>
        <w:t xml:space="preserve"> </w:t>
      </w:r>
      <w:r w:rsidRPr="000B5D51">
        <w:rPr>
          <w:rFonts w:ascii="Cambria" w:hAnsi="Cambria"/>
        </w:rPr>
        <w:t>stupňů</w:t>
      </w:r>
    </w:p>
    <w:p w14:paraId="004C2FFC" w14:textId="77777777" w:rsidR="00C042CE" w:rsidRPr="000B5D51" w:rsidRDefault="001D6262">
      <w:pPr>
        <w:spacing w:before="2"/>
        <w:ind w:left="3320" w:right="3845"/>
        <w:jc w:val="center"/>
        <w:rPr>
          <w:rFonts w:ascii="Cambria" w:hAnsi="Cambria"/>
          <w:b/>
        </w:rPr>
      </w:pPr>
      <w:r w:rsidRPr="000B5D51">
        <w:rPr>
          <w:rFonts w:ascii="Cambria" w:hAnsi="Cambria"/>
          <w:b/>
        </w:rPr>
        <w:t>podle</w:t>
      </w:r>
      <w:r w:rsidRPr="000B5D51">
        <w:rPr>
          <w:rFonts w:ascii="Cambria" w:hAnsi="Cambria"/>
          <w:b/>
          <w:spacing w:val="-4"/>
        </w:rPr>
        <w:t xml:space="preserve"> </w:t>
      </w:r>
      <w:r w:rsidRPr="000B5D51">
        <w:rPr>
          <w:rFonts w:ascii="Cambria" w:hAnsi="Cambria"/>
          <w:b/>
        </w:rPr>
        <w:t>Požárního</w:t>
      </w:r>
      <w:r w:rsidRPr="000B5D51">
        <w:rPr>
          <w:rFonts w:ascii="Cambria" w:hAnsi="Cambria"/>
          <w:b/>
          <w:spacing w:val="-1"/>
        </w:rPr>
        <w:t xml:space="preserve"> </w:t>
      </w:r>
      <w:r w:rsidRPr="000B5D51">
        <w:rPr>
          <w:rFonts w:ascii="Cambria" w:hAnsi="Cambria"/>
          <w:b/>
        </w:rPr>
        <w:t>poplachového</w:t>
      </w:r>
      <w:r w:rsidRPr="000B5D51">
        <w:rPr>
          <w:rFonts w:ascii="Cambria" w:hAnsi="Cambria"/>
          <w:b/>
          <w:spacing w:val="-1"/>
        </w:rPr>
        <w:t xml:space="preserve"> </w:t>
      </w:r>
      <w:r w:rsidRPr="000B5D51">
        <w:rPr>
          <w:rFonts w:ascii="Cambria" w:hAnsi="Cambria"/>
          <w:b/>
        </w:rPr>
        <w:t>plánu</w:t>
      </w:r>
      <w:r w:rsidRPr="000B5D51">
        <w:rPr>
          <w:rFonts w:ascii="Cambria" w:hAnsi="Cambria"/>
          <w:b/>
          <w:spacing w:val="-1"/>
        </w:rPr>
        <w:t xml:space="preserve"> </w:t>
      </w:r>
      <w:r w:rsidRPr="000B5D51">
        <w:rPr>
          <w:rFonts w:ascii="Cambria" w:hAnsi="Cambria"/>
          <w:b/>
        </w:rPr>
        <w:t>Olomouckého</w:t>
      </w:r>
      <w:r w:rsidRPr="000B5D51">
        <w:rPr>
          <w:rFonts w:ascii="Cambria" w:hAnsi="Cambria"/>
          <w:b/>
          <w:spacing w:val="-1"/>
        </w:rPr>
        <w:t xml:space="preserve"> </w:t>
      </w:r>
      <w:r w:rsidRPr="000B5D51">
        <w:rPr>
          <w:rFonts w:ascii="Cambria" w:hAnsi="Cambria"/>
          <w:b/>
        </w:rPr>
        <w:t>kraje pro</w:t>
      </w:r>
      <w:r w:rsidRPr="000B5D51">
        <w:rPr>
          <w:rFonts w:ascii="Cambria" w:hAnsi="Cambria"/>
          <w:b/>
          <w:spacing w:val="-3"/>
        </w:rPr>
        <w:t xml:space="preserve"> </w:t>
      </w:r>
      <w:r w:rsidRPr="000B5D51">
        <w:rPr>
          <w:rFonts w:ascii="Cambria" w:hAnsi="Cambria"/>
          <w:b/>
        </w:rPr>
        <w:t>město</w:t>
      </w:r>
      <w:r w:rsidRPr="000B5D51">
        <w:rPr>
          <w:rFonts w:ascii="Cambria" w:hAnsi="Cambria"/>
          <w:b/>
          <w:spacing w:val="-3"/>
        </w:rPr>
        <w:t xml:space="preserve"> </w:t>
      </w:r>
      <w:r w:rsidRPr="000B5D51">
        <w:rPr>
          <w:rFonts w:ascii="Cambria" w:hAnsi="Cambria"/>
          <w:b/>
        </w:rPr>
        <w:t>Jeseník</w:t>
      </w:r>
    </w:p>
    <w:p w14:paraId="05D9945E" w14:textId="77777777" w:rsidR="00C042CE" w:rsidRPr="000B5D51" w:rsidRDefault="00C042CE">
      <w:pPr>
        <w:pStyle w:val="Zkladntext"/>
        <w:spacing w:before="5"/>
        <w:rPr>
          <w:rFonts w:ascii="Cambria" w:hAnsi="Cambria"/>
          <w:b/>
          <w:sz w:val="12"/>
        </w:r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1136"/>
        <w:gridCol w:w="1275"/>
        <w:gridCol w:w="2693"/>
        <w:gridCol w:w="850"/>
        <w:gridCol w:w="2696"/>
        <w:gridCol w:w="850"/>
        <w:gridCol w:w="2693"/>
        <w:gridCol w:w="852"/>
      </w:tblGrid>
      <w:tr w:rsidR="00C042CE" w:rsidRPr="000B5D51" w14:paraId="12F77CDF" w14:textId="77777777">
        <w:trPr>
          <w:trHeight w:val="280"/>
        </w:trPr>
        <w:tc>
          <w:tcPr>
            <w:tcW w:w="14147" w:type="dxa"/>
            <w:gridSpan w:val="9"/>
            <w:shd w:val="clear" w:color="auto" w:fill="BFBFBF"/>
          </w:tcPr>
          <w:p w14:paraId="071D8803" w14:textId="77777777" w:rsidR="00C042CE" w:rsidRPr="000B5D51" w:rsidRDefault="001D6262">
            <w:pPr>
              <w:pStyle w:val="TableParagraph"/>
              <w:spacing w:before="16"/>
              <w:ind w:left="3718" w:right="3711"/>
              <w:rPr>
                <w:rFonts w:ascii="Cambria" w:hAnsi="Cambria"/>
                <w:b/>
                <w:sz w:val="21"/>
              </w:rPr>
            </w:pPr>
            <w:r w:rsidRPr="000B5D51">
              <w:rPr>
                <w:rFonts w:ascii="Cambria" w:hAnsi="Cambria"/>
                <w:b/>
                <w:sz w:val="21"/>
              </w:rPr>
              <w:t>Rozdělení</w:t>
            </w:r>
            <w:r w:rsidRPr="000B5D51">
              <w:rPr>
                <w:rFonts w:ascii="Cambria" w:hAnsi="Cambria"/>
                <w:b/>
                <w:spacing w:val="-4"/>
                <w:sz w:val="21"/>
              </w:rPr>
              <w:t xml:space="preserve"> </w:t>
            </w:r>
            <w:r w:rsidRPr="000B5D51">
              <w:rPr>
                <w:rFonts w:ascii="Cambria" w:hAnsi="Cambria"/>
                <w:b/>
                <w:sz w:val="21"/>
              </w:rPr>
              <w:t>jednotek</w:t>
            </w:r>
            <w:r w:rsidRPr="000B5D51">
              <w:rPr>
                <w:rFonts w:ascii="Cambria" w:hAnsi="Cambria"/>
                <w:b/>
                <w:spacing w:val="-2"/>
                <w:sz w:val="21"/>
              </w:rPr>
              <w:t xml:space="preserve"> </w:t>
            </w:r>
            <w:r w:rsidRPr="000B5D51">
              <w:rPr>
                <w:rFonts w:ascii="Cambria" w:hAnsi="Cambria"/>
                <w:b/>
                <w:sz w:val="21"/>
              </w:rPr>
              <w:t>PO</w:t>
            </w:r>
            <w:r w:rsidRPr="000B5D51">
              <w:rPr>
                <w:rFonts w:ascii="Cambria" w:hAnsi="Cambria"/>
                <w:b/>
                <w:spacing w:val="-4"/>
                <w:sz w:val="21"/>
              </w:rPr>
              <w:t xml:space="preserve"> </w:t>
            </w:r>
            <w:r w:rsidRPr="000B5D51">
              <w:rPr>
                <w:rFonts w:ascii="Cambria" w:hAnsi="Cambria"/>
                <w:b/>
                <w:sz w:val="21"/>
              </w:rPr>
              <w:t>do</w:t>
            </w:r>
            <w:r w:rsidRPr="000B5D51">
              <w:rPr>
                <w:rFonts w:ascii="Cambria" w:hAnsi="Cambria"/>
                <w:b/>
                <w:spacing w:val="-3"/>
                <w:sz w:val="21"/>
              </w:rPr>
              <w:t xml:space="preserve"> </w:t>
            </w:r>
            <w:r w:rsidRPr="000B5D51">
              <w:rPr>
                <w:rFonts w:ascii="Cambria" w:hAnsi="Cambria"/>
                <w:b/>
                <w:sz w:val="21"/>
              </w:rPr>
              <w:t>jednotlivých stupňů</w:t>
            </w:r>
            <w:r w:rsidRPr="000B5D51">
              <w:rPr>
                <w:rFonts w:ascii="Cambria" w:hAnsi="Cambria"/>
                <w:b/>
                <w:spacing w:val="-4"/>
                <w:sz w:val="21"/>
              </w:rPr>
              <w:t xml:space="preserve"> </w:t>
            </w:r>
            <w:r w:rsidRPr="000B5D51">
              <w:rPr>
                <w:rFonts w:ascii="Cambria" w:hAnsi="Cambria"/>
                <w:b/>
                <w:sz w:val="21"/>
              </w:rPr>
              <w:t>požárního</w:t>
            </w:r>
            <w:r w:rsidRPr="000B5D51">
              <w:rPr>
                <w:rFonts w:ascii="Cambria" w:hAnsi="Cambria"/>
                <w:b/>
                <w:spacing w:val="-2"/>
                <w:sz w:val="21"/>
              </w:rPr>
              <w:t xml:space="preserve"> </w:t>
            </w:r>
            <w:r w:rsidRPr="000B5D51">
              <w:rPr>
                <w:rFonts w:ascii="Cambria" w:hAnsi="Cambria"/>
                <w:b/>
                <w:sz w:val="21"/>
              </w:rPr>
              <w:t>poplachu</w:t>
            </w:r>
          </w:p>
        </w:tc>
      </w:tr>
      <w:tr w:rsidR="00C042CE" w:rsidRPr="000B5D51" w14:paraId="41CE2CBD" w14:textId="77777777">
        <w:trPr>
          <w:trHeight w:val="282"/>
        </w:trPr>
        <w:tc>
          <w:tcPr>
            <w:tcW w:w="1102" w:type="dxa"/>
            <w:vMerge w:val="restart"/>
            <w:shd w:val="clear" w:color="auto" w:fill="BFBFBF"/>
          </w:tcPr>
          <w:p w14:paraId="3B7E36E4" w14:textId="77777777" w:rsidR="00C042CE" w:rsidRPr="000B5D51" w:rsidRDefault="001D6262">
            <w:pPr>
              <w:pStyle w:val="TableParagraph"/>
              <w:spacing w:before="163"/>
              <w:ind w:left="251"/>
              <w:jc w:val="left"/>
              <w:rPr>
                <w:rFonts w:ascii="Cambria" w:hAnsi="Cambria"/>
                <w:b/>
                <w:sz w:val="21"/>
              </w:rPr>
            </w:pPr>
            <w:r w:rsidRPr="000B5D51">
              <w:rPr>
                <w:rFonts w:ascii="Cambria" w:hAnsi="Cambria"/>
                <w:b/>
                <w:sz w:val="21"/>
              </w:rPr>
              <w:t>Okres</w:t>
            </w:r>
          </w:p>
        </w:tc>
        <w:tc>
          <w:tcPr>
            <w:tcW w:w="1136" w:type="dxa"/>
            <w:vMerge w:val="restart"/>
            <w:shd w:val="clear" w:color="auto" w:fill="BFBFBF"/>
          </w:tcPr>
          <w:p w14:paraId="740C89AD" w14:textId="77777777" w:rsidR="00C042CE" w:rsidRPr="000B5D51" w:rsidRDefault="001D6262">
            <w:pPr>
              <w:pStyle w:val="TableParagraph"/>
              <w:spacing w:before="163"/>
              <w:ind w:left="301"/>
              <w:jc w:val="left"/>
              <w:rPr>
                <w:rFonts w:ascii="Cambria" w:hAnsi="Cambria"/>
                <w:b/>
                <w:sz w:val="21"/>
              </w:rPr>
            </w:pPr>
            <w:r w:rsidRPr="000B5D51">
              <w:rPr>
                <w:rFonts w:ascii="Cambria" w:hAnsi="Cambria"/>
                <w:b/>
                <w:sz w:val="21"/>
              </w:rPr>
              <w:t>Obec</w:t>
            </w:r>
          </w:p>
        </w:tc>
        <w:tc>
          <w:tcPr>
            <w:tcW w:w="1275" w:type="dxa"/>
            <w:vMerge w:val="restart"/>
            <w:shd w:val="clear" w:color="auto" w:fill="BFBFBF"/>
          </w:tcPr>
          <w:p w14:paraId="200AA6E3" w14:textId="77777777" w:rsidR="00C042CE" w:rsidRPr="000B5D51" w:rsidRDefault="001D6262">
            <w:pPr>
              <w:pStyle w:val="TableParagraph"/>
              <w:spacing w:before="163"/>
              <w:ind w:left="130"/>
              <w:jc w:val="left"/>
              <w:rPr>
                <w:rFonts w:ascii="Cambria" w:hAnsi="Cambria"/>
                <w:b/>
                <w:sz w:val="21"/>
              </w:rPr>
            </w:pPr>
            <w:r w:rsidRPr="000B5D51">
              <w:rPr>
                <w:rFonts w:ascii="Cambria" w:hAnsi="Cambria"/>
                <w:b/>
                <w:sz w:val="21"/>
              </w:rPr>
              <w:t>Část</w:t>
            </w:r>
            <w:r w:rsidRPr="000B5D51">
              <w:rPr>
                <w:rFonts w:ascii="Cambria" w:hAnsi="Cambria"/>
                <w:b/>
                <w:spacing w:val="-4"/>
                <w:sz w:val="21"/>
              </w:rPr>
              <w:t xml:space="preserve"> </w:t>
            </w:r>
            <w:r w:rsidRPr="000B5D51">
              <w:rPr>
                <w:rFonts w:ascii="Cambria" w:hAnsi="Cambria"/>
                <w:b/>
                <w:sz w:val="21"/>
              </w:rPr>
              <w:t>obce</w:t>
            </w:r>
          </w:p>
        </w:tc>
        <w:tc>
          <w:tcPr>
            <w:tcW w:w="3543" w:type="dxa"/>
            <w:gridSpan w:val="2"/>
            <w:shd w:val="clear" w:color="auto" w:fill="BFBFBF"/>
          </w:tcPr>
          <w:p w14:paraId="53B121D0" w14:textId="77777777" w:rsidR="00C042CE" w:rsidRPr="000B5D51" w:rsidRDefault="001D6262">
            <w:pPr>
              <w:pStyle w:val="TableParagraph"/>
              <w:spacing w:before="16"/>
              <w:ind w:left="1334"/>
              <w:jc w:val="left"/>
              <w:rPr>
                <w:rFonts w:ascii="Cambria" w:hAnsi="Cambria"/>
                <w:b/>
                <w:sz w:val="21"/>
              </w:rPr>
            </w:pPr>
            <w:r w:rsidRPr="000B5D51">
              <w:rPr>
                <w:rFonts w:ascii="Cambria" w:hAnsi="Cambria"/>
                <w:b/>
                <w:sz w:val="21"/>
              </w:rPr>
              <w:t>I.</w:t>
            </w:r>
            <w:r w:rsidRPr="000B5D51">
              <w:rPr>
                <w:rFonts w:ascii="Cambria" w:hAnsi="Cambria"/>
                <w:b/>
                <w:spacing w:val="-1"/>
                <w:sz w:val="21"/>
              </w:rPr>
              <w:t xml:space="preserve"> </w:t>
            </w:r>
            <w:r w:rsidRPr="000B5D51">
              <w:rPr>
                <w:rFonts w:ascii="Cambria" w:hAnsi="Cambria"/>
                <w:b/>
                <w:sz w:val="21"/>
              </w:rPr>
              <w:t>stupeň</w:t>
            </w:r>
          </w:p>
        </w:tc>
        <w:tc>
          <w:tcPr>
            <w:tcW w:w="3546" w:type="dxa"/>
            <w:gridSpan w:val="2"/>
            <w:shd w:val="clear" w:color="auto" w:fill="BFBFBF"/>
          </w:tcPr>
          <w:p w14:paraId="4D6B101D" w14:textId="77777777" w:rsidR="00C042CE" w:rsidRPr="000B5D51" w:rsidRDefault="001D6262">
            <w:pPr>
              <w:pStyle w:val="TableParagraph"/>
              <w:spacing w:before="16"/>
              <w:ind w:left="1307"/>
              <w:jc w:val="left"/>
              <w:rPr>
                <w:rFonts w:ascii="Cambria" w:hAnsi="Cambria"/>
                <w:b/>
                <w:sz w:val="21"/>
              </w:rPr>
            </w:pPr>
            <w:r w:rsidRPr="000B5D51">
              <w:rPr>
                <w:rFonts w:ascii="Cambria" w:hAnsi="Cambria"/>
                <w:b/>
                <w:sz w:val="21"/>
              </w:rPr>
              <w:t>II.</w:t>
            </w:r>
            <w:r w:rsidRPr="000B5D51">
              <w:rPr>
                <w:rFonts w:ascii="Cambria" w:hAnsi="Cambria"/>
                <w:b/>
                <w:spacing w:val="-3"/>
                <w:sz w:val="21"/>
              </w:rPr>
              <w:t xml:space="preserve"> </w:t>
            </w:r>
            <w:r w:rsidRPr="000B5D51">
              <w:rPr>
                <w:rFonts w:ascii="Cambria" w:hAnsi="Cambria"/>
                <w:b/>
                <w:sz w:val="21"/>
              </w:rPr>
              <w:t>stupeň</w:t>
            </w:r>
          </w:p>
        </w:tc>
        <w:tc>
          <w:tcPr>
            <w:tcW w:w="3545" w:type="dxa"/>
            <w:gridSpan w:val="2"/>
            <w:shd w:val="clear" w:color="auto" w:fill="BFBFBF"/>
          </w:tcPr>
          <w:p w14:paraId="1F56036D" w14:textId="77777777" w:rsidR="00C042CE" w:rsidRPr="000B5D51" w:rsidRDefault="001D6262">
            <w:pPr>
              <w:pStyle w:val="TableParagraph"/>
              <w:spacing w:before="16"/>
              <w:ind w:left="1277"/>
              <w:jc w:val="left"/>
              <w:rPr>
                <w:rFonts w:ascii="Cambria" w:hAnsi="Cambria"/>
                <w:b/>
                <w:sz w:val="21"/>
              </w:rPr>
            </w:pPr>
            <w:r w:rsidRPr="000B5D51">
              <w:rPr>
                <w:rFonts w:ascii="Cambria" w:hAnsi="Cambria"/>
                <w:b/>
                <w:sz w:val="21"/>
              </w:rPr>
              <w:t>III.</w:t>
            </w:r>
            <w:r w:rsidRPr="000B5D51">
              <w:rPr>
                <w:rFonts w:ascii="Cambria" w:hAnsi="Cambria"/>
                <w:b/>
                <w:spacing w:val="-1"/>
                <w:sz w:val="21"/>
              </w:rPr>
              <w:t xml:space="preserve"> </w:t>
            </w:r>
            <w:r w:rsidRPr="000B5D51">
              <w:rPr>
                <w:rFonts w:ascii="Cambria" w:hAnsi="Cambria"/>
                <w:b/>
                <w:sz w:val="21"/>
              </w:rPr>
              <w:t>stupeň</w:t>
            </w:r>
          </w:p>
        </w:tc>
      </w:tr>
      <w:tr w:rsidR="00C042CE" w:rsidRPr="000B5D51" w14:paraId="0A71F4E9" w14:textId="77777777">
        <w:trPr>
          <w:trHeight w:val="280"/>
        </w:trPr>
        <w:tc>
          <w:tcPr>
            <w:tcW w:w="1102" w:type="dxa"/>
            <w:vMerge/>
            <w:tcBorders>
              <w:top w:val="nil"/>
            </w:tcBorders>
            <w:shd w:val="clear" w:color="auto" w:fill="BFBFBF"/>
          </w:tcPr>
          <w:p w14:paraId="1D9714B8" w14:textId="77777777" w:rsidR="00C042CE" w:rsidRPr="000B5D51" w:rsidRDefault="00C042CE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  <w:shd w:val="clear" w:color="auto" w:fill="BFBFBF"/>
          </w:tcPr>
          <w:p w14:paraId="4802AA50" w14:textId="77777777" w:rsidR="00C042CE" w:rsidRPr="000B5D51" w:rsidRDefault="00C042CE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shd w:val="clear" w:color="auto" w:fill="BFBFBF"/>
          </w:tcPr>
          <w:p w14:paraId="294CA63E" w14:textId="77777777" w:rsidR="00C042CE" w:rsidRPr="000B5D51" w:rsidRDefault="00C042CE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2693" w:type="dxa"/>
            <w:shd w:val="clear" w:color="auto" w:fill="BFBFBF"/>
          </w:tcPr>
          <w:p w14:paraId="7C925091" w14:textId="77777777" w:rsidR="00C042CE" w:rsidRPr="000B5D51" w:rsidRDefault="001D6262">
            <w:pPr>
              <w:pStyle w:val="TableParagraph"/>
              <w:spacing w:before="16"/>
              <w:ind w:left="698"/>
              <w:jc w:val="left"/>
              <w:rPr>
                <w:rFonts w:ascii="Cambria" w:hAnsi="Cambria"/>
                <w:b/>
                <w:sz w:val="21"/>
              </w:rPr>
            </w:pPr>
            <w:r w:rsidRPr="000B5D51">
              <w:rPr>
                <w:rFonts w:ascii="Cambria" w:hAnsi="Cambria"/>
                <w:b/>
                <w:sz w:val="21"/>
              </w:rPr>
              <w:t>Jednotka</w:t>
            </w:r>
            <w:r w:rsidRPr="000B5D51">
              <w:rPr>
                <w:rFonts w:ascii="Cambria" w:hAnsi="Cambria"/>
                <w:b/>
                <w:spacing w:val="-2"/>
                <w:sz w:val="21"/>
              </w:rPr>
              <w:t xml:space="preserve"> </w:t>
            </w:r>
            <w:r w:rsidRPr="000B5D51">
              <w:rPr>
                <w:rFonts w:ascii="Cambria" w:hAnsi="Cambria"/>
                <w:b/>
                <w:sz w:val="21"/>
              </w:rPr>
              <w:t>PO</w:t>
            </w:r>
          </w:p>
        </w:tc>
        <w:tc>
          <w:tcPr>
            <w:tcW w:w="850" w:type="dxa"/>
            <w:shd w:val="clear" w:color="auto" w:fill="BFBFBF"/>
          </w:tcPr>
          <w:p w14:paraId="1429C5C9" w14:textId="77777777" w:rsidR="00C042CE" w:rsidRPr="000B5D51" w:rsidRDefault="001D6262">
            <w:pPr>
              <w:pStyle w:val="TableParagraph"/>
              <w:spacing w:before="16"/>
              <w:ind w:left="203" w:right="197"/>
              <w:rPr>
                <w:rFonts w:ascii="Cambria" w:hAnsi="Cambria"/>
                <w:b/>
                <w:sz w:val="21"/>
              </w:rPr>
            </w:pPr>
            <w:r w:rsidRPr="000B5D51">
              <w:rPr>
                <w:rFonts w:ascii="Cambria" w:hAnsi="Cambria"/>
                <w:b/>
                <w:sz w:val="21"/>
              </w:rPr>
              <w:t>Kat.</w:t>
            </w:r>
          </w:p>
        </w:tc>
        <w:tc>
          <w:tcPr>
            <w:tcW w:w="2696" w:type="dxa"/>
            <w:shd w:val="clear" w:color="auto" w:fill="BFBFBF"/>
          </w:tcPr>
          <w:p w14:paraId="21957448" w14:textId="77777777" w:rsidR="00C042CE" w:rsidRPr="000B5D51" w:rsidRDefault="001D6262">
            <w:pPr>
              <w:pStyle w:val="TableParagraph"/>
              <w:spacing w:before="16"/>
              <w:ind w:left="700"/>
              <w:jc w:val="left"/>
              <w:rPr>
                <w:rFonts w:ascii="Cambria" w:hAnsi="Cambria"/>
                <w:b/>
                <w:sz w:val="21"/>
              </w:rPr>
            </w:pPr>
            <w:r w:rsidRPr="000B5D51">
              <w:rPr>
                <w:rFonts w:ascii="Cambria" w:hAnsi="Cambria"/>
                <w:b/>
                <w:sz w:val="21"/>
              </w:rPr>
              <w:t>Jednotka</w:t>
            </w:r>
            <w:r w:rsidRPr="000B5D51">
              <w:rPr>
                <w:rFonts w:ascii="Cambria" w:hAnsi="Cambria"/>
                <w:b/>
                <w:spacing w:val="-2"/>
                <w:sz w:val="21"/>
              </w:rPr>
              <w:t xml:space="preserve"> </w:t>
            </w:r>
            <w:r w:rsidRPr="000B5D51">
              <w:rPr>
                <w:rFonts w:ascii="Cambria" w:hAnsi="Cambria"/>
                <w:b/>
                <w:sz w:val="21"/>
              </w:rPr>
              <w:t>PO</w:t>
            </w:r>
          </w:p>
        </w:tc>
        <w:tc>
          <w:tcPr>
            <w:tcW w:w="850" w:type="dxa"/>
            <w:shd w:val="clear" w:color="auto" w:fill="BFBFBF"/>
          </w:tcPr>
          <w:p w14:paraId="7D9AB3D6" w14:textId="77777777" w:rsidR="00C042CE" w:rsidRPr="000B5D51" w:rsidRDefault="001D6262">
            <w:pPr>
              <w:pStyle w:val="TableParagraph"/>
              <w:spacing w:before="16"/>
              <w:ind w:left="201" w:right="198"/>
              <w:rPr>
                <w:rFonts w:ascii="Cambria" w:hAnsi="Cambria"/>
                <w:b/>
                <w:sz w:val="21"/>
              </w:rPr>
            </w:pPr>
            <w:r w:rsidRPr="000B5D51">
              <w:rPr>
                <w:rFonts w:ascii="Cambria" w:hAnsi="Cambria"/>
                <w:b/>
                <w:sz w:val="21"/>
              </w:rPr>
              <w:t>Kat.</w:t>
            </w:r>
          </w:p>
        </w:tc>
        <w:tc>
          <w:tcPr>
            <w:tcW w:w="2693" w:type="dxa"/>
            <w:shd w:val="clear" w:color="auto" w:fill="BFBFBF"/>
          </w:tcPr>
          <w:p w14:paraId="32F21619" w14:textId="77777777" w:rsidR="00C042CE" w:rsidRPr="000B5D51" w:rsidRDefault="001D6262">
            <w:pPr>
              <w:pStyle w:val="TableParagraph"/>
              <w:spacing w:before="16"/>
              <w:ind w:left="699"/>
              <w:jc w:val="left"/>
              <w:rPr>
                <w:rFonts w:ascii="Cambria" w:hAnsi="Cambria"/>
                <w:b/>
                <w:sz w:val="21"/>
              </w:rPr>
            </w:pPr>
            <w:r w:rsidRPr="000B5D51">
              <w:rPr>
                <w:rFonts w:ascii="Cambria" w:hAnsi="Cambria"/>
                <w:b/>
                <w:sz w:val="21"/>
              </w:rPr>
              <w:t>Jednotka</w:t>
            </w:r>
            <w:r w:rsidRPr="000B5D51">
              <w:rPr>
                <w:rFonts w:ascii="Cambria" w:hAnsi="Cambria"/>
                <w:b/>
                <w:spacing w:val="-2"/>
                <w:sz w:val="21"/>
              </w:rPr>
              <w:t xml:space="preserve"> </w:t>
            </w:r>
            <w:r w:rsidRPr="000B5D51">
              <w:rPr>
                <w:rFonts w:ascii="Cambria" w:hAnsi="Cambria"/>
                <w:b/>
                <w:sz w:val="21"/>
              </w:rPr>
              <w:t>PO</w:t>
            </w:r>
          </w:p>
        </w:tc>
        <w:tc>
          <w:tcPr>
            <w:tcW w:w="852" w:type="dxa"/>
            <w:shd w:val="clear" w:color="auto" w:fill="BFBFBF"/>
          </w:tcPr>
          <w:p w14:paraId="0C469294" w14:textId="77777777" w:rsidR="00C042CE" w:rsidRPr="000B5D51" w:rsidRDefault="001D6262">
            <w:pPr>
              <w:pStyle w:val="TableParagraph"/>
              <w:spacing w:before="16"/>
              <w:ind w:left="205" w:right="200"/>
              <w:rPr>
                <w:rFonts w:ascii="Cambria" w:hAnsi="Cambria"/>
                <w:b/>
                <w:sz w:val="21"/>
              </w:rPr>
            </w:pPr>
            <w:r w:rsidRPr="000B5D51">
              <w:rPr>
                <w:rFonts w:ascii="Cambria" w:hAnsi="Cambria"/>
                <w:b/>
                <w:sz w:val="21"/>
              </w:rPr>
              <w:t>Kat.</w:t>
            </w:r>
          </w:p>
        </w:tc>
      </w:tr>
      <w:tr w:rsidR="00C042CE" w:rsidRPr="000B5D51" w14:paraId="7364E4EC" w14:textId="77777777">
        <w:trPr>
          <w:trHeight w:val="280"/>
        </w:trPr>
        <w:tc>
          <w:tcPr>
            <w:tcW w:w="1102" w:type="dxa"/>
            <w:vMerge w:val="restart"/>
            <w:shd w:val="clear" w:color="auto" w:fill="D8D8D8"/>
          </w:tcPr>
          <w:p w14:paraId="50CD4A83" w14:textId="77777777" w:rsidR="00C042CE" w:rsidRPr="000B5D51" w:rsidRDefault="00C042CE">
            <w:pPr>
              <w:pStyle w:val="TableParagraph"/>
              <w:spacing w:before="0"/>
              <w:jc w:val="left"/>
              <w:rPr>
                <w:rFonts w:ascii="Cambria" w:hAnsi="Cambria"/>
                <w:b/>
                <w:sz w:val="24"/>
              </w:rPr>
            </w:pPr>
          </w:p>
          <w:p w14:paraId="6EB06272" w14:textId="77777777" w:rsidR="00C042CE" w:rsidRPr="000B5D51" w:rsidRDefault="00C042CE">
            <w:pPr>
              <w:pStyle w:val="TableParagraph"/>
              <w:spacing w:before="5"/>
              <w:jc w:val="left"/>
              <w:rPr>
                <w:rFonts w:ascii="Cambria" w:hAnsi="Cambria"/>
                <w:b/>
                <w:sz w:val="28"/>
              </w:rPr>
            </w:pPr>
          </w:p>
          <w:p w14:paraId="7FBDADF7" w14:textId="77777777" w:rsidR="00C042CE" w:rsidRPr="000B5D51" w:rsidRDefault="001D6262">
            <w:pPr>
              <w:pStyle w:val="TableParagraph"/>
              <w:spacing w:before="0"/>
              <w:ind w:left="187"/>
              <w:jc w:val="left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w w:val="105"/>
                <w:sz w:val="21"/>
              </w:rPr>
              <w:t>Jeseník</w:t>
            </w:r>
          </w:p>
        </w:tc>
        <w:tc>
          <w:tcPr>
            <w:tcW w:w="1136" w:type="dxa"/>
            <w:vMerge w:val="restart"/>
            <w:shd w:val="clear" w:color="auto" w:fill="D8D8D8"/>
          </w:tcPr>
          <w:p w14:paraId="2AC7D4FE" w14:textId="77777777" w:rsidR="00C042CE" w:rsidRPr="000B5D51" w:rsidRDefault="00C042CE">
            <w:pPr>
              <w:pStyle w:val="TableParagraph"/>
              <w:spacing w:before="0"/>
              <w:jc w:val="left"/>
              <w:rPr>
                <w:rFonts w:ascii="Cambria" w:hAnsi="Cambria"/>
                <w:b/>
                <w:sz w:val="24"/>
              </w:rPr>
            </w:pPr>
          </w:p>
          <w:p w14:paraId="4F42DC47" w14:textId="77777777" w:rsidR="00C042CE" w:rsidRPr="000B5D51" w:rsidRDefault="00C042CE">
            <w:pPr>
              <w:pStyle w:val="TableParagraph"/>
              <w:spacing w:before="5"/>
              <w:jc w:val="left"/>
              <w:rPr>
                <w:rFonts w:ascii="Cambria" w:hAnsi="Cambria"/>
                <w:b/>
                <w:sz w:val="28"/>
              </w:rPr>
            </w:pPr>
          </w:p>
          <w:p w14:paraId="53097EFC" w14:textId="77777777" w:rsidR="00C042CE" w:rsidRPr="000B5D51" w:rsidRDefault="001D6262">
            <w:pPr>
              <w:pStyle w:val="TableParagraph"/>
              <w:spacing w:before="0"/>
              <w:ind w:left="203"/>
              <w:jc w:val="left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w w:val="105"/>
                <w:sz w:val="21"/>
              </w:rPr>
              <w:t>Jeseník</w:t>
            </w:r>
          </w:p>
        </w:tc>
        <w:tc>
          <w:tcPr>
            <w:tcW w:w="1275" w:type="dxa"/>
            <w:vMerge w:val="restart"/>
            <w:shd w:val="clear" w:color="auto" w:fill="D8D8D8"/>
          </w:tcPr>
          <w:p w14:paraId="2E5978AB" w14:textId="77777777" w:rsidR="00C042CE" w:rsidRPr="000B5D51" w:rsidRDefault="00C042CE">
            <w:pPr>
              <w:pStyle w:val="TableParagraph"/>
              <w:spacing w:before="0"/>
              <w:jc w:val="left"/>
              <w:rPr>
                <w:rFonts w:ascii="Cambria" w:hAnsi="Cambria"/>
                <w:b/>
                <w:sz w:val="24"/>
              </w:rPr>
            </w:pPr>
          </w:p>
          <w:p w14:paraId="3976F9E9" w14:textId="77777777" w:rsidR="00C042CE" w:rsidRPr="000B5D51" w:rsidRDefault="00C042CE">
            <w:pPr>
              <w:pStyle w:val="TableParagraph"/>
              <w:spacing w:before="5"/>
              <w:jc w:val="left"/>
              <w:rPr>
                <w:rFonts w:ascii="Cambria" w:hAnsi="Cambria"/>
                <w:b/>
                <w:sz w:val="28"/>
              </w:rPr>
            </w:pPr>
          </w:p>
          <w:p w14:paraId="245E258E" w14:textId="77777777" w:rsidR="00C042CE" w:rsidRPr="000B5D51" w:rsidRDefault="001D6262">
            <w:pPr>
              <w:pStyle w:val="TableParagraph"/>
              <w:spacing w:before="0"/>
              <w:ind w:left="207"/>
              <w:jc w:val="left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Bukovice</w:t>
            </w:r>
          </w:p>
        </w:tc>
        <w:tc>
          <w:tcPr>
            <w:tcW w:w="2693" w:type="dxa"/>
          </w:tcPr>
          <w:p w14:paraId="4AD37E1E" w14:textId="77777777" w:rsidR="00C042CE" w:rsidRPr="000B5D51" w:rsidRDefault="001D6262">
            <w:pPr>
              <w:pStyle w:val="TableParagraph"/>
              <w:ind w:left="103"/>
              <w:jc w:val="left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w w:val="105"/>
                <w:sz w:val="21"/>
              </w:rPr>
              <w:t>Jeseník</w:t>
            </w:r>
          </w:p>
        </w:tc>
        <w:tc>
          <w:tcPr>
            <w:tcW w:w="850" w:type="dxa"/>
          </w:tcPr>
          <w:p w14:paraId="2E9A3451" w14:textId="77777777" w:rsidR="00C042CE" w:rsidRPr="000B5D51" w:rsidRDefault="001D6262">
            <w:pPr>
              <w:pStyle w:val="TableParagraph"/>
              <w:ind w:left="7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I</w:t>
            </w:r>
          </w:p>
        </w:tc>
        <w:tc>
          <w:tcPr>
            <w:tcW w:w="2696" w:type="dxa"/>
          </w:tcPr>
          <w:p w14:paraId="6CD5E515" w14:textId="77777777" w:rsidR="00C042CE" w:rsidRPr="000B5D51" w:rsidRDefault="001D6262">
            <w:pPr>
              <w:pStyle w:val="TableParagraph"/>
              <w:ind w:left="106"/>
              <w:jc w:val="left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Lipová-lázně</w:t>
            </w:r>
          </w:p>
        </w:tc>
        <w:tc>
          <w:tcPr>
            <w:tcW w:w="850" w:type="dxa"/>
          </w:tcPr>
          <w:p w14:paraId="64C258C7" w14:textId="77777777" w:rsidR="00C042CE" w:rsidRPr="000B5D51" w:rsidRDefault="001D6262">
            <w:pPr>
              <w:pStyle w:val="TableParagraph"/>
              <w:ind w:left="195" w:right="198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III/1</w:t>
            </w:r>
          </w:p>
        </w:tc>
        <w:tc>
          <w:tcPr>
            <w:tcW w:w="2693" w:type="dxa"/>
          </w:tcPr>
          <w:p w14:paraId="0ED4B7C4" w14:textId="77777777" w:rsidR="00C042CE" w:rsidRPr="000B5D51" w:rsidRDefault="001D6262">
            <w:pPr>
              <w:pStyle w:val="TableParagraph"/>
              <w:ind w:left="104"/>
              <w:jc w:val="left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Vápenná</w:t>
            </w:r>
          </w:p>
        </w:tc>
        <w:tc>
          <w:tcPr>
            <w:tcW w:w="852" w:type="dxa"/>
          </w:tcPr>
          <w:p w14:paraId="119A9C25" w14:textId="77777777" w:rsidR="00C042CE" w:rsidRPr="000B5D51" w:rsidRDefault="001D6262">
            <w:pPr>
              <w:pStyle w:val="TableParagraph"/>
              <w:ind w:left="199" w:right="200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III/1</w:t>
            </w:r>
          </w:p>
        </w:tc>
      </w:tr>
      <w:tr w:rsidR="00C042CE" w:rsidRPr="000B5D51" w14:paraId="74A188F5" w14:textId="77777777">
        <w:trPr>
          <w:trHeight w:val="282"/>
        </w:trPr>
        <w:tc>
          <w:tcPr>
            <w:tcW w:w="1102" w:type="dxa"/>
            <w:vMerge/>
            <w:tcBorders>
              <w:top w:val="nil"/>
            </w:tcBorders>
            <w:shd w:val="clear" w:color="auto" w:fill="D8D8D8"/>
          </w:tcPr>
          <w:p w14:paraId="00AF1565" w14:textId="77777777" w:rsidR="00C042CE" w:rsidRPr="000B5D51" w:rsidRDefault="00C042CE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  <w:shd w:val="clear" w:color="auto" w:fill="D8D8D8"/>
          </w:tcPr>
          <w:p w14:paraId="57D46748" w14:textId="77777777" w:rsidR="00C042CE" w:rsidRPr="000B5D51" w:rsidRDefault="00C042CE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shd w:val="clear" w:color="auto" w:fill="D8D8D8"/>
          </w:tcPr>
          <w:p w14:paraId="0A8B19B7" w14:textId="77777777" w:rsidR="00C042CE" w:rsidRPr="000B5D51" w:rsidRDefault="00C042CE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2693" w:type="dxa"/>
          </w:tcPr>
          <w:p w14:paraId="15663748" w14:textId="77777777" w:rsidR="00C042CE" w:rsidRPr="000B5D51" w:rsidRDefault="001D6262">
            <w:pPr>
              <w:pStyle w:val="TableParagraph"/>
              <w:spacing w:before="22"/>
              <w:ind w:left="103"/>
              <w:jc w:val="left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w w:val="105"/>
                <w:sz w:val="21"/>
              </w:rPr>
              <w:t>Jeseník</w:t>
            </w:r>
          </w:p>
        </w:tc>
        <w:tc>
          <w:tcPr>
            <w:tcW w:w="850" w:type="dxa"/>
          </w:tcPr>
          <w:p w14:paraId="0D6388AC" w14:textId="77777777" w:rsidR="00C042CE" w:rsidRPr="000B5D51" w:rsidRDefault="001D6262">
            <w:pPr>
              <w:pStyle w:val="TableParagraph"/>
              <w:spacing w:before="22"/>
              <w:ind w:left="7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I</w:t>
            </w:r>
          </w:p>
        </w:tc>
        <w:tc>
          <w:tcPr>
            <w:tcW w:w="2696" w:type="dxa"/>
          </w:tcPr>
          <w:p w14:paraId="3E7ED4D9" w14:textId="77777777" w:rsidR="00C042CE" w:rsidRPr="000B5D51" w:rsidRDefault="001D6262">
            <w:pPr>
              <w:pStyle w:val="TableParagraph"/>
              <w:spacing w:before="22"/>
              <w:ind w:left="106"/>
              <w:jc w:val="left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Česká</w:t>
            </w:r>
            <w:r w:rsidRPr="000B5D51">
              <w:rPr>
                <w:rFonts w:ascii="Cambria" w:hAnsi="Cambria"/>
                <w:spacing w:val="1"/>
                <w:sz w:val="21"/>
              </w:rPr>
              <w:t xml:space="preserve"> </w:t>
            </w:r>
            <w:r w:rsidRPr="000B5D51">
              <w:rPr>
                <w:rFonts w:ascii="Cambria" w:hAnsi="Cambria"/>
                <w:sz w:val="21"/>
              </w:rPr>
              <w:t>Ves</w:t>
            </w:r>
          </w:p>
        </w:tc>
        <w:tc>
          <w:tcPr>
            <w:tcW w:w="850" w:type="dxa"/>
          </w:tcPr>
          <w:p w14:paraId="22B862AC" w14:textId="77777777" w:rsidR="00C042CE" w:rsidRPr="000B5D51" w:rsidRDefault="001D6262">
            <w:pPr>
              <w:pStyle w:val="TableParagraph"/>
              <w:spacing w:before="22"/>
              <w:ind w:left="197" w:right="198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III/1</w:t>
            </w:r>
          </w:p>
        </w:tc>
        <w:tc>
          <w:tcPr>
            <w:tcW w:w="2693" w:type="dxa"/>
          </w:tcPr>
          <w:p w14:paraId="16AE3229" w14:textId="77777777" w:rsidR="00C042CE" w:rsidRPr="000B5D51" w:rsidRDefault="001D6262">
            <w:pPr>
              <w:pStyle w:val="TableParagraph"/>
              <w:spacing w:before="22"/>
              <w:ind w:left="103"/>
              <w:jc w:val="left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w w:val="105"/>
                <w:sz w:val="21"/>
              </w:rPr>
              <w:t>Supíkovice</w:t>
            </w:r>
          </w:p>
        </w:tc>
        <w:tc>
          <w:tcPr>
            <w:tcW w:w="852" w:type="dxa"/>
          </w:tcPr>
          <w:p w14:paraId="33C701EC" w14:textId="77777777" w:rsidR="00C042CE" w:rsidRPr="000B5D51" w:rsidRDefault="001D6262">
            <w:pPr>
              <w:pStyle w:val="TableParagraph"/>
              <w:spacing w:before="22"/>
              <w:ind w:left="2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V</w:t>
            </w:r>
          </w:p>
        </w:tc>
      </w:tr>
      <w:tr w:rsidR="00C042CE" w:rsidRPr="000B5D51" w14:paraId="069432A5" w14:textId="77777777">
        <w:trPr>
          <w:trHeight w:val="280"/>
        </w:trPr>
        <w:tc>
          <w:tcPr>
            <w:tcW w:w="1102" w:type="dxa"/>
            <w:vMerge/>
            <w:tcBorders>
              <w:top w:val="nil"/>
            </w:tcBorders>
            <w:shd w:val="clear" w:color="auto" w:fill="D8D8D8"/>
          </w:tcPr>
          <w:p w14:paraId="7410111E" w14:textId="77777777" w:rsidR="00C042CE" w:rsidRPr="000B5D51" w:rsidRDefault="00C042CE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  <w:shd w:val="clear" w:color="auto" w:fill="D8D8D8"/>
          </w:tcPr>
          <w:p w14:paraId="276D9E51" w14:textId="77777777" w:rsidR="00C042CE" w:rsidRPr="000B5D51" w:rsidRDefault="00C042CE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shd w:val="clear" w:color="auto" w:fill="D8D8D8"/>
          </w:tcPr>
          <w:p w14:paraId="335F4AFD" w14:textId="77777777" w:rsidR="00C042CE" w:rsidRPr="000B5D51" w:rsidRDefault="00C042CE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2693" w:type="dxa"/>
          </w:tcPr>
          <w:p w14:paraId="69CCA346" w14:textId="77777777" w:rsidR="00C042CE" w:rsidRPr="000B5D51" w:rsidRDefault="001D6262">
            <w:pPr>
              <w:pStyle w:val="TableParagraph"/>
              <w:ind w:left="103"/>
              <w:jc w:val="left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w w:val="105"/>
                <w:sz w:val="21"/>
              </w:rPr>
              <w:t>Jeseník</w:t>
            </w:r>
          </w:p>
        </w:tc>
        <w:tc>
          <w:tcPr>
            <w:tcW w:w="850" w:type="dxa"/>
          </w:tcPr>
          <w:p w14:paraId="6AA0ACB0" w14:textId="77777777" w:rsidR="00C042CE" w:rsidRPr="000B5D51" w:rsidRDefault="001D6262">
            <w:pPr>
              <w:pStyle w:val="TableParagraph"/>
              <w:ind w:left="200" w:right="198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III/1</w:t>
            </w:r>
          </w:p>
        </w:tc>
        <w:tc>
          <w:tcPr>
            <w:tcW w:w="2696" w:type="dxa"/>
          </w:tcPr>
          <w:p w14:paraId="310DCA3C" w14:textId="77777777" w:rsidR="00C042CE" w:rsidRPr="000B5D51" w:rsidRDefault="001D6262">
            <w:pPr>
              <w:pStyle w:val="TableParagraph"/>
              <w:ind w:left="105"/>
              <w:jc w:val="left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w w:val="105"/>
                <w:sz w:val="21"/>
              </w:rPr>
              <w:t>Písečná</w:t>
            </w:r>
          </w:p>
        </w:tc>
        <w:tc>
          <w:tcPr>
            <w:tcW w:w="850" w:type="dxa"/>
          </w:tcPr>
          <w:p w14:paraId="791421A8" w14:textId="77777777" w:rsidR="00C042CE" w:rsidRPr="000B5D51" w:rsidRDefault="001D6262">
            <w:pPr>
              <w:pStyle w:val="TableParagraph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V</w:t>
            </w:r>
          </w:p>
        </w:tc>
        <w:tc>
          <w:tcPr>
            <w:tcW w:w="2693" w:type="dxa"/>
          </w:tcPr>
          <w:p w14:paraId="145C1D46" w14:textId="77777777" w:rsidR="00C042CE" w:rsidRPr="000B5D51" w:rsidRDefault="001D6262">
            <w:pPr>
              <w:pStyle w:val="TableParagraph"/>
              <w:ind w:left="103"/>
              <w:jc w:val="left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Zlaté</w:t>
            </w:r>
            <w:r w:rsidRPr="000B5D51">
              <w:rPr>
                <w:rFonts w:ascii="Cambria" w:hAnsi="Cambria"/>
                <w:spacing w:val="1"/>
                <w:sz w:val="21"/>
              </w:rPr>
              <w:t xml:space="preserve"> </w:t>
            </w:r>
            <w:r w:rsidRPr="000B5D51">
              <w:rPr>
                <w:rFonts w:ascii="Cambria" w:hAnsi="Cambria"/>
                <w:sz w:val="21"/>
              </w:rPr>
              <w:t>Hory</w:t>
            </w:r>
          </w:p>
        </w:tc>
        <w:tc>
          <w:tcPr>
            <w:tcW w:w="852" w:type="dxa"/>
          </w:tcPr>
          <w:p w14:paraId="2CDBC7FE" w14:textId="77777777" w:rsidR="00C042CE" w:rsidRPr="000B5D51" w:rsidRDefault="001D6262">
            <w:pPr>
              <w:pStyle w:val="TableParagraph"/>
              <w:ind w:left="198" w:right="200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II/1</w:t>
            </w:r>
          </w:p>
        </w:tc>
      </w:tr>
      <w:tr w:rsidR="00C042CE" w:rsidRPr="000B5D51" w14:paraId="0BD647D3" w14:textId="77777777">
        <w:trPr>
          <w:trHeight w:val="282"/>
        </w:trPr>
        <w:tc>
          <w:tcPr>
            <w:tcW w:w="1102" w:type="dxa"/>
            <w:vMerge/>
            <w:tcBorders>
              <w:top w:val="nil"/>
            </w:tcBorders>
            <w:shd w:val="clear" w:color="auto" w:fill="D8D8D8"/>
          </w:tcPr>
          <w:p w14:paraId="7E678F79" w14:textId="77777777" w:rsidR="00C042CE" w:rsidRPr="000B5D51" w:rsidRDefault="00C042CE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  <w:shd w:val="clear" w:color="auto" w:fill="D8D8D8"/>
          </w:tcPr>
          <w:p w14:paraId="65F80340" w14:textId="77777777" w:rsidR="00C042CE" w:rsidRPr="000B5D51" w:rsidRDefault="00C042CE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shd w:val="clear" w:color="auto" w:fill="D8D8D8"/>
          </w:tcPr>
          <w:p w14:paraId="76A19679" w14:textId="77777777" w:rsidR="00C042CE" w:rsidRPr="000B5D51" w:rsidRDefault="00C042CE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2693" w:type="dxa"/>
          </w:tcPr>
          <w:p w14:paraId="30169333" w14:textId="77777777" w:rsidR="00C042CE" w:rsidRPr="000B5D51" w:rsidRDefault="001D6262">
            <w:pPr>
              <w:pStyle w:val="TableParagraph"/>
              <w:spacing w:before="22"/>
              <w:ind w:left="103"/>
              <w:jc w:val="left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Česká Ves</w:t>
            </w:r>
          </w:p>
        </w:tc>
        <w:tc>
          <w:tcPr>
            <w:tcW w:w="850" w:type="dxa"/>
          </w:tcPr>
          <w:p w14:paraId="6D19CD16" w14:textId="77777777" w:rsidR="00C042CE" w:rsidRPr="000B5D51" w:rsidRDefault="001D6262">
            <w:pPr>
              <w:pStyle w:val="TableParagraph"/>
              <w:spacing w:before="22"/>
              <w:ind w:left="200" w:right="198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III/1</w:t>
            </w:r>
          </w:p>
        </w:tc>
        <w:tc>
          <w:tcPr>
            <w:tcW w:w="2696" w:type="dxa"/>
          </w:tcPr>
          <w:p w14:paraId="11DDC2BA" w14:textId="77777777" w:rsidR="00C042CE" w:rsidRPr="000B5D51" w:rsidRDefault="001D6262">
            <w:pPr>
              <w:pStyle w:val="TableParagraph"/>
              <w:spacing w:before="22"/>
              <w:ind w:left="104"/>
              <w:jc w:val="left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Žulová</w:t>
            </w:r>
          </w:p>
        </w:tc>
        <w:tc>
          <w:tcPr>
            <w:tcW w:w="850" w:type="dxa"/>
          </w:tcPr>
          <w:p w14:paraId="03840542" w14:textId="77777777" w:rsidR="00C042CE" w:rsidRPr="000B5D51" w:rsidRDefault="001D6262">
            <w:pPr>
              <w:pStyle w:val="TableParagraph"/>
              <w:spacing w:before="22"/>
              <w:ind w:left="195" w:right="198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II/1</w:t>
            </w:r>
          </w:p>
        </w:tc>
        <w:tc>
          <w:tcPr>
            <w:tcW w:w="2693" w:type="dxa"/>
          </w:tcPr>
          <w:p w14:paraId="7ACA647A" w14:textId="77777777" w:rsidR="00C042CE" w:rsidRPr="000B5D51" w:rsidRDefault="001D6262">
            <w:pPr>
              <w:pStyle w:val="TableParagraph"/>
              <w:spacing w:before="22"/>
              <w:ind w:left="103"/>
              <w:jc w:val="left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Široký Brod</w:t>
            </w:r>
          </w:p>
        </w:tc>
        <w:tc>
          <w:tcPr>
            <w:tcW w:w="852" w:type="dxa"/>
          </w:tcPr>
          <w:p w14:paraId="417DA2AB" w14:textId="77777777" w:rsidR="00C042CE" w:rsidRPr="000B5D51" w:rsidRDefault="001D6262">
            <w:pPr>
              <w:pStyle w:val="TableParagraph"/>
              <w:spacing w:before="22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V</w:t>
            </w:r>
          </w:p>
        </w:tc>
      </w:tr>
      <w:tr w:rsidR="00C042CE" w:rsidRPr="000B5D51" w14:paraId="121C39F2" w14:textId="77777777">
        <w:trPr>
          <w:trHeight w:val="280"/>
        </w:trPr>
        <w:tc>
          <w:tcPr>
            <w:tcW w:w="1102" w:type="dxa"/>
            <w:vMerge/>
            <w:tcBorders>
              <w:top w:val="nil"/>
            </w:tcBorders>
            <w:shd w:val="clear" w:color="auto" w:fill="D8D8D8"/>
          </w:tcPr>
          <w:p w14:paraId="368E2AFE" w14:textId="77777777" w:rsidR="00C042CE" w:rsidRPr="000B5D51" w:rsidRDefault="00C042CE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  <w:shd w:val="clear" w:color="auto" w:fill="D8D8D8"/>
          </w:tcPr>
          <w:p w14:paraId="071414BD" w14:textId="77777777" w:rsidR="00C042CE" w:rsidRPr="000B5D51" w:rsidRDefault="00C042CE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shd w:val="clear" w:color="auto" w:fill="D8D8D8"/>
          </w:tcPr>
          <w:p w14:paraId="286C4E8F" w14:textId="77777777" w:rsidR="00C042CE" w:rsidRPr="000B5D51" w:rsidRDefault="00C042CE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2693" w:type="dxa"/>
          </w:tcPr>
          <w:p w14:paraId="5E0E8AC1" w14:textId="77777777" w:rsidR="00C042CE" w:rsidRPr="000B5D51" w:rsidRDefault="00C042CE">
            <w:pPr>
              <w:pStyle w:val="TableParagraph"/>
              <w:spacing w:before="0"/>
              <w:jc w:val="left"/>
              <w:rPr>
                <w:rFonts w:ascii="Cambria" w:hAnsi="Cambria"/>
                <w:sz w:val="20"/>
              </w:rPr>
            </w:pPr>
          </w:p>
        </w:tc>
        <w:tc>
          <w:tcPr>
            <w:tcW w:w="850" w:type="dxa"/>
          </w:tcPr>
          <w:p w14:paraId="6EEE00E7" w14:textId="77777777" w:rsidR="00C042CE" w:rsidRPr="000B5D51" w:rsidRDefault="00C042CE">
            <w:pPr>
              <w:pStyle w:val="TableParagraph"/>
              <w:spacing w:before="0"/>
              <w:jc w:val="left"/>
              <w:rPr>
                <w:rFonts w:ascii="Cambria" w:hAnsi="Cambria"/>
                <w:sz w:val="20"/>
              </w:rPr>
            </w:pPr>
          </w:p>
        </w:tc>
        <w:tc>
          <w:tcPr>
            <w:tcW w:w="2696" w:type="dxa"/>
          </w:tcPr>
          <w:p w14:paraId="3BA5823F" w14:textId="77777777" w:rsidR="00C042CE" w:rsidRPr="000B5D51" w:rsidRDefault="001D6262">
            <w:pPr>
              <w:pStyle w:val="TableParagraph"/>
              <w:ind w:left="105"/>
              <w:jc w:val="left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Mikulovice</w:t>
            </w:r>
          </w:p>
        </w:tc>
        <w:tc>
          <w:tcPr>
            <w:tcW w:w="850" w:type="dxa"/>
          </w:tcPr>
          <w:p w14:paraId="57828D1E" w14:textId="77777777" w:rsidR="00C042CE" w:rsidRPr="000B5D51" w:rsidRDefault="001D6262">
            <w:pPr>
              <w:pStyle w:val="TableParagraph"/>
              <w:ind w:left="194" w:right="198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II/1</w:t>
            </w:r>
          </w:p>
        </w:tc>
        <w:tc>
          <w:tcPr>
            <w:tcW w:w="2693" w:type="dxa"/>
          </w:tcPr>
          <w:p w14:paraId="466C96C2" w14:textId="77777777" w:rsidR="00C042CE" w:rsidRPr="000B5D51" w:rsidRDefault="001D6262">
            <w:pPr>
              <w:pStyle w:val="TableParagraph"/>
              <w:ind w:left="103"/>
              <w:jc w:val="left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Skorošice</w:t>
            </w:r>
          </w:p>
        </w:tc>
        <w:tc>
          <w:tcPr>
            <w:tcW w:w="852" w:type="dxa"/>
          </w:tcPr>
          <w:p w14:paraId="4EE068AB" w14:textId="77777777" w:rsidR="00C042CE" w:rsidRPr="000B5D51" w:rsidRDefault="001D6262">
            <w:pPr>
              <w:pStyle w:val="TableParagraph"/>
              <w:ind w:left="199" w:right="200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III/1</w:t>
            </w:r>
          </w:p>
        </w:tc>
      </w:tr>
      <w:tr w:rsidR="00C042CE" w:rsidRPr="000B5D51" w14:paraId="3B2C185D" w14:textId="77777777">
        <w:trPr>
          <w:trHeight w:val="282"/>
        </w:trPr>
        <w:tc>
          <w:tcPr>
            <w:tcW w:w="1102" w:type="dxa"/>
            <w:vMerge w:val="restart"/>
            <w:shd w:val="clear" w:color="auto" w:fill="D8D8D8"/>
          </w:tcPr>
          <w:p w14:paraId="5FE7B9E0" w14:textId="77777777" w:rsidR="00C042CE" w:rsidRPr="000B5D51" w:rsidRDefault="00C042CE">
            <w:pPr>
              <w:pStyle w:val="TableParagraph"/>
              <w:spacing w:before="0"/>
              <w:jc w:val="left"/>
              <w:rPr>
                <w:rFonts w:ascii="Cambria" w:hAnsi="Cambria"/>
                <w:b/>
                <w:sz w:val="24"/>
              </w:rPr>
            </w:pPr>
          </w:p>
          <w:p w14:paraId="57D2B2B8" w14:textId="77777777" w:rsidR="00C042CE" w:rsidRPr="000B5D51" w:rsidRDefault="00C042CE">
            <w:pPr>
              <w:pStyle w:val="TableParagraph"/>
              <w:spacing w:before="5"/>
              <w:jc w:val="left"/>
              <w:rPr>
                <w:rFonts w:ascii="Cambria" w:hAnsi="Cambria"/>
                <w:b/>
                <w:sz w:val="28"/>
              </w:rPr>
            </w:pPr>
          </w:p>
          <w:p w14:paraId="491F2FB5" w14:textId="77777777" w:rsidR="00C042CE" w:rsidRPr="000B5D51" w:rsidRDefault="001D6262">
            <w:pPr>
              <w:pStyle w:val="TableParagraph"/>
              <w:spacing w:before="0"/>
              <w:ind w:left="187"/>
              <w:jc w:val="left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w w:val="105"/>
                <w:sz w:val="21"/>
              </w:rPr>
              <w:t>Jeseník</w:t>
            </w:r>
          </w:p>
        </w:tc>
        <w:tc>
          <w:tcPr>
            <w:tcW w:w="1136" w:type="dxa"/>
            <w:vMerge w:val="restart"/>
            <w:shd w:val="clear" w:color="auto" w:fill="D8D8D8"/>
          </w:tcPr>
          <w:p w14:paraId="4C761E0D" w14:textId="77777777" w:rsidR="00C042CE" w:rsidRPr="000B5D51" w:rsidRDefault="00C042CE">
            <w:pPr>
              <w:pStyle w:val="TableParagraph"/>
              <w:spacing w:before="0"/>
              <w:jc w:val="left"/>
              <w:rPr>
                <w:rFonts w:ascii="Cambria" w:hAnsi="Cambria"/>
                <w:b/>
                <w:sz w:val="24"/>
              </w:rPr>
            </w:pPr>
          </w:p>
          <w:p w14:paraId="6A6BB6C1" w14:textId="77777777" w:rsidR="00C042CE" w:rsidRPr="000B5D51" w:rsidRDefault="00C042CE">
            <w:pPr>
              <w:pStyle w:val="TableParagraph"/>
              <w:spacing w:before="5"/>
              <w:jc w:val="left"/>
              <w:rPr>
                <w:rFonts w:ascii="Cambria" w:hAnsi="Cambria"/>
                <w:b/>
                <w:sz w:val="28"/>
              </w:rPr>
            </w:pPr>
          </w:p>
          <w:p w14:paraId="414F08BE" w14:textId="77777777" w:rsidR="00C042CE" w:rsidRPr="000B5D51" w:rsidRDefault="001D6262">
            <w:pPr>
              <w:pStyle w:val="TableParagraph"/>
              <w:spacing w:before="0"/>
              <w:ind w:left="203"/>
              <w:jc w:val="left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w w:val="105"/>
                <w:sz w:val="21"/>
              </w:rPr>
              <w:t>Jeseník</w:t>
            </w:r>
          </w:p>
        </w:tc>
        <w:tc>
          <w:tcPr>
            <w:tcW w:w="1275" w:type="dxa"/>
            <w:vMerge w:val="restart"/>
            <w:shd w:val="clear" w:color="auto" w:fill="D8D8D8"/>
          </w:tcPr>
          <w:p w14:paraId="100F39D1" w14:textId="77777777" w:rsidR="00C042CE" w:rsidRPr="000B5D51" w:rsidRDefault="00C042CE">
            <w:pPr>
              <w:pStyle w:val="TableParagraph"/>
              <w:spacing w:before="0"/>
              <w:jc w:val="left"/>
              <w:rPr>
                <w:rFonts w:ascii="Cambria" w:hAnsi="Cambria"/>
                <w:b/>
                <w:sz w:val="24"/>
              </w:rPr>
            </w:pPr>
          </w:p>
          <w:p w14:paraId="3329C3C5" w14:textId="77777777" w:rsidR="00C042CE" w:rsidRPr="000B5D51" w:rsidRDefault="00C042CE">
            <w:pPr>
              <w:pStyle w:val="TableParagraph"/>
              <w:spacing w:before="5"/>
              <w:jc w:val="left"/>
              <w:rPr>
                <w:rFonts w:ascii="Cambria" w:hAnsi="Cambria"/>
                <w:b/>
                <w:sz w:val="28"/>
              </w:rPr>
            </w:pPr>
          </w:p>
          <w:p w14:paraId="644822EC" w14:textId="77777777" w:rsidR="00C042CE" w:rsidRPr="000B5D51" w:rsidRDefault="001D6262">
            <w:pPr>
              <w:pStyle w:val="TableParagraph"/>
              <w:spacing w:before="0"/>
              <w:ind w:left="188"/>
              <w:jc w:val="left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Dětřichov</w:t>
            </w:r>
          </w:p>
        </w:tc>
        <w:tc>
          <w:tcPr>
            <w:tcW w:w="2693" w:type="dxa"/>
          </w:tcPr>
          <w:p w14:paraId="3E70A714" w14:textId="77777777" w:rsidR="00C042CE" w:rsidRPr="000B5D51" w:rsidRDefault="001D6262">
            <w:pPr>
              <w:pStyle w:val="TableParagraph"/>
              <w:ind w:left="103"/>
              <w:jc w:val="left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w w:val="105"/>
                <w:sz w:val="21"/>
              </w:rPr>
              <w:t>Jeseník</w:t>
            </w:r>
          </w:p>
        </w:tc>
        <w:tc>
          <w:tcPr>
            <w:tcW w:w="850" w:type="dxa"/>
          </w:tcPr>
          <w:p w14:paraId="02C680F6" w14:textId="77777777" w:rsidR="00C042CE" w:rsidRPr="000B5D51" w:rsidRDefault="001D6262">
            <w:pPr>
              <w:pStyle w:val="TableParagraph"/>
              <w:ind w:left="7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I</w:t>
            </w:r>
          </w:p>
        </w:tc>
        <w:tc>
          <w:tcPr>
            <w:tcW w:w="2696" w:type="dxa"/>
          </w:tcPr>
          <w:p w14:paraId="144E16EA" w14:textId="77777777" w:rsidR="00C042CE" w:rsidRPr="000B5D51" w:rsidRDefault="001D6262">
            <w:pPr>
              <w:pStyle w:val="TableParagraph"/>
              <w:ind w:left="106"/>
              <w:jc w:val="left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Bělá pod</w:t>
            </w:r>
            <w:r w:rsidRPr="000B5D51">
              <w:rPr>
                <w:rFonts w:ascii="Cambria" w:hAnsi="Cambria"/>
                <w:spacing w:val="1"/>
                <w:sz w:val="21"/>
              </w:rPr>
              <w:t xml:space="preserve"> </w:t>
            </w:r>
            <w:r w:rsidRPr="000B5D51">
              <w:rPr>
                <w:rFonts w:ascii="Cambria" w:hAnsi="Cambria"/>
                <w:sz w:val="21"/>
              </w:rPr>
              <w:t>Pradědem</w:t>
            </w:r>
          </w:p>
        </w:tc>
        <w:tc>
          <w:tcPr>
            <w:tcW w:w="850" w:type="dxa"/>
          </w:tcPr>
          <w:p w14:paraId="12D1D5AC" w14:textId="77777777" w:rsidR="00C042CE" w:rsidRPr="000B5D51" w:rsidRDefault="001D6262">
            <w:pPr>
              <w:pStyle w:val="TableParagraph"/>
              <w:ind w:left="195" w:right="198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III/1</w:t>
            </w:r>
          </w:p>
        </w:tc>
        <w:tc>
          <w:tcPr>
            <w:tcW w:w="2693" w:type="dxa"/>
          </w:tcPr>
          <w:p w14:paraId="16FED69E" w14:textId="77777777" w:rsidR="00C042CE" w:rsidRPr="000B5D51" w:rsidRDefault="001D6262">
            <w:pPr>
              <w:pStyle w:val="TableParagraph"/>
              <w:ind w:left="105"/>
              <w:jc w:val="left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w w:val="105"/>
                <w:sz w:val="21"/>
              </w:rPr>
              <w:t>Supíkovice</w:t>
            </w:r>
          </w:p>
        </w:tc>
        <w:tc>
          <w:tcPr>
            <w:tcW w:w="852" w:type="dxa"/>
          </w:tcPr>
          <w:p w14:paraId="497C288A" w14:textId="77777777" w:rsidR="00C042CE" w:rsidRPr="000B5D51" w:rsidRDefault="001D6262">
            <w:pPr>
              <w:pStyle w:val="TableParagraph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V</w:t>
            </w:r>
          </w:p>
        </w:tc>
      </w:tr>
      <w:tr w:rsidR="00C042CE" w:rsidRPr="000B5D51" w14:paraId="162E3AA9" w14:textId="77777777">
        <w:trPr>
          <w:trHeight w:val="280"/>
        </w:trPr>
        <w:tc>
          <w:tcPr>
            <w:tcW w:w="1102" w:type="dxa"/>
            <w:vMerge/>
            <w:tcBorders>
              <w:top w:val="nil"/>
            </w:tcBorders>
            <w:shd w:val="clear" w:color="auto" w:fill="D8D8D8"/>
          </w:tcPr>
          <w:p w14:paraId="25AF86A5" w14:textId="77777777" w:rsidR="00C042CE" w:rsidRPr="000B5D51" w:rsidRDefault="00C042CE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  <w:shd w:val="clear" w:color="auto" w:fill="D8D8D8"/>
          </w:tcPr>
          <w:p w14:paraId="59CD4021" w14:textId="77777777" w:rsidR="00C042CE" w:rsidRPr="000B5D51" w:rsidRDefault="00C042CE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shd w:val="clear" w:color="auto" w:fill="D8D8D8"/>
          </w:tcPr>
          <w:p w14:paraId="32222A2D" w14:textId="77777777" w:rsidR="00C042CE" w:rsidRPr="000B5D51" w:rsidRDefault="00C042CE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2693" w:type="dxa"/>
          </w:tcPr>
          <w:p w14:paraId="63B8C14F" w14:textId="77777777" w:rsidR="00C042CE" w:rsidRPr="000B5D51" w:rsidRDefault="001D6262">
            <w:pPr>
              <w:pStyle w:val="TableParagraph"/>
              <w:ind w:left="103"/>
              <w:jc w:val="left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w w:val="105"/>
                <w:sz w:val="21"/>
              </w:rPr>
              <w:t>Jeseník</w:t>
            </w:r>
          </w:p>
        </w:tc>
        <w:tc>
          <w:tcPr>
            <w:tcW w:w="850" w:type="dxa"/>
          </w:tcPr>
          <w:p w14:paraId="41DCE00C" w14:textId="77777777" w:rsidR="00C042CE" w:rsidRPr="000B5D51" w:rsidRDefault="001D6262">
            <w:pPr>
              <w:pStyle w:val="TableParagraph"/>
              <w:ind w:left="7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I</w:t>
            </w:r>
          </w:p>
        </w:tc>
        <w:tc>
          <w:tcPr>
            <w:tcW w:w="2696" w:type="dxa"/>
          </w:tcPr>
          <w:p w14:paraId="518BF8DC" w14:textId="77777777" w:rsidR="00C042CE" w:rsidRPr="000B5D51" w:rsidRDefault="001D6262">
            <w:pPr>
              <w:pStyle w:val="TableParagraph"/>
              <w:ind w:left="106"/>
              <w:jc w:val="left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Lipová-lázně</w:t>
            </w:r>
          </w:p>
        </w:tc>
        <w:tc>
          <w:tcPr>
            <w:tcW w:w="850" w:type="dxa"/>
          </w:tcPr>
          <w:p w14:paraId="01D6FB39" w14:textId="77777777" w:rsidR="00C042CE" w:rsidRPr="000B5D51" w:rsidRDefault="001D6262">
            <w:pPr>
              <w:pStyle w:val="TableParagraph"/>
              <w:ind w:left="195" w:right="198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III/1</w:t>
            </w:r>
          </w:p>
        </w:tc>
        <w:tc>
          <w:tcPr>
            <w:tcW w:w="2693" w:type="dxa"/>
          </w:tcPr>
          <w:p w14:paraId="2F707161" w14:textId="77777777" w:rsidR="00C042CE" w:rsidRPr="000B5D51" w:rsidRDefault="001D6262">
            <w:pPr>
              <w:pStyle w:val="TableParagraph"/>
              <w:ind w:left="104"/>
              <w:jc w:val="left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Zlaté Hory</w:t>
            </w:r>
          </w:p>
        </w:tc>
        <w:tc>
          <w:tcPr>
            <w:tcW w:w="852" w:type="dxa"/>
          </w:tcPr>
          <w:p w14:paraId="07BA6E83" w14:textId="77777777" w:rsidR="00C042CE" w:rsidRPr="000B5D51" w:rsidRDefault="001D6262">
            <w:pPr>
              <w:pStyle w:val="TableParagraph"/>
              <w:ind w:left="199" w:right="200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II/1</w:t>
            </w:r>
          </w:p>
        </w:tc>
      </w:tr>
      <w:tr w:rsidR="00C042CE" w:rsidRPr="000B5D51" w14:paraId="1220EAA0" w14:textId="77777777">
        <w:trPr>
          <w:trHeight w:val="282"/>
        </w:trPr>
        <w:tc>
          <w:tcPr>
            <w:tcW w:w="1102" w:type="dxa"/>
            <w:vMerge/>
            <w:tcBorders>
              <w:top w:val="nil"/>
            </w:tcBorders>
            <w:shd w:val="clear" w:color="auto" w:fill="D8D8D8"/>
          </w:tcPr>
          <w:p w14:paraId="068D192C" w14:textId="77777777" w:rsidR="00C042CE" w:rsidRPr="000B5D51" w:rsidRDefault="00C042CE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  <w:shd w:val="clear" w:color="auto" w:fill="D8D8D8"/>
          </w:tcPr>
          <w:p w14:paraId="6E0B742A" w14:textId="77777777" w:rsidR="00C042CE" w:rsidRPr="000B5D51" w:rsidRDefault="00C042CE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shd w:val="clear" w:color="auto" w:fill="D8D8D8"/>
          </w:tcPr>
          <w:p w14:paraId="48745E87" w14:textId="77777777" w:rsidR="00C042CE" w:rsidRPr="000B5D51" w:rsidRDefault="00C042CE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2693" w:type="dxa"/>
          </w:tcPr>
          <w:p w14:paraId="335B30D8" w14:textId="77777777" w:rsidR="00C042CE" w:rsidRPr="000B5D51" w:rsidRDefault="001D6262">
            <w:pPr>
              <w:pStyle w:val="TableParagraph"/>
              <w:ind w:left="103"/>
              <w:jc w:val="left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w w:val="105"/>
                <w:sz w:val="21"/>
              </w:rPr>
              <w:t>Jeseník</w:t>
            </w:r>
          </w:p>
        </w:tc>
        <w:tc>
          <w:tcPr>
            <w:tcW w:w="850" w:type="dxa"/>
          </w:tcPr>
          <w:p w14:paraId="4C6D931A" w14:textId="77777777" w:rsidR="00C042CE" w:rsidRPr="000B5D51" w:rsidRDefault="001D6262">
            <w:pPr>
              <w:pStyle w:val="TableParagraph"/>
              <w:ind w:left="200" w:right="198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III/1</w:t>
            </w:r>
          </w:p>
        </w:tc>
        <w:tc>
          <w:tcPr>
            <w:tcW w:w="2696" w:type="dxa"/>
          </w:tcPr>
          <w:p w14:paraId="22B134F9" w14:textId="77777777" w:rsidR="00C042CE" w:rsidRPr="000B5D51" w:rsidRDefault="001D6262">
            <w:pPr>
              <w:pStyle w:val="TableParagraph"/>
              <w:ind w:left="105"/>
              <w:jc w:val="left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w w:val="105"/>
                <w:sz w:val="21"/>
              </w:rPr>
              <w:t>Písečná</w:t>
            </w:r>
          </w:p>
        </w:tc>
        <w:tc>
          <w:tcPr>
            <w:tcW w:w="850" w:type="dxa"/>
          </w:tcPr>
          <w:p w14:paraId="0349F6D9" w14:textId="77777777" w:rsidR="00C042CE" w:rsidRPr="000B5D51" w:rsidRDefault="001D6262">
            <w:pPr>
              <w:pStyle w:val="TableParagraph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V</w:t>
            </w:r>
          </w:p>
        </w:tc>
        <w:tc>
          <w:tcPr>
            <w:tcW w:w="2693" w:type="dxa"/>
          </w:tcPr>
          <w:p w14:paraId="478F93C3" w14:textId="77777777" w:rsidR="00C042CE" w:rsidRPr="000B5D51" w:rsidRDefault="001D6262">
            <w:pPr>
              <w:pStyle w:val="TableParagraph"/>
              <w:ind w:left="103"/>
              <w:jc w:val="left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Vápenná</w:t>
            </w:r>
          </w:p>
        </w:tc>
        <w:tc>
          <w:tcPr>
            <w:tcW w:w="852" w:type="dxa"/>
          </w:tcPr>
          <w:p w14:paraId="6A246AC5" w14:textId="77777777" w:rsidR="00C042CE" w:rsidRPr="000B5D51" w:rsidRDefault="001D6262">
            <w:pPr>
              <w:pStyle w:val="TableParagraph"/>
              <w:ind w:left="199" w:right="200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III/1</w:t>
            </w:r>
          </w:p>
        </w:tc>
      </w:tr>
      <w:tr w:rsidR="00C042CE" w:rsidRPr="000B5D51" w14:paraId="0C22119F" w14:textId="77777777">
        <w:trPr>
          <w:trHeight w:val="280"/>
        </w:trPr>
        <w:tc>
          <w:tcPr>
            <w:tcW w:w="1102" w:type="dxa"/>
            <w:vMerge/>
            <w:tcBorders>
              <w:top w:val="nil"/>
            </w:tcBorders>
            <w:shd w:val="clear" w:color="auto" w:fill="D8D8D8"/>
          </w:tcPr>
          <w:p w14:paraId="13D5B48D" w14:textId="77777777" w:rsidR="00C042CE" w:rsidRPr="000B5D51" w:rsidRDefault="00C042CE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  <w:shd w:val="clear" w:color="auto" w:fill="D8D8D8"/>
          </w:tcPr>
          <w:p w14:paraId="087C3016" w14:textId="77777777" w:rsidR="00C042CE" w:rsidRPr="000B5D51" w:rsidRDefault="00C042CE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shd w:val="clear" w:color="auto" w:fill="D8D8D8"/>
          </w:tcPr>
          <w:p w14:paraId="1F4D6B93" w14:textId="77777777" w:rsidR="00C042CE" w:rsidRPr="000B5D51" w:rsidRDefault="00C042CE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2693" w:type="dxa"/>
          </w:tcPr>
          <w:p w14:paraId="7824A6FD" w14:textId="77777777" w:rsidR="00C042CE" w:rsidRPr="000B5D51" w:rsidRDefault="001D6262">
            <w:pPr>
              <w:pStyle w:val="TableParagraph"/>
              <w:ind w:left="103"/>
              <w:jc w:val="left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Česká Ves</w:t>
            </w:r>
          </w:p>
        </w:tc>
        <w:tc>
          <w:tcPr>
            <w:tcW w:w="850" w:type="dxa"/>
          </w:tcPr>
          <w:p w14:paraId="312727C8" w14:textId="77777777" w:rsidR="00C042CE" w:rsidRPr="000B5D51" w:rsidRDefault="001D6262">
            <w:pPr>
              <w:pStyle w:val="TableParagraph"/>
              <w:ind w:left="200" w:right="198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III/1</w:t>
            </w:r>
          </w:p>
        </w:tc>
        <w:tc>
          <w:tcPr>
            <w:tcW w:w="2696" w:type="dxa"/>
          </w:tcPr>
          <w:p w14:paraId="462DDE7A" w14:textId="77777777" w:rsidR="00C042CE" w:rsidRPr="000B5D51" w:rsidRDefault="001D6262">
            <w:pPr>
              <w:pStyle w:val="TableParagraph"/>
              <w:ind w:left="104"/>
              <w:jc w:val="left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Mikulovice</w:t>
            </w:r>
          </w:p>
        </w:tc>
        <w:tc>
          <w:tcPr>
            <w:tcW w:w="850" w:type="dxa"/>
          </w:tcPr>
          <w:p w14:paraId="68BCB859" w14:textId="77777777" w:rsidR="00C042CE" w:rsidRPr="000B5D51" w:rsidRDefault="001D6262">
            <w:pPr>
              <w:pStyle w:val="TableParagraph"/>
              <w:ind w:left="195" w:right="198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II/1</w:t>
            </w:r>
          </w:p>
        </w:tc>
        <w:tc>
          <w:tcPr>
            <w:tcW w:w="2693" w:type="dxa"/>
          </w:tcPr>
          <w:p w14:paraId="2AF919DB" w14:textId="77777777" w:rsidR="00C042CE" w:rsidRPr="000B5D51" w:rsidRDefault="001D6262">
            <w:pPr>
              <w:pStyle w:val="TableParagraph"/>
              <w:ind w:left="104"/>
              <w:jc w:val="left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Široký Brod</w:t>
            </w:r>
          </w:p>
        </w:tc>
        <w:tc>
          <w:tcPr>
            <w:tcW w:w="852" w:type="dxa"/>
          </w:tcPr>
          <w:p w14:paraId="3161B323" w14:textId="77777777" w:rsidR="00C042CE" w:rsidRPr="000B5D51" w:rsidRDefault="001D6262">
            <w:pPr>
              <w:pStyle w:val="TableParagraph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V</w:t>
            </w:r>
          </w:p>
        </w:tc>
      </w:tr>
      <w:tr w:rsidR="00C042CE" w:rsidRPr="000B5D51" w14:paraId="413226D5" w14:textId="77777777">
        <w:trPr>
          <w:trHeight w:val="280"/>
        </w:trPr>
        <w:tc>
          <w:tcPr>
            <w:tcW w:w="1102" w:type="dxa"/>
            <w:vMerge/>
            <w:tcBorders>
              <w:top w:val="nil"/>
            </w:tcBorders>
            <w:shd w:val="clear" w:color="auto" w:fill="D8D8D8"/>
          </w:tcPr>
          <w:p w14:paraId="120AB451" w14:textId="77777777" w:rsidR="00C042CE" w:rsidRPr="000B5D51" w:rsidRDefault="00C042CE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  <w:shd w:val="clear" w:color="auto" w:fill="D8D8D8"/>
          </w:tcPr>
          <w:p w14:paraId="3FB439B4" w14:textId="77777777" w:rsidR="00C042CE" w:rsidRPr="000B5D51" w:rsidRDefault="00C042CE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shd w:val="clear" w:color="auto" w:fill="D8D8D8"/>
          </w:tcPr>
          <w:p w14:paraId="001683AA" w14:textId="77777777" w:rsidR="00C042CE" w:rsidRPr="000B5D51" w:rsidRDefault="00C042CE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2693" w:type="dxa"/>
          </w:tcPr>
          <w:p w14:paraId="7AC5B8FE" w14:textId="77777777" w:rsidR="00C042CE" w:rsidRPr="000B5D51" w:rsidRDefault="00C042CE">
            <w:pPr>
              <w:pStyle w:val="TableParagraph"/>
              <w:spacing w:before="0"/>
              <w:jc w:val="left"/>
              <w:rPr>
                <w:rFonts w:ascii="Cambria" w:hAnsi="Cambria"/>
                <w:sz w:val="20"/>
              </w:rPr>
            </w:pPr>
          </w:p>
        </w:tc>
        <w:tc>
          <w:tcPr>
            <w:tcW w:w="850" w:type="dxa"/>
          </w:tcPr>
          <w:p w14:paraId="0E56D6DF" w14:textId="77777777" w:rsidR="00C042CE" w:rsidRPr="000B5D51" w:rsidRDefault="00C042CE">
            <w:pPr>
              <w:pStyle w:val="TableParagraph"/>
              <w:spacing w:before="0"/>
              <w:jc w:val="left"/>
              <w:rPr>
                <w:rFonts w:ascii="Cambria" w:hAnsi="Cambria"/>
                <w:sz w:val="20"/>
              </w:rPr>
            </w:pPr>
          </w:p>
        </w:tc>
        <w:tc>
          <w:tcPr>
            <w:tcW w:w="2696" w:type="dxa"/>
          </w:tcPr>
          <w:p w14:paraId="347DEE2C" w14:textId="77777777" w:rsidR="00C042CE" w:rsidRPr="000B5D51" w:rsidRDefault="001D6262">
            <w:pPr>
              <w:pStyle w:val="TableParagraph"/>
              <w:ind w:left="104"/>
              <w:jc w:val="left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Žulová</w:t>
            </w:r>
          </w:p>
        </w:tc>
        <w:tc>
          <w:tcPr>
            <w:tcW w:w="850" w:type="dxa"/>
          </w:tcPr>
          <w:p w14:paraId="5E26DA8F" w14:textId="77777777" w:rsidR="00C042CE" w:rsidRPr="000B5D51" w:rsidRDefault="001D6262">
            <w:pPr>
              <w:pStyle w:val="TableParagraph"/>
              <w:ind w:left="194" w:right="198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II/1</w:t>
            </w:r>
          </w:p>
        </w:tc>
        <w:tc>
          <w:tcPr>
            <w:tcW w:w="2693" w:type="dxa"/>
          </w:tcPr>
          <w:p w14:paraId="139B9238" w14:textId="77777777" w:rsidR="00C042CE" w:rsidRPr="000B5D51" w:rsidRDefault="001D6262">
            <w:pPr>
              <w:pStyle w:val="TableParagraph"/>
              <w:ind w:left="103"/>
              <w:jc w:val="left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Skorošice</w:t>
            </w:r>
          </w:p>
        </w:tc>
        <w:tc>
          <w:tcPr>
            <w:tcW w:w="852" w:type="dxa"/>
          </w:tcPr>
          <w:p w14:paraId="524521E5" w14:textId="77777777" w:rsidR="00C042CE" w:rsidRPr="000B5D51" w:rsidRDefault="001D6262">
            <w:pPr>
              <w:pStyle w:val="TableParagraph"/>
              <w:ind w:left="199" w:right="200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III/1</w:t>
            </w:r>
          </w:p>
        </w:tc>
      </w:tr>
      <w:tr w:rsidR="00C042CE" w:rsidRPr="000B5D51" w14:paraId="3BC4ABE0" w14:textId="77777777">
        <w:trPr>
          <w:trHeight w:val="282"/>
        </w:trPr>
        <w:tc>
          <w:tcPr>
            <w:tcW w:w="1102" w:type="dxa"/>
            <w:vMerge w:val="restart"/>
            <w:shd w:val="clear" w:color="auto" w:fill="D8D8D8"/>
          </w:tcPr>
          <w:p w14:paraId="3C088EA6" w14:textId="77777777" w:rsidR="00C042CE" w:rsidRPr="000B5D51" w:rsidRDefault="00C042CE">
            <w:pPr>
              <w:pStyle w:val="TableParagraph"/>
              <w:spacing w:before="0"/>
              <w:jc w:val="left"/>
              <w:rPr>
                <w:rFonts w:ascii="Cambria" w:hAnsi="Cambria"/>
                <w:b/>
                <w:sz w:val="24"/>
              </w:rPr>
            </w:pPr>
          </w:p>
          <w:p w14:paraId="2F5544E8" w14:textId="77777777" w:rsidR="00C042CE" w:rsidRPr="000B5D51" w:rsidRDefault="00C042CE">
            <w:pPr>
              <w:pStyle w:val="TableParagraph"/>
              <w:spacing w:before="7"/>
              <w:jc w:val="left"/>
              <w:rPr>
                <w:rFonts w:ascii="Cambria" w:hAnsi="Cambria"/>
                <w:b/>
                <w:sz w:val="28"/>
              </w:rPr>
            </w:pPr>
          </w:p>
          <w:p w14:paraId="75414082" w14:textId="77777777" w:rsidR="00C042CE" w:rsidRPr="000B5D51" w:rsidRDefault="001D6262">
            <w:pPr>
              <w:pStyle w:val="TableParagraph"/>
              <w:spacing w:before="0"/>
              <w:ind w:left="187"/>
              <w:jc w:val="left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w w:val="105"/>
                <w:sz w:val="21"/>
              </w:rPr>
              <w:t>Jeseník</w:t>
            </w:r>
          </w:p>
        </w:tc>
        <w:tc>
          <w:tcPr>
            <w:tcW w:w="1136" w:type="dxa"/>
            <w:vMerge w:val="restart"/>
            <w:shd w:val="clear" w:color="auto" w:fill="D8D8D8"/>
          </w:tcPr>
          <w:p w14:paraId="6354BF53" w14:textId="77777777" w:rsidR="00C042CE" w:rsidRPr="000B5D51" w:rsidRDefault="00C042CE">
            <w:pPr>
              <w:pStyle w:val="TableParagraph"/>
              <w:spacing w:before="0"/>
              <w:jc w:val="left"/>
              <w:rPr>
                <w:rFonts w:ascii="Cambria" w:hAnsi="Cambria"/>
                <w:b/>
                <w:sz w:val="24"/>
              </w:rPr>
            </w:pPr>
          </w:p>
          <w:p w14:paraId="453CB5FC" w14:textId="77777777" w:rsidR="00C042CE" w:rsidRPr="000B5D51" w:rsidRDefault="00C042CE">
            <w:pPr>
              <w:pStyle w:val="TableParagraph"/>
              <w:spacing w:before="7"/>
              <w:jc w:val="left"/>
              <w:rPr>
                <w:rFonts w:ascii="Cambria" w:hAnsi="Cambria"/>
                <w:b/>
                <w:sz w:val="28"/>
              </w:rPr>
            </w:pPr>
          </w:p>
          <w:p w14:paraId="451E4E6D" w14:textId="77777777" w:rsidR="00C042CE" w:rsidRPr="000B5D51" w:rsidRDefault="001D6262">
            <w:pPr>
              <w:pStyle w:val="TableParagraph"/>
              <w:spacing w:before="0"/>
              <w:ind w:left="203"/>
              <w:jc w:val="left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w w:val="105"/>
                <w:sz w:val="21"/>
              </w:rPr>
              <w:t>Jeseník</w:t>
            </w:r>
          </w:p>
        </w:tc>
        <w:tc>
          <w:tcPr>
            <w:tcW w:w="1275" w:type="dxa"/>
            <w:vMerge w:val="restart"/>
            <w:shd w:val="clear" w:color="auto" w:fill="D8D8D8"/>
          </w:tcPr>
          <w:p w14:paraId="36B3892F" w14:textId="77777777" w:rsidR="00C042CE" w:rsidRPr="000B5D51" w:rsidRDefault="00C042CE">
            <w:pPr>
              <w:pStyle w:val="TableParagraph"/>
              <w:spacing w:before="0"/>
              <w:jc w:val="left"/>
              <w:rPr>
                <w:rFonts w:ascii="Cambria" w:hAnsi="Cambria"/>
                <w:b/>
                <w:sz w:val="24"/>
              </w:rPr>
            </w:pPr>
          </w:p>
          <w:p w14:paraId="20A2A4E5" w14:textId="77777777" w:rsidR="00C042CE" w:rsidRPr="000B5D51" w:rsidRDefault="00C042CE">
            <w:pPr>
              <w:pStyle w:val="TableParagraph"/>
              <w:spacing w:before="7"/>
              <w:jc w:val="left"/>
              <w:rPr>
                <w:rFonts w:ascii="Cambria" w:hAnsi="Cambria"/>
                <w:b/>
                <w:sz w:val="28"/>
              </w:rPr>
            </w:pPr>
          </w:p>
          <w:p w14:paraId="1A9CB059" w14:textId="77777777" w:rsidR="00C042CE" w:rsidRPr="000B5D51" w:rsidRDefault="001D6262">
            <w:pPr>
              <w:pStyle w:val="TableParagraph"/>
              <w:spacing w:before="0"/>
              <w:ind w:left="269"/>
              <w:jc w:val="left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w w:val="105"/>
                <w:sz w:val="21"/>
              </w:rPr>
              <w:t>Jeseník</w:t>
            </w:r>
          </w:p>
        </w:tc>
        <w:tc>
          <w:tcPr>
            <w:tcW w:w="2693" w:type="dxa"/>
          </w:tcPr>
          <w:p w14:paraId="082600EE" w14:textId="77777777" w:rsidR="00C042CE" w:rsidRPr="000B5D51" w:rsidRDefault="001D6262">
            <w:pPr>
              <w:pStyle w:val="TableParagraph"/>
              <w:spacing w:before="22"/>
              <w:ind w:left="103"/>
              <w:jc w:val="left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w w:val="105"/>
                <w:sz w:val="21"/>
              </w:rPr>
              <w:t>Jeseník</w:t>
            </w:r>
          </w:p>
        </w:tc>
        <w:tc>
          <w:tcPr>
            <w:tcW w:w="850" w:type="dxa"/>
          </w:tcPr>
          <w:p w14:paraId="34FE5F96" w14:textId="77777777" w:rsidR="00C042CE" w:rsidRPr="000B5D51" w:rsidRDefault="001D6262">
            <w:pPr>
              <w:pStyle w:val="TableParagraph"/>
              <w:spacing w:before="22"/>
              <w:ind w:left="7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I</w:t>
            </w:r>
          </w:p>
        </w:tc>
        <w:tc>
          <w:tcPr>
            <w:tcW w:w="2696" w:type="dxa"/>
          </w:tcPr>
          <w:p w14:paraId="1DA5CF04" w14:textId="77777777" w:rsidR="00C042CE" w:rsidRPr="000B5D51" w:rsidRDefault="001D6262">
            <w:pPr>
              <w:pStyle w:val="TableParagraph"/>
              <w:spacing w:before="22"/>
              <w:ind w:left="106"/>
              <w:jc w:val="left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Lipová-lázně</w:t>
            </w:r>
          </w:p>
        </w:tc>
        <w:tc>
          <w:tcPr>
            <w:tcW w:w="850" w:type="dxa"/>
          </w:tcPr>
          <w:p w14:paraId="7D0397E7" w14:textId="77777777" w:rsidR="00C042CE" w:rsidRPr="000B5D51" w:rsidRDefault="001D6262">
            <w:pPr>
              <w:pStyle w:val="TableParagraph"/>
              <w:spacing w:before="22"/>
              <w:ind w:left="195" w:right="198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III/1</w:t>
            </w:r>
          </w:p>
        </w:tc>
        <w:tc>
          <w:tcPr>
            <w:tcW w:w="2693" w:type="dxa"/>
          </w:tcPr>
          <w:p w14:paraId="0DE775C0" w14:textId="77777777" w:rsidR="00C042CE" w:rsidRPr="000B5D51" w:rsidRDefault="001D6262">
            <w:pPr>
              <w:pStyle w:val="TableParagraph"/>
              <w:spacing w:before="22"/>
              <w:ind w:left="104"/>
              <w:jc w:val="left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Žulová</w:t>
            </w:r>
          </w:p>
        </w:tc>
        <w:tc>
          <w:tcPr>
            <w:tcW w:w="852" w:type="dxa"/>
          </w:tcPr>
          <w:p w14:paraId="039D11E8" w14:textId="77777777" w:rsidR="00C042CE" w:rsidRPr="000B5D51" w:rsidRDefault="001D6262">
            <w:pPr>
              <w:pStyle w:val="TableParagraph"/>
              <w:spacing w:before="22"/>
              <w:ind w:left="200" w:right="200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II/1</w:t>
            </w:r>
          </w:p>
        </w:tc>
      </w:tr>
      <w:tr w:rsidR="00C042CE" w:rsidRPr="000B5D51" w14:paraId="2FCF7B69" w14:textId="77777777">
        <w:trPr>
          <w:trHeight w:val="280"/>
        </w:trPr>
        <w:tc>
          <w:tcPr>
            <w:tcW w:w="1102" w:type="dxa"/>
            <w:vMerge/>
            <w:tcBorders>
              <w:top w:val="nil"/>
            </w:tcBorders>
            <w:shd w:val="clear" w:color="auto" w:fill="D8D8D8"/>
          </w:tcPr>
          <w:p w14:paraId="03028BDE" w14:textId="77777777" w:rsidR="00C042CE" w:rsidRPr="000B5D51" w:rsidRDefault="00C042CE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  <w:shd w:val="clear" w:color="auto" w:fill="D8D8D8"/>
          </w:tcPr>
          <w:p w14:paraId="13BC6ECF" w14:textId="77777777" w:rsidR="00C042CE" w:rsidRPr="000B5D51" w:rsidRDefault="00C042CE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shd w:val="clear" w:color="auto" w:fill="D8D8D8"/>
          </w:tcPr>
          <w:p w14:paraId="3EF3C6A8" w14:textId="77777777" w:rsidR="00C042CE" w:rsidRPr="000B5D51" w:rsidRDefault="00C042CE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2693" w:type="dxa"/>
          </w:tcPr>
          <w:p w14:paraId="2918E224" w14:textId="77777777" w:rsidR="00C042CE" w:rsidRPr="000B5D51" w:rsidRDefault="001D6262">
            <w:pPr>
              <w:pStyle w:val="TableParagraph"/>
              <w:ind w:left="103"/>
              <w:jc w:val="left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w w:val="105"/>
                <w:sz w:val="21"/>
              </w:rPr>
              <w:t>Jeseník</w:t>
            </w:r>
          </w:p>
        </w:tc>
        <w:tc>
          <w:tcPr>
            <w:tcW w:w="850" w:type="dxa"/>
          </w:tcPr>
          <w:p w14:paraId="3AA84104" w14:textId="77777777" w:rsidR="00C042CE" w:rsidRPr="000B5D51" w:rsidRDefault="001D6262">
            <w:pPr>
              <w:pStyle w:val="TableParagraph"/>
              <w:ind w:left="7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I</w:t>
            </w:r>
          </w:p>
        </w:tc>
        <w:tc>
          <w:tcPr>
            <w:tcW w:w="2696" w:type="dxa"/>
          </w:tcPr>
          <w:p w14:paraId="63D30A4C" w14:textId="77777777" w:rsidR="00C042CE" w:rsidRPr="000B5D51" w:rsidRDefault="001D6262">
            <w:pPr>
              <w:pStyle w:val="TableParagraph"/>
              <w:ind w:left="106"/>
              <w:jc w:val="left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Bělá pod</w:t>
            </w:r>
            <w:r w:rsidRPr="000B5D51">
              <w:rPr>
                <w:rFonts w:ascii="Cambria" w:hAnsi="Cambria"/>
                <w:spacing w:val="1"/>
                <w:sz w:val="21"/>
              </w:rPr>
              <w:t xml:space="preserve"> </w:t>
            </w:r>
            <w:r w:rsidRPr="000B5D51">
              <w:rPr>
                <w:rFonts w:ascii="Cambria" w:hAnsi="Cambria"/>
                <w:sz w:val="21"/>
              </w:rPr>
              <w:t>Pradědem</w:t>
            </w:r>
          </w:p>
        </w:tc>
        <w:tc>
          <w:tcPr>
            <w:tcW w:w="850" w:type="dxa"/>
          </w:tcPr>
          <w:p w14:paraId="323EE944" w14:textId="77777777" w:rsidR="00C042CE" w:rsidRPr="000B5D51" w:rsidRDefault="001D6262">
            <w:pPr>
              <w:pStyle w:val="TableParagraph"/>
              <w:ind w:left="195" w:right="198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III/1</w:t>
            </w:r>
          </w:p>
        </w:tc>
        <w:tc>
          <w:tcPr>
            <w:tcW w:w="2693" w:type="dxa"/>
          </w:tcPr>
          <w:p w14:paraId="32879F82" w14:textId="77777777" w:rsidR="00C042CE" w:rsidRPr="000B5D51" w:rsidRDefault="001D6262">
            <w:pPr>
              <w:pStyle w:val="TableParagraph"/>
              <w:ind w:left="105"/>
              <w:jc w:val="left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Vápenná</w:t>
            </w:r>
          </w:p>
        </w:tc>
        <w:tc>
          <w:tcPr>
            <w:tcW w:w="852" w:type="dxa"/>
          </w:tcPr>
          <w:p w14:paraId="17FF14D9" w14:textId="77777777" w:rsidR="00C042CE" w:rsidRPr="000B5D51" w:rsidRDefault="001D6262">
            <w:pPr>
              <w:pStyle w:val="TableParagraph"/>
              <w:ind w:left="200" w:right="200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III/1</w:t>
            </w:r>
          </w:p>
        </w:tc>
      </w:tr>
      <w:tr w:rsidR="00C042CE" w:rsidRPr="000B5D51" w14:paraId="6A7DC6E7" w14:textId="77777777">
        <w:trPr>
          <w:trHeight w:val="282"/>
        </w:trPr>
        <w:tc>
          <w:tcPr>
            <w:tcW w:w="1102" w:type="dxa"/>
            <w:vMerge/>
            <w:tcBorders>
              <w:top w:val="nil"/>
            </w:tcBorders>
            <w:shd w:val="clear" w:color="auto" w:fill="D8D8D8"/>
          </w:tcPr>
          <w:p w14:paraId="45BE35EC" w14:textId="77777777" w:rsidR="00C042CE" w:rsidRPr="000B5D51" w:rsidRDefault="00C042CE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  <w:shd w:val="clear" w:color="auto" w:fill="D8D8D8"/>
          </w:tcPr>
          <w:p w14:paraId="2D278337" w14:textId="77777777" w:rsidR="00C042CE" w:rsidRPr="000B5D51" w:rsidRDefault="00C042CE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shd w:val="clear" w:color="auto" w:fill="D8D8D8"/>
          </w:tcPr>
          <w:p w14:paraId="5FE19EB5" w14:textId="77777777" w:rsidR="00C042CE" w:rsidRPr="000B5D51" w:rsidRDefault="00C042CE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2693" w:type="dxa"/>
          </w:tcPr>
          <w:p w14:paraId="6D927BC3" w14:textId="77777777" w:rsidR="00C042CE" w:rsidRPr="000B5D51" w:rsidRDefault="001D6262">
            <w:pPr>
              <w:pStyle w:val="TableParagraph"/>
              <w:spacing w:before="22"/>
              <w:ind w:left="103"/>
              <w:jc w:val="left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w w:val="105"/>
                <w:sz w:val="21"/>
              </w:rPr>
              <w:t>Jeseník</w:t>
            </w:r>
          </w:p>
        </w:tc>
        <w:tc>
          <w:tcPr>
            <w:tcW w:w="850" w:type="dxa"/>
          </w:tcPr>
          <w:p w14:paraId="27A2EB44" w14:textId="77777777" w:rsidR="00C042CE" w:rsidRPr="000B5D51" w:rsidRDefault="001D6262">
            <w:pPr>
              <w:pStyle w:val="TableParagraph"/>
              <w:spacing w:before="22"/>
              <w:ind w:left="200" w:right="198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III/1</w:t>
            </w:r>
          </w:p>
        </w:tc>
        <w:tc>
          <w:tcPr>
            <w:tcW w:w="2696" w:type="dxa"/>
          </w:tcPr>
          <w:p w14:paraId="30285A42" w14:textId="77777777" w:rsidR="00C042CE" w:rsidRPr="000B5D51" w:rsidRDefault="001D6262">
            <w:pPr>
              <w:pStyle w:val="TableParagraph"/>
              <w:spacing w:before="22"/>
              <w:ind w:left="105"/>
              <w:jc w:val="left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w w:val="105"/>
                <w:sz w:val="21"/>
              </w:rPr>
              <w:t>Písečná</w:t>
            </w:r>
          </w:p>
        </w:tc>
        <w:tc>
          <w:tcPr>
            <w:tcW w:w="850" w:type="dxa"/>
          </w:tcPr>
          <w:p w14:paraId="171B658E" w14:textId="77777777" w:rsidR="00C042CE" w:rsidRPr="000B5D51" w:rsidRDefault="001D6262">
            <w:pPr>
              <w:pStyle w:val="TableParagraph"/>
              <w:spacing w:before="22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V</w:t>
            </w:r>
          </w:p>
        </w:tc>
        <w:tc>
          <w:tcPr>
            <w:tcW w:w="2693" w:type="dxa"/>
          </w:tcPr>
          <w:p w14:paraId="1113A852" w14:textId="77777777" w:rsidR="00C042CE" w:rsidRPr="000B5D51" w:rsidRDefault="001D6262">
            <w:pPr>
              <w:pStyle w:val="TableParagraph"/>
              <w:spacing w:before="22"/>
              <w:ind w:left="103"/>
              <w:jc w:val="left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Široký</w:t>
            </w:r>
            <w:r w:rsidRPr="000B5D51">
              <w:rPr>
                <w:rFonts w:ascii="Cambria" w:hAnsi="Cambria"/>
                <w:spacing w:val="1"/>
                <w:sz w:val="21"/>
              </w:rPr>
              <w:t xml:space="preserve"> </w:t>
            </w:r>
            <w:r w:rsidRPr="000B5D51">
              <w:rPr>
                <w:rFonts w:ascii="Cambria" w:hAnsi="Cambria"/>
                <w:sz w:val="21"/>
              </w:rPr>
              <w:t>Brod</w:t>
            </w:r>
          </w:p>
        </w:tc>
        <w:tc>
          <w:tcPr>
            <w:tcW w:w="852" w:type="dxa"/>
          </w:tcPr>
          <w:p w14:paraId="3A2CF9F4" w14:textId="77777777" w:rsidR="00C042CE" w:rsidRPr="000B5D51" w:rsidRDefault="001D6262">
            <w:pPr>
              <w:pStyle w:val="TableParagraph"/>
              <w:spacing w:before="22"/>
              <w:ind w:left="3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V</w:t>
            </w:r>
          </w:p>
        </w:tc>
      </w:tr>
      <w:tr w:rsidR="00C042CE" w:rsidRPr="000B5D51" w14:paraId="3B542F90" w14:textId="77777777">
        <w:trPr>
          <w:trHeight w:val="280"/>
        </w:trPr>
        <w:tc>
          <w:tcPr>
            <w:tcW w:w="1102" w:type="dxa"/>
            <w:vMerge/>
            <w:tcBorders>
              <w:top w:val="nil"/>
            </w:tcBorders>
            <w:shd w:val="clear" w:color="auto" w:fill="D8D8D8"/>
          </w:tcPr>
          <w:p w14:paraId="76446DC5" w14:textId="77777777" w:rsidR="00C042CE" w:rsidRPr="000B5D51" w:rsidRDefault="00C042CE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  <w:shd w:val="clear" w:color="auto" w:fill="D8D8D8"/>
          </w:tcPr>
          <w:p w14:paraId="3A342750" w14:textId="77777777" w:rsidR="00C042CE" w:rsidRPr="000B5D51" w:rsidRDefault="00C042CE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shd w:val="clear" w:color="auto" w:fill="D8D8D8"/>
          </w:tcPr>
          <w:p w14:paraId="7DD4EE91" w14:textId="77777777" w:rsidR="00C042CE" w:rsidRPr="000B5D51" w:rsidRDefault="00C042CE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2693" w:type="dxa"/>
          </w:tcPr>
          <w:p w14:paraId="6CD12DF4" w14:textId="77777777" w:rsidR="00C042CE" w:rsidRPr="000B5D51" w:rsidRDefault="001D6262">
            <w:pPr>
              <w:pStyle w:val="TableParagraph"/>
              <w:ind w:left="103"/>
              <w:jc w:val="left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Česká Ves</w:t>
            </w:r>
          </w:p>
        </w:tc>
        <w:tc>
          <w:tcPr>
            <w:tcW w:w="850" w:type="dxa"/>
          </w:tcPr>
          <w:p w14:paraId="2FDCDE75" w14:textId="77777777" w:rsidR="00C042CE" w:rsidRPr="000B5D51" w:rsidRDefault="001D6262">
            <w:pPr>
              <w:pStyle w:val="TableParagraph"/>
              <w:ind w:left="200" w:right="198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III/1</w:t>
            </w:r>
          </w:p>
        </w:tc>
        <w:tc>
          <w:tcPr>
            <w:tcW w:w="2696" w:type="dxa"/>
          </w:tcPr>
          <w:p w14:paraId="474EE8DF" w14:textId="77777777" w:rsidR="00C042CE" w:rsidRPr="000B5D51" w:rsidRDefault="001D6262">
            <w:pPr>
              <w:pStyle w:val="TableParagraph"/>
              <w:ind w:left="104"/>
              <w:jc w:val="left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Mikulovice</w:t>
            </w:r>
          </w:p>
        </w:tc>
        <w:tc>
          <w:tcPr>
            <w:tcW w:w="850" w:type="dxa"/>
          </w:tcPr>
          <w:p w14:paraId="39489FF5" w14:textId="77777777" w:rsidR="00C042CE" w:rsidRPr="000B5D51" w:rsidRDefault="001D6262">
            <w:pPr>
              <w:pStyle w:val="TableParagraph"/>
              <w:ind w:left="195" w:right="198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II/1</w:t>
            </w:r>
          </w:p>
        </w:tc>
        <w:tc>
          <w:tcPr>
            <w:tcW w:w="2693" w:type="dxa"/>
          </w:tcPr>
          <w:p w14:paraId="322D57E4" w14:textId="77777777" w:rsidR="00C042CE" w:rsidRPr="000B5D51" w:rsidRDefault="001D6262">
            <w:pPr>
              <w:pStyle w:val="TableParagraph"/>
              <w:ind w:left="104"/>
              <w:jc w:val="left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Skorošice</w:t>
            </w:r>
          </w:p>
        </w:tc>
        <w:tc>
          <w:tcPr>
            <w:tcW w:w="852" w:type="dxa"/>
          </w:tcPr>
          <w:p w14:paraId="10919029" w14:textId="77777777" w:rsidR="00C042CE" w:rsidRPr="000B5D51" w:rsidRDefault="001D6262">
            <w:pPr>
              <w:pStyle w:val="TableParagraph"/>
              <w:ind w:left="198" w:right="200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III/1</w:t>
            </w:r>
          </w:p>
        </w:tc>
      </w:tr>
      <w:tr w:rsidR="00C042CE" w:rsidRPr="000B5D51" w14:paraId="2923678B" w14:textId="77777777">
        <w:trPr>
          <w:trHeight w:val="282"/>
        </w:trPr>
        <w:tc>
          <w:tcPr>
            <w:tcW w:w="1102" w:type="dxa"/>
            <w:vMerge/>
            <w:tcBorders>
              <w:top w:val="nil"/>
            </w:tcBorders>
            <w:shd w:val="clear" w:color="auto" w:fill="D8D8D8"/>
          </w:tcPr>
          <w:p w14:paraId="27B189C5" w14:textId="77777777" w:rsidR="00C042CE" w:rsidRPr="000B5D51" w:rsidRDefault="00C042CE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  <w:shd w:val="clear" w:color="auto" w:fill="D8D8D8"/>
          </w:tcPr>
          <w:p w14:paraId="60FF17F7" w14:textId="77777777" w:rsidR="00C042CE" w:rsidRPr="000B5D51" w:rsidRDefault="00C042CE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shd w:val="clear" w:color="auto" w:fill="D8D8D8"/>
          </w:tcPr>
          <w:p w14:paraId="354750EC" w14:textId="77777777" w:rsidR="00C042CE" w:rsidRPr="000B5D51" w:rsidRDefault="00C042CE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2693" w:type="dxa"/>
          </w:tcPr>
          <w:p w14:paraId="0BF840AF" w14:textId="77777777" w:rsidR="00C042CE" w:rsidRPr="000B5D51" w:rsidRDefault="00C042CE">
            <w:pPr>
              <w:pStyle w:val="TableParagraph"/>
              <w:spacing w:before="0"/>
              <w:jc w:val="left"/>
              <w:rPr>
                <w:rFonts w:ascii="Cambria" w:hAnsi="Cambria"/>
                <w:sz w:val="20"/>
              </w:rPr>
            </w:pPr>
          </w:p>
        </w:tc>
        <w:tc>
          <w:tcPr>
            <w:tcW w:w="850" w:type="dxa"/>
          </w:tcPr>
          <w:p w14:paraId="4DD62FF9" w14:textId="77777777" w:rsidR="00C042CE" w:rsidRPr="000B5D51" w:rsidRDefault="00C042CE">
            <w:pPr>
              <w:pStyle w:val="TableParagraph"/>
              <w:spacing w:before="0"/>
              <w:jc w:val="left"/>
              <w:rPr>
                <w:rFonts w:ascii="Cambria" w:hAnsi="Cambria"/>
                <w:sz w:val="20"/>
              </w:rPr>
            </w:pPr>
          </w:p>
        </w:tc>
        <w:tc>
          <w:tcPr>
            <w:tcW w:w="2696" w:type="dxa"/>
          </w:tcPr>
          <w:p w14:paraId="2CFB385A" w14:textId="77777777" w:rsidR="00C042CE" w:rsidRPr="000B5D51" w:rsidRDefault="001D6262">
            <w:pPr>
              <w:pStyle w:val="TableParagraph"/>
              <w:ind w:left="105"/>
              <w:jc w:val="left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w w:val="105"/>
                <w:sz w:val="21"/>
              </w:rPr>
              <w:t>Supíkovice</w:t>
            </w:r>
          </w:p>
        </w:tc>
        <w:tc>
          <w:tcPr>
            <w:tcW w:w="850" w:type="dxa"/>
          </w:tcPr>
          <w:p w14:paraId="3CADA6D1" w14:textId="77777777" w:rsidR="00C042CE" w:rsidRPr="000B5D51" w:rsidRDefault="001D6262">
            <w:pPr>
              <w:pStyle w:val="TableParagraph"/>
              <w:ind w:right="1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V</w:t>
            </w:r>
          </w:p>
        </w:tc>
        <w:tc>
          <w:tcPr>
            <w:tcW w:w="2693" w:type="dxa"/>
          </w:tcPr>
          <w:p w14:paraId="6CE57CC2" w14:textId="77777777" w:rsidR="00C042CE" w:rsidRPr="000B5D51" w:rsidRDefault="001D6262">
            <w:pPr>
              <w:pStyle w:val="TableParagraph"/>
              <w:ind w:left="105"/>
              <w:jc w:val="left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Zlaté</w:t>
            </w:r>
            <w:r w:rsidRPr="000B5D51">
              <w:rPr>
                <w:rFonts w:ascii="Cambria" w:hAnsi="Cambria"/>
                <w:spacing w:val="1"/>
                <w:sz w:val="21"/>
              </w:rPr>
              <w:t xml:space="preserve"> </w:t>
            </w:r>
            <w:r w:rsidRPr="000B5D51">
              <w:rPr>
                <w:rFonts w:ascii="Cambria" w:hAnsi="Cambria"/>
                <w:sz w:val="21"/>
              </w:rPr>
              <w:t>Hory</w:t>
            </w:r>
          </w:p>
        </w:tc>
        <w:tc>
          <w:tcPr>
            <w:tcW w:w="852" w:type="dxa"/>
          </w:tcPr>
          <w:p w14:paraId="3AF020B4" w14:textId="77777777" w:rsidR="00C042CE" w:rsidRPr="000B5D51" w:rsidRDefault="001D6262">
            <w:pPr>
              <w:pStyle w:val="TableParagraph"/>
              <w:ind w:left="198" w:right="200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II/1</w:t>
            </w:r>
          </w:p>
        </w:tc>
      </w:tr>
    </w:tbl>
    <w:p w14:paraId="4E480448" w14:textId="77777777" w:rsidR="00C042CE" w:rsidRPr="000B5D51" w:rsidRDefault="00C042CE">
      <w:pPr>
        <w:rPr>
          <w:rFonts w:ascii="Cambria" w:hAnsi="Cambria"/>
          <w:sz w:val="21"/>
        </w:rPr>
        <w:sectPr w:rsidR="00C042CE" w:rsidRPr="000B5D51">
          <w:footerReference w:type="default" r:id="rId10"/>
          <w:pgSz w:w="16840" w:h="11910" w:orient="landscape"/>
          <w:pgMar w:top="1060" w:right="540" w:bottom="900" w:left="1100" w:header="0" w:footer="711" w:gutter="0"/>
          <w:cols w:space="708"/>
        </w:sectPr>
      </w:pPr>
    </w:p>
    <w:p w14:paraId="3BD90E41" w14:textId="77777777" w:rsidR="00C042CE" w:rsidRPr="000B5D51" w:rsidRDefault="001D6262">
      <w:pPr>
        <w:pStyle w:val="Nadpis1"/>
        <w:spacing w:before="161"/>
        <w:ind w:left="2759" w:right="3287" w:firstLine="631"/>
        <w:jc w:val="left"/>
        <w:rPr>
          <w:rFonts w:ascii="Cambria" w:hAnsi="Cambria"/>
        </w:rPr>
      </w:pPr>
      <w:r w:rsidRPr="000B5D51">
        <w:rPr>
          <w:rFonts w:ascii="Cambria" w:hAnsi="Cambria"/>
        </w:rPr>
        <w:lastRenderedPageBreak/>
        <w:t>Předurčenost</w:t>
      </w:r>
      <w:r w:rsidRPr="000B5D51">
        <w:rPr>
          <w:rFonts w:ascii="Cambria" w:hAnsi="Cambria"/>
          <w:spacing w:val="8"/>
        </w:rPr>
        <w:t xml:space="preserve"> </w:t>
      </w:r>
      <w:r w:rsidRPr="000B5D51">
        <w:rPr>
          <w:rFonts w:ascii="Cambria" w:hAnsi="Cambria"/>
        </w:rPr>
        <w:t>jednotek</w:t>
      </w:r>
      <w:r w:rsidRPr="000B5D51">
        <w:rPr>
          <w:rFonts w:ascii="Cambria" w:hAnsi="Cambria"/>
          <w:spacing w:val="6"/>
        </w:rPr>
        <w:t xml:space="preserve"> </w:t>
      </w:r>
      <w:r w:rsidRPr="000B5D51">
        <w:rPr>
          <w:rFonts w:ascii="Cambria" w:hAnsi="Cambria"/>
        </w:rPr>
        <w:t>požární</w:t>
      </w:r>
      <w:r w:rsidRPr="000B5D51">
        <w:rPr>
          <w:rFonts w:ascii="Cambria" w:hAnsi="Cambria"/>
          <w:spacing w:val="8"/>
        </w:rPr>
        <w:t xml:space="preserve"> </w:t>
      </w:r>
      <w:r w:rsidRPr="000B5D51">
        <w:rPr>
          <w:rFonts w:ascii="Cambria" w:hAnsi="Cambria"/>
        </w:rPr>
        <w:t>ochrany</w:t>
      </w:r>
      <w:r w:rsidRPr="000B5D51">
        <w:rPr>
          <w:rFonts w:ascii="Cambria" w:hAnsi="Cambria"/>
          <w:spacing w:val="5"/>
        </w:rPr>
        <w:t xml:space="preserve"> </w:t>
      </w:r>
      <w:r w:rsidRPr="000B5D51">
        <w:rPr>
          <w:rFonts w:ascii="Cambria" w:hAnsi="Cambria"/>
        </w:rPr>
        <w:t>pro</w:t>
      </w:r>
      <w:r w:rsidRPr="000B5D51">
        <w:rPr>
          <w:rFonts w:ascii="Cambria" w:hAnsi="Cambria"/>
          <w:spacing w:val="8"/>
        </w:rPr>
        <w:t xml:space="preserve"> </w:t>
      </w:r>
      <w:r w:rsidRPr="000B5D51">
        <w:rPr>
          <w:rFonts w:ascii="Cambria" w:hAnsi="Cambria"/>
        </w:rPr>
        <w:t>jednotky</w:t>
      </w:r>
      <w:r w:rsidRPr="000B5D51">
        <w:rPr>
          <w:rFonts w:ascii="Cambria" w:hAnsi="Cambria"/>
          <w:spacing w:val="2"/>
        </w:rPr>
        <w:t xml:space="preserve"> </w:t>
      </w:r>
      <w:r w:rsidRPr="000B5D51">
        <w:rPr>
          <w:rFonts w:ascii="Cambria" w:hAnsi="Cambria"/>
        </w:rPr>
        <w:t>katastrální</w:t>
      </w:r>
      <w:r w:rsidRPr="000B5D51">
        <w:rPr>
          <w:rFonts w:ascii="Cambria" w:hAnsi="Cambria"/>
          <w:spacing w:val="6"/>
        </w:rPr>
        <w:t xml:space="preserve"> </w:t>
      </w:r>
      <w:r w:rsidRPr="000B5D51">
        <w:rPr>
          <w:rFonts w:ascii="Cambria" w:hAnsi="Cambria"/>
        </w:rPr>
        <w:t>území</w:t>
      </w:r>
      <w:r w:rsidRPr="000B5D51">
        <w:rPr>
          <w:rFonts w:ascii="Cambria" w:hAnsi="Cambria"/>
          <w:spacing w:val="8"/>
        </w:rPr>
        <w:t xml:space="preserve"> </w:t>
      </w:r>
      <w:r w:rsidRPr="000B5D51">
        <w:rPr>
          <w:rFonts w:ascii="Cambria" w:hAnsi="Cambria"/>
        </w:rPr>
        <w:t>obcí</w:t>
      </w:r>
      <w:r w:rsidRPr="000B5D51">
        <w:rPr>
          <w:rFonts w:ascii="Cambria" w:hAnsi="Cambria"/>
          <w:spacing w:val="1"/>
        </w:rPr>
        <w:t xml:space="preserve"> </w:t>
      </w:r>
      <w:r w:rsidRPr="000B5D51">
        <w:rPr>
          <w:rFonts w:ascii="Cambria" w:hAnsi="Cambria"/>
        </w:rPr>
        <w:t>podle</w:t>
      </w:r>
      <w:r w:rsidRPr="000B5D51">
        <w:rPr>
          <w:rFonts w:ascii="Cambria" w:hAnsi="Cambria"/>
          <w:spacing w:val="-3"/>
        </w:rPr>
        <w:t xml:space="preserve"> </w:t>
      </w:r>
      <w:r w:rsidRPr="000B5D51">
        <w:rPr>
          <w:rFonts w:ascii="Cambria" w:hAnsi="Cambria"/>
        </w:rPr>
        <w:t>základní</w:t>
      </w:r>
      <w:r w:rsidRPr="000B5D51">
        <w:rPr>
          <w:rFonts w:ascii="Cambria" w:hAnsi="Cambria"/>
          <w:spacing w:val="-3"/>
        </w:rPr>
        <w:t xml:space="preserve"> </w:t>
      </w:r>
      <w:r w:rsidRPr="000B5D51">
        <w:rPr>
          <w:rFonts w:ascii="Cambria" w:hAnsi="Cambria"/>
        </w:rPr>
        <w:t>tabulky</w:t>
      </w:r>
      <w:r w:rsidRPr="000B5D51">
        <w:rPr>
          <w:rFonts w:ascii="Cambria" w:hAnsi="Cambria"/>
          <w:spacing w:val="-2"/>
        </w:rPr>
        <w:t xml:space="preserve"> </w:t>
      </w:r>
      <w:r w:rsidRPr="000B5D51">
        <w:rPr>
          <w:rFonts w:ascii="Cambria" w:hAnsi="Cambria"/>
        </w:rPr>
        <w:t>plošného</w:t>
      </w:r>
      <w:r w:rsidRPr="000B5D51">
        <w:rPr>
          <w:rFonts w:ascii="Cambria" w:hAnsi="Cambria"/>
          <w:spacing w:val="-1"/>
        </w:rPr>
        <w:t xml:space="preserve"> </w:t>
      </w:r>
      <w:r w:rsidRPr="000B5D51">
        <w:rPr>
          <w:rFonts w:ascii="Cambria" w:hAnsi="Cambria"/>
        </w:rPr>
        <w:t>pokrytí</w:t>
      </w:r>
      <w:r w:rsidRPr="000B5D51">
        <w:rPr>
          <w:rFonts w:ascii="Cambria" w:hAnsi="Cambria"/>
          <w:spacing w:val="1"/>
        </w:rPr>
        <w:t xml:space="preserve"> </w:t>
      </w:r>
      <w:r w:rsidRPr="000B5D51">
        <w:rPr>
          <w:rFonts w:ascii="Cambria" w:hAnsi="Cambria"/>
        </w:rPr>
        <w:t>a</w:t>
      </w:r>
      <w:r w:rsidRPr="000B5D51">
        <w:rPr>
          <w:rFonts w:ascii="Cambria" w:hAnsi="Cambria"/>
          <w:spacing w:val="-3"/>
        </w:rPr>
        <w:t xml:space="preserve"> </w:t>
      </w:r>
      <w:r w:rsidRPr="000B5D51">
        <w:rPr>
          <w:rFonts w:ascii="Cambria" w:hAnsi="Cambria"/>
        </w:rPr>
        <w:t>pro</w:t>
      </w:r>
      <w:r w:rsidRPr="000B5D51">
        <w:rPr>
          <w:rFonts w:ascii="Cambria" w:hAnsi="Cambria"/>
          <w:spacing w:val="-4"/>
        </w:rPr>
        <w:t xml:space="preserve"> </w:t>
      </w:r>
      <w:r w:rsidRPr="000B5D51">
        <w:rPr>
          <w:rFonts w:ascii="Cambria" w:hAnsi="Cambria"/>
        </w:rPr>
        <w:t>zabezpečení</w:t>
      </w:r>
      <w:r w:rsidRPr="000B5D51">
        <w:rPr>
          <w:rFonts w:ascii="Cambria" w:hAnsi="Cambria"/>
          <w:spacing w:val="1"/>
        </w:rPr>
        <w:t xml:space="preserve"> </w:t>
      </w:r>
      <w:r w:rsidRPr="000B5D51">
        <w:rPr>
          <w:rFonts w:ascii="Cambria" w:hAnsi="Cambria"/>
        </w:rPr>
        <w:t>úrovně</w:t>
      </w:r>
      <w:r w:rsidRPr="000B5D51">
        <w:rPr>
          <w:rFonts w:ascii="Cambria" w:hAnsi="Cambria"/>
          <w:spacing w:val="-2"/>
        </w:rPr>
        <w:t xml:space="preserve"> </w:t>
      </w:r>
      <w:r w:rsidRPr="000B5D51">
        <w:rPr>
          <w:rFonts w:ascii="Cambria" w:hAnsi="Cambria"/>
        </w:rPr>
        <w:t>garantované pomoci</w:t>
      </w:r>
    </w:p>
    <w:p w14:paraId="1104B420" w14:textId="77777777" w:rsidR="00C042CE" w:rsidRPr="000B5D51" w:rsidRDefault="00C042CE">
      <w:pPr>
        <w:pStyle w:val="Zkladntext"/>
        <w:spacing w:before="5"/>
        <w:rPr>
          <w:rFonts w:ascii="Cambria" w:hAnsi="Cambria"/>
          <w:b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912"/>
        <w:gridCol w:w="2275"/>
        <w:gridCol w:w="1207"/>
        <w:gridCol w:w="1207"/>
        <w:gridCol w:w="1209"/>
        <w:gridCol w:w="724"/>
        <w:gridCol w:w="1266"/>
        <w:gridCol w:w="1266"/>
        <w:gridCol w:w="724"/>
        <w:gridCol w:w="1089"/>
        <w:gridCol w:w="1275"/>
        <w:gridCol w:w="894"/>
      </w:tblGrid>
      <w:tr w:rsidR="00C042CE" w:rsidRPr="000B5D51" w14:paraId="2C7D056E" w14:textId="77777777" w:rsidTr="00B006ED">
        <w:trPr>
          <w:trHeight w:val="522"/>
        </w:trPr>
        <w:tc>
          <w:tcPr>
            <w:tcW w:w="914" w:type="dxa"/>
            <w:shd w:val="clear" w:color="auto" w:fill="BFBFBF"/>
          </w:tcPr>
          <w:p w14:paraId="7C7EE14D" w14:textId="77777777" w:rsidR="00C042CE" w:rsidRPr="000B5D51" w:rsidRDefault="001D6262">
            <w:pPr>
              <w:pStyle w:val="TableParagraph"/>
              <w:spacing w:before="136"/>
              <w:ind w:right="146"/>
              <w:jc w:val="right"/>
              <w:rPr>
                <w:rFonts w:ascii="Cambria" w:hAnsi="Cambria"/>
                <w:b/>
                <w:sz w:val="21"/>
              </w:rPr>
            </w:pPr>
            <w:r w:rsidRPr="000B5D51">
              <w:rPr>
                <w:rFonts w:ascii="Cambria" w:hAnsi="Cambria"/>
                <w:b/>
                <w:sz w:val="21"/>
              </w:rPr>
              <w:t>Okres</w:t>
            </w:r>
          </w:p>
        </w:tc>
        <w:tc>
          <w:tcPr>
            <w:tcW w:w="912" w:type="dxa"/>
            <w:shd w:val="clear" w:color="auto" w:fill="BFBFBF"/>
          </w:tcPr>
          <w:p w14:paraId="2A963139" w14:textId="77777777" w:rsidR="00C042CE" w:rsidRPr="000B5D51" w:rsidRDefault="001D6262">
            <w:pPr>
              <w:pStyle w:val="TableParagraph"/>
              <w:spacing w:before="136"/>
              <w:ind w:right="180"/>
              <w:jc w:val="right"/>
              <w:rPr>
                <w:rFonts w:ascii="Cambria" w:hAnsi="Cambria"/>
                <w:b/>
                <w:sz w:val="21"/>
              </w:rPr>
            </w:pPr>
            <w:r w:rsidRPr="000B5D51">
              <w:rPr>
                <w:rFonts w:ascii="Cambria" w:hAnsi="Cambria"/>
                <w:b/>
                <w:sz w:val="21"/>
              </w:rPr>
              <w:t>Obec</w:t>
            </w:r>
          </w:p>
        </w:tc>
        <w:tc>
          <w:tcPr>
            <w:tcW w:w="2275" w:type="dxa"/>
            <w:shd w:val="clear" w:color="auto" w:fill="BFBFBF"/>
          </w:tcPr>
          <w:p w14:paraId="5EEB210F" w14:textId="77777777" w:rsidR="00C042CE" w:rsidRPr="000B5D51" w:rsidRDefault="001D6262">
            <w:pPr>
              <w:pStyle w:val="TableParagraph"/>
              <w:spacing w:before="136"/>
              <w:ind w:left="266"/>
              <w:jc w:val="left"/>
              <w:rPr>
                <w:rFonts w:ascii="Cambria" w:hAnsi="Cambria"/>
                <w:b/>
                <w:sz w:val="21"/>
              </w:rPr>
            </w:pPr>
            <w:r w:rsidRPr="000B5D51">
              <w:rPr>
                <w:rFonts w:ascii="Cambria" w:hAnsi="Cambria"/>
                <w:b/>
                <w:sz w:val="21"/>
              </w:rPr>
              <w:t>Katastrální</w:t>
            </w:r>
            <w:r w:rsidRPr="000B5D51">
              <w:rPr>
                <w:rFonts w:ascii="Cambria" w:hAnsi="Cambria"/>
                <w:b/>
                <w:spacing w:val="-3"/>
                <w:sz w:val="21"/>
              </w:rPr>
              <w:t xml:space="preserve"> </w:t>
            </w:r>
            <w:r w:rsidRPr="000B5D51">
              <w:rPr>
                <w:rFonts w:ascii="Cambria" w:hAnsi="Cambria"/>
                <w:b/>
                <w:sz w:val="21"/>
              </w:rPr>
              <w:t>území</w:t>
            </w:r>
          </w:p>
        </w:tc>
        <w:tc>
          <w:tcPr>
            <w:tcW w:w="1207" w:type="dxa"/>
            <w:shd w:val="clear" w:color="auto" w:fill="BFBFBF"/>
          </w:tcPr>
          <w:p w14:paraId="7D6035FB" w14:textId="77777777" w:rsidR="00C042CE" w:rsidRPr="000B5D51" w:rsidRDefault="001D6262">
            <w:pPr>
              <w:pStyle w:val="TableParagraph"/>
              <w:spacing w:before="14"/>
              <w:ind w:left="96" w:right="65" w:firstLine="148"/>
              <w:jc w:val="left"/>
              <w:rPr>
                <w:rFonts w:ascii="Cambria" w:hAnsi="Cambria"/>
                <w:b/>
                <w:sz w:val="21"/>
              </w:rPr>
            </w:pPr>
            <w:r w:rsidRPr="000B5D51">
              <w:rPr>
                <w:rFonts w:ascii="Cambria" w:hAnsi="Cambria"/>
                <w:b/>
                <w:sz w:val="21"/>
              </w:rPr>
              <w:t>Stupeň</w:t>
            </w:r>
            <w:r w:rsidRPr="000B5D51">
              <w:rPr>
                <w:rFonts w:ascii="Cambria" w:hAnsi="Cambria"/>
                <w:b/>
                <w:spacing w:val="1"/>
                <w:sz w:val="21"/>
              </w:rPr>
              <w:t xml:space="preserve"> </w:t>
            </w:r>
            <w:r w:rsidRPr="000B5D51">
              <w:rPr>
                <w:rFonts w:ascii="Cambria" w:hAnsi="Cambria"/>
                <w:b/>
                <w:sz w:val="21"/>
              </w:rPr>
              <w:t>nebezpečí</w:t>
            </w:r>
          </w:p>
        </w:tc>
        <w:tc>
          <w:tcPr>
            <w:tcW w:w="1207" w:type="dxa"/>
            <w:shd w:val="clear" w:color="auto" w:fill="BFBFBF"/>
          </w:tcPr>
          <w:p w14:paraId="6F03CFD9" w14:textId="77777777" w:rsidR="00C042CE" w:rsidRPr="000B5D51" w:rsidRDefault="001D6262">
            <w:pPr>
              <w:pStyle w:val="TableParagraph"/>
              <w:spacing w:before="14"/>
              <w:ind w:left="206" w:right="177" w:firstLine="134"/>
              <w:jc w:val="left"/>
              <w:rPr>
                <w:rFonts w:ascii="Cambria" w:hAnsi="Cambria"/>
                <w:b/>
                <w:sz w:val="21"/>
              </w:rPr>
            </w:pPr>
            <w:r w:rsidRPr="000B5D51">
              <w:rPr>
                <w:rFonts w:ascii="Cambria" w:hAnsi="Cambria"/>
                <w:b/>
                <w:sz w:val="21"/>
              </w:rPr>
              <w:t>Doba</w:t>
            </w:r>
            <w:r w:rsidRPr="000B5D51">
              <w:rPr>
                <w:rFonts w:ascii="Cambria" w:hAnsi="Cambria"/>
                <w:b/>
                <w:spacing w:val="1"/>
                <w:sz w:val="21"/>
              </w:rPr>
              <w:t xml:space="preserve"> </w:t>
            </w:r>
            <w:r w:rsidRPr="000B5D51">
              <w:rPr>
                <w:rFonts w:ascii="Cambria" w:hAnsi="Cambria"/>
                <w:b/>
                <w:sz w:val="21"/>
              </w:rPr>
              <w:t>dojezdu</w:t>
            </w:r>
          </w:p>
        </w:tc>
        <w:tc>
          <w:tcPr>
            <w:tcW w:w="1209" w:type="dxa"/>
            <w:shd w:val="clear" w:color="auto" w:fill="BFBFBF"/>
          </w:tcPr>
          <w:p w14:paraId="0049A6CE" w14:textId="77777777" w:rsidR="00C042CE" w:rsidRPr="000B5D51" w:rsidRDefault="001D6262">
            <w:pPr>
              <w:pStyle w:val="TableParagraph"/>
              <w:spacing w:before="14"/>
              <w:ind w:left="452" w:right="115" w:hanging="310"/>
              <w:jc w:val="left"/>
              <w:rPr>
                <w:rFonts w:ascii="Cambria" w:hAnsi="Cambria"/>
                <w:b/>
                <w:sz w:val="21"/>
              </w:rPr>
            </w:pPr>
            <w:r w:rsidRPr="000B5D51">
              <w:rPr>
                <w:rFonts w:ascii="Cambria" w:hAnsi="Cambria"/>
                <w:b/>
                <w:sz w:val="21"/>
              </w:rPr>
              <w:t>Jednotka</w:t>
            </w:r>
            <w:r w:rsidRPr="000B5D51">
              <w:rPr>
                <w:rFonts w:ascii="Cambria" w:hAnsi="Cambria"/>
                <w:b/>
                <w:spacing w:val="-56"/>
                <w:sz w:val="21"/>
              </w:rPr>
              <w:t xml:space="preserve"> </w:t>
            </w:r>
            <w:r w:rsidRPr="000B5D51">
              <w:rPr>
                <w:rFonts w:ascii="Cambria" w:hAnsi="Cambria"/>
                <w:b/>
                <w:sz w:val="21"/>
              </w:rPr>
              <w:t>PO</w:t>
            </w:r>
          </w:p>
        </w:tc>
        <w:tc>
          <w:tcPr>
            <w:tcW w:w="724" w:type="dxa"/>
            <w:shd w:val="clear" w:color="auto" w:fill="BFBFBF"/>
          </w:tcPr>
          <w:p w14:paraId="2490E0C3" w14:textId="77777777" w:rsidR="00C042CE" w:rsidRPr="000B5D51" w:rsidRDefault="001D6262">
            <w:pPr>
              <w:pStyle w:val="TableParagraph"/>
              <w:spacing w:before="14"/>
              <w:ind w:left="150" w:right="123" w:firstLine="12"/>
              <w:jc w:val="left"/>
              <w:rPr>
                <w:rFonts w:ascii="Cambria" w:hAnsi="Cambria"/>
                <w:b/>
                <w:sz w:val="21"/>
              </w:rPr>
            </w:pPr>
            <w:r w:rsidRPr="000B5D51">
              <w:rPr>
                <w:rFonts w:ascii="Cambria" w:hAnsi="Cambria"/>
                <w:b/>
                <w:sz w:val="21"/>
              </w:rPr>
              <w:t>Kat.</w:t>
            </w:r>
            <w:r w:rsidRPr="000B5D51">
              <w:rPr>
                <w:rFonts w:ascii="Cambria" w:hAnsi="Cambria"/>
                <w:b/>
                <w:spacing w:val="-56"/>
                <w:sz w:val="21"/>
              </w:rPr>
              <w:t xml:space="preserve"> </w:t>
            </w:r>
            <w:r w:rsidRPr="000B5D51">
              <w:rPr>
                <w:rFonts w:ascii="Cambria" w:hAnsi="Cambria"/>
                <w:b/>
                <w:sz w:val="21"/>
              </w:rPr>
              <w:t>JPO</w:t>
            </w:r>
          </w:p>
        </w:tc>
        <w:tc>
          <w:tcPr>
            <w:tcW w:w="1266" w:type="dxa"/>
            <w:shd w:val="clear" w:color="auto" w:fill="BFBFBF"/>
          </w:tcPr>
          <w:p w14:paraId="650B6DF5" w14:textId="77777777" w:rsidR="00C042CE" w:rsidRPr="000B5D51" w:rsidRDefault="001D6262">
            <w:pPr>
              <w:pStyle w:val="TableParagraph"/>
              <w:spacing w:before="14"/>
              <w:ind w:left="237" w:right="205" w:firstLine="134"/>
              <w:jc w:val="left"/>
              <w:rPr>
                <w:rFonts w:ascii="Cambria" w:hAnsi="Cambria"/>
                <w:b/>
                <w:sz w:val="21"/>
              </w:rPr>
            </w:pPr>
            <w:r w:rsidRPr="000B5D51">
              <w:rPr>
                <w:rFonts w:ascii="Cambria" w:hAnsi="Cambria"/>
                <w:b/>
                <w:sz w:val="21"/>
              </w:rPr>
              <w:t>Doba</w:t>
            </w:r>
            <w:r w:rsidRPr="000B5D51">
              <w:rPr>
                <w:rFonts w:ascii="Cambria" w:hAnsi="Cambria"/>
                <w:b/>
                <w:spacing w:val="1"/>
                <w:sz w:val="21"/>
              </w:rPr>
              <w:t xml:space="preserve"> </w:t>
            </w:r>
            <w:r w:rsidRPr="000B5D51">
              <w:rPr>
                <w:rFonts w:ascii="Cambria" w:hAnsi="Cambria"/>
                <w:b/>
                <w:sz w:val="21"/>
              </w:rPr>
              <w:t>dojezdu</w:t>
            </w:r>
          </w:p>
        </w:tc>
        <w:tc>
          <w:tcPr>
            <w:tcW w:w="1266" w:type="dxa"/>
            <w:shd w:val="clear" w:color="auto" w:fill="BFBFBF"/>
          </w:tcPr>
          <w:p w14:paraId="0286456C" w14:textId="77777777" w:rsidR="00C042CE" w:rsidRPr="000B5D51" w:rsidRDefault="001D6262">
            <w:pPr>
              <w:pStyle w:val="TableParagraph"/>
              <w:spacing w:before="14"/>
              <w:ind w:left="483" w:right="143" w:hanging="312"/>
              <w:jc w:val="left"/>
              <w:rPr>
                <w:rFonts w:ascii="Cambria" w:hAnsi="Cambria"/>
                <w:b/>
                <w:sz w:val="21"/>
              </w:rPr>
            </w:pPr>
            <w:r w:rsidRPr="000B5D51">
              <w:rPr>
                <w:rFonts w:ascii="Cambria" w:hAnsi="Cambria"/>
                <w:b/>
                <w:sz w:val="21"/>
              </w:rPr>
              <w:t>Jednotka</w:t>
            </w:r>
            <w:r w:rsidRPr="000B5D51">
              <w:rPr>
                <w:rFonts w:ascii="Cambria" w:hAnsi="Cambria"/>
                <w:b/>
                <w:spacing w:val="-56"/>
                <w:sz w:val="21"/>
              </w:rPr>
              <w:t xml:space="preserve"> </w:t>
            </w:r>
            <w:r w:rsidRPr="000B5D51">
              <w:rPr>
                <w:rFonts w:ascii="Cambria" w:hAnsi="Cambria"/>
                <w:b/>
                <w:sz w:val="21"/>
              </w:rPr>
              <w:t>PO</w:t>
            </w:r>
          </w:p>
        </w:tc>
        <w:tc>
          <w:tcPr>
            <w:tcW w:w="724" w:type="dxa"/>
            <w:shd w:val="clear" w:color="auto" w:fill="BFBFBF"/>
          </w:tcPr>
          <w:p w14:paraId="7421E58C" w14:textId="77777777" w:rsidR="00C042CE" w:rsidRPr="000B5D51" w:rsidRDefault="001D6262">
            <w:pPr>
              <w:pStyle w:val="TableParagraph"/>
              <w:spacing w:before="14"/>
              <w:ind w:left="155" w:right="118" w:firstLine="12"/>
              <w:jc w:val="left"/>
              <w:rPr>
                <w:rFonts w:ascii="Cambria" w:hAnsi="Cambria"/>
                <w:b/>
                <w:sz w:val="21"/>
              </w:rPr>
            </w:pPr>
            <w:r w:rsidRPr="000B5D51">
              <w:rPr>
                <w:rFonts w:ascii="Cambria" w:hAnsi="Cambria"/>
                <w:b/>
                <w:sz w:val="21"/>
              </w:rPr>
              <w:t>Kat.</w:t>
            </w:r>
            <w:r w:rsidRPr="000B5D51">
              <w:rPr>
                <w:rFonts w:ascii="Cambria" w:hAnsi="Cambria"/>
                <w:b/>
                <w:spacing w:val="-56"/>
                <w:sz w:val="21"/>
              </w:rPr>
              <w:t xml:space="preserve"> </w:t>
            </w:r>
            <w:r w:rsidRPr="000B5D51">
              <w:rPr>
                <w:rFonts w:ascii="Cambria" w:hAnsi="Cambria"/>
                <w:b/>
                <w:sz w:val="21"/>
              </w:rPr>
              <w:t>JPO</w:t>
            </w:r>
          </w:p>
        </w:tc>
        <w:tc>
          <w:tcPr>
            <w:tcW w:w="1089" w:type="dxa"/>
            <w:shd w:val="clear" w:color="auto" w:fill="BFBFBF"/>
          </w:tcPr>
          <w:p w14:paraId="5370173C" w14:textId="77777777" w:rsidR="00C042CE" w:rsidRPr="000B5D51" w:rsidRDefault="001D6262" w:rsidP="00B006ED">
            <w:pPr>
              <w:pStyle w:val="TableParagraph"/>
              <w:spacing w:before="14"/>
              <w:ind w:left="96" w:hanging="2"/>
              <w:rPr>
                <w:rFonts w:ascii="Cambria" w:hAnsi="Cambria"/>
                <w:b/>
                <w:sz w:val="21"/>
              </w:rPr>
            </w:pPr>
            <w:r w:rsidRPr="000B5D51">
              <w:rPr>
                <w:rFonts w:ascii="Cambria" w:hAnsi="Cambria"/>
                <w:b/>
                <w:sz w:val="21"/>
              </w:rPr>
              <w:t>Doba</w:t>
            </w:r>
            <w:r w:rsidRPr="000B5D51">
              <w:rPr>
                <w:rFonts w:ascii="Cambria" w:hAnsi="Cambria"/>
                <w:b/>
                <w:spacing w:val="1"/>
                <w:sz w:val="21"/>
              </w:rPr>
              <w:t xml:space="preserve"> </w:t>
            </w:r>
            <w:r w:rsidRPr="000B5D51">
              <w:rPr>
                <w:rFonts w:ascii="Cambria" w:hAnsi="Cambria"/>
                <w:b/>
                <w:sz w:val="21"/>
              </w:rPr>
              <w:t>dojezdu</w:t>
            </w:r>
          </w:p>
        </w:tc>
        <w:tc>
          <w:tcPr>
            <w:tcW w:w="1275" w:type="dxa"/>
            <w:shd w:val="clear" w:color="auto" w:fill="BFBFBF"/>
          </w:tcPr>
          <w:p w14:paraId="0E382E71" w14:textId="77777777" w:rsidR="00B006ED" w:rsidRDefault="001D6262" w:rsidP="00B006ED">
            <w:pPr>
              <w:pStyle w:val="TableParagraph"/>
              <w:spacing w:before="14"/>
              <w:ind w:left="141" w:right="137"/>
              <w:rPr>
                <w:rFonts w:ascii="Cambria" w:hAnsi="Cambria"/>
                <w:b/>
                <w:spacing w:val="-56"/>
                <w:sz w:val="21"/>
              </w:rPr>
            </w:pPr>
            <w:r w:rsidRPr="000B5D51">
              <w:rPr>
                <w:rFonts w:ascii="Cambria" w:hAnsi="Cambria"/>
                <w:b/>
                <w:sz w:val="21"/>
              </w:rPr>
              <w:t>Jednotka</w:t>
            </w:r>
            <w:r w:rsidRPr="000B5D51">
              <w:rPr>
                <w:rFonts w:ascii="Cambria" w:hAnsi="Cambria"/>
                <w:b/>
                <w:spacing w:val="-56"/>
                <w:sz w:val="21"/>
              </w:rPr>
              <w:t xml:space="preserve"> </w:t>
            </w:r>
            <w:r w:rsidR="00B006ED">
              <w:rPr>
                <w:rFonts w:ascii="Cambria" w:hAnsi="Cambria"/>
                <w:b/>
                <w:spacing w:val="-56"/>
                <w:sz w:val="21"/>
              </w:rPr>
              <w:t xml:space="preserve">     </w:t>
            </w:r>
          </w:p>
          <w:p w14:paraId="1C5A7022" w14:textId="77777777" w:rsidR="00C042CE" w:rsidRPr="000B5D51" w:rsidRDefault="001D6262" w:rsidP="00B006ED">
            <w:pPr>
              <w:pStyle w:val="TableParagraph"/>
              <w:spacing w:before="14"/>
              <w:ind w:left="141" w:right="137"/>
              <w:rPr>
                <w:rFonts w:ascii="Cambria" w:hAnsi="Cambria"/>
                <w:b/>
                <w:sz w:val="21"/>
              </w:rPr>
            </w:pPr>
            <w:r w:rsidRPr="000B5D51">
              <w:rPr>
                <w:rFonts w:ascii="Cambria" w:hAnsi="Cambria"/>
                <w:b/>
                <w:sz w:val="21"/>
              </w:rPr>
              <w:t>PO</w:t>
            </w:r>
          </w:p>
        </w:tc>
        <w:tc>
          <w:tcPr>
            <w:tcW w:w="894" w:type="dxa"/>
            <w:shd w:val="clear" w:color="auto" w:fill="BFBFBF"/>
          </w:tcPr>
          <w:p w14:paraId="548C7BFA" w14:textId="77777777" w:rsidR="00C042CE" w:rsidRPr="000B5D51" w:rsidRDefault="001D6262" w:rsidP="00B006ED">
            <w:pPr>
              <w:pStyle w:val="TableParagraph"/>
              <w:spacing w:before="14"/>
              <w:ind w:left="159" w:right="116" w:firstLine="12"/>
              <w:rPr>
                <w:rFonts w:ascii="Cambria" w:hAnsi="Cambria"/>
                <w:b/>
                <w:sz w:val="21"/>
              </w:rPr>
            </w:pPr>
            <w:r w:rsidRPr="000B5D51">
              <w:rPr>
                <w:rFonts w:ascii="Cambria" w:hAnsi="Cambria"/>
                <w:b/>
                <w:sz w:val="21"/>
              </w:rPr>
              <w:t>Kat.</w:t>
            </w:r>
            <w:r w:rsidRPr="000B5D51">
              <w:rPr>
                <w:rFonts w:ascii="Cambria" w:hAnsi="Cambria"/>
                <w:b/>
                <w:spacing w:val="-56"/>
                <w:sz w:val="21"/>
              </w:rPr>
              <w:t xml:space="preserve"> </w:t>
            </w:r>
            <w:r w:rsidRPr="000B5D51">
              <w:rPr>
                <w:rFonts w:ascii="Cambria" w:hAnsi="Cambria"/>
                <w:b/>
                <w:sz w:val="21"/>
              </w:rPr>
              <w:t>JPO</w:t>
            </w:r>
          </w:p>
        </w:tc>
      </w:tr>
      <w:tr w:rsidR="00C042CE" w:rsidRPr="000B5D51" w14:paraId="08B4D4CF" w14:textId="77777777" w:rsidTr="00B006ED">
        <w:trPr>
          <w:trHeight w:val="280"/>
        </w:trPr>
        <w:tc>
          <w:tcPr>
            <w:tcW w:w="914" w:type="dxa"/>
          </w:tcPr>
          <w:p w14:paraId="53461E1C" w14:textId="77777777" w:rsidR="00C042CE" w:rsidRPr="000B5D51" w:rsidRDefault="001D6262">
            <w:pPr>
              <w:pStyle w:val="TableParagraph"/>
              <w:ind w:right="108"/>
              <w:jc w:val="right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w w:val="105"/>
                <w:sz w:val="21"/>
              </w:rPr>
              <w:t>Jeseník</w:t>
            </w:r>
          </w:p>
        </w:tc>
        <w:tc>
          <w:tcPr>
            <w:tcW w:w="912" w:type="dxa"/>
          </w:tcPr>
          <w:p w14:paraId="43FDE725" w14:textId="77777777" w:rsidR="00C042CE" w:rsidRPr="000B5D51" w:rsidRDefault="001D6262">
            <w:pPr>
              <w:pStyle w:val="TableParagraph"/>
              <w:ind w:right="106"/>
              <w:jc w:val="right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w w:val="105"/>
                <w:sz w:val="21"/>
              </w:rPr>
              <w:t>Jeseník</w:t>
            </w:r>
          </w:p>
        </w:tc>
        <w:tc>
          <w:tcPr>
            <w:tcW w:w="2275" w:type="dxa"/>
          </w:tcPr>
          <w:p w14:paraId="7E996183" w14:textId="77777777" w:rsidR="00C042CE" w:rsidRPr="000B5D51" w:rsidRDefault="001D6262">
            <w:pPr>
              <w:pStyle w:val="TableParagraph"/>
              <w:ind w:left="69"/>
              <w:jc w:val="left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Bukovice</w:t>
            </w:r>
            <w:r w:rsidRPr="000B5D51">
              <w:rPr>
                <w:rFonts w:ascii="Cambria" w:hAnsi="Cambria"/>
                <w:spacing w:val="4"/>
                <w:sz w:val="21"/>
              </w:rPr>
              <w:t xml:space="preserve"> </w:t>
            </w:r>
            <w:r w:rsidRPr="000B5D51">
              <w:rPr>
                <w:rFonts w:ascii="Cambria" w:hAnsi="Cambria"/>
                <w:sz w:val="21"/>
              </w:rPr>
              <w:t>u</w:t>
            </w:r>
            <w:r w:rsidRPr="000B5D51">
              <w:rPr>
                <w:rFonts w:ascii="Cambria" w:hAnsi="Cambria"/>
                <w:spacing w:val="4"/>
                <w:sz w:val="21"/>
              </w:rPr>
              <w:t xml:space="preserve"> </w:t>
            </w:r>
            <w:r w:rsidRPr="000B5D51">
              <w:rPr>
                <w:rFonts w:ascii="Cambria" w:hAnsi="Cambria"/>
                <w:sz w:val="21"/>
              </w:rPr>
              <w:t>Jeseníka</w:t>
            </w:r>
          </w:p>
        </w:tc>
        <w:tc>
          <w:tcPr>
            <w:tcW w:w="1207" w:type="dxa"/>
          </w:tcPr>
          <w:p w14:paraId="5D3ECE15" w14:textId="77777777" w:rsidR="00C042CE" w:rsidRPr="000B5D51" w:rsidRDefault="001D6262">
            <w:pPr>
              <w:pStyle w:val="TableParagraph"/>
              <w:ind w:left="427" w:right="417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II A</w:t>
            </w:r>
          </w:p>
        </w:tc>
        <w:tc>
          <w:tcPr>
            <w:tcW w:w="1207" w:type="dxa"/>
          </w:tcPr>
          <w:p w14:paraId="4D74E042" w14:textId="77777777" w:rsidR="00C042CE" w:rsidRPr="000B5D51" w:rsidRDefault="001D6262">
            <w:pPr>
              <w:pStyle w:val="TableParagraph"/>
              <w:ind w:left="427" w:right="416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10</w:t>
            </w:r>
          </w:p>
        </w:tc>
        <w:tc>
          <w:tcPr>
            <w:tcW w:w="1209" w:type="dxa"/>
          </w:tcPr>
          <w:p w14:paraId="17CC1BA5" w14:textId="77777777" w:rsidR="00C042CE" w:rsidRPr="000B5D51" w:rsidRDefault="001D6262">
            <w:pPr>
              <w:pStyle w:val="TableParagraph"/>
              <w:ind w:left="71"/>
              <w:jc w:val="left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w w:val="105"/>
                <w:sz w:val="21"/>
              </w:rPr>
              <w:t>Jeseník</w:t>
            </w:r>
          </w:p>
        </w:tc>
        <w:tc>
          <w:tcPr>
            <w:tcW w:w="724" w:type="dxa"/>
          </w:tcPr>
          <w:p w14:paraId="0C4D505A" w14:textId="77777777" w:rsidR="00C042CE" w:rsidRPr="000B5D51" w:rsidRDefault="001D6262">
            <w:pPr>
              <w:pStyle w:val="TableParagraph"/>
              <w:ind w:left="9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I</w:t>
            </w:r>
          </w:p>
        </w:tc>
        <w:tc>
          <w:tcPr>
            <w:tcW w:w="1266" w:type="dxa"/>
          </w:tcPr>
          <w:p w14:paraId="0D104425" w14:textId="77777777" w:rsidR="00C042CE" w:rsidRPr="000B5D51" w:rsidRDefault="001D6262">
            <w:pPr>
              <w:pStyle w:val="TableParagraph"/>
              <w:ind w:left="518"/>
              <w:jc w:val="left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10</w:t>
            </w:r>
          </w:p>
        </w:tc>
        <w:tc>
          <w:tcPr>
            <w:tcW w:w="1266" w:type="dxa"/>
          </w:tcPr>
          <w:p w14:paraId="441302CD" w14:textId="77777777" w:rsidR="00C042CE" w:rsidRPr="000B5D51" w:rsidRDefault="001D6262">
            <w:pPr>
              <w:pStyle w:val="TableParagraph"/>
              <w:ind w:left="240" w:right="226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w w:val="105"/>
                <w:sz w:val="21"/>
              </w:rPr>
              <w:t>Jeseník</w:t>
            </w:r>
          </w:p>
        </w:tc>
        <w:tc>
          <w:tcPr>
            <w:tcW w:w="724" w:type="dxa"/>
          </w:tcPr>
          <w:p w14:paraId="285F57A1" w14:textId="77777777" w:rsidR="00C042CE" w:rsidRPr="000B5D51" w:rsidRDefault="001D6262">
            <w:pPr>
              <w:pStyle w:val="TableParagraph"/>
              <w:ind w:right="315"/>
              <w:jc w:val="right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I</w:t>
            </w:r>
          </w:p>
        </w:tc>
        <w:tc>
          <w:tcPr>
            <w:tcW w:w="1089" w:type="dxa"/>
          </w:tcPr>
          <w:p w14:paraId="6CB17734" w14:textId="77777777" w:rsidR="00C042CE" w:rsidRPr="000B5D51" w:rsidRDefault="001D6262">
            <w:pPr>
              <w:pStyle w:val="TableParagraph"/>
              <w:ind w:right="498"/>
              <w:jc w:val="right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15</w:t>
            </w:r>
          </w:p>
        </w:tc>
        <w:tc>
          <w:tcPr>
            <w:tcW w:w="1275" w:type="dxa"/>
          </w:tcPr>
          <w:p w14:paraId="6F36FD2D" w14:textId="77777777" w:rsidR="00C042CE" w:rsidRPr="000B5D51" w:rsidRDefault="001D6262">
            <w:pPr>
              <w:pStyle w:val="TableParagraph"/>
              <w:ind w:right="251"/>
              <w:jc w:val="right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w w:val="105"/>
                <w:sz w:val="21"/>
              </w:rPr>
              <w:t>Jeseník</w:t>
            </w:r>
          </w:p>
        </w:tc>
        <w:tc>
          <w:tcPr>
            <w:tcW w:w="894" w:type="dxa"/>
          </w:tcPr>
          <w:p w14:paraId="2B9B87C8" w14:textId="77777777" w:rsidR="00C042CE" w:rsidRPr="000B5D51" w:rsidRDefault="001D6262">
            <w:pPr>
              <w:pStyle w:val="TableParagraph"/>
              <w:ind w:left="172" w:right="151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III/1</w:t>
            </w:r>
          </w:p>
        </w:tc>
      </w:tr>
      <w:tr w:rsidR="00C042CE" w:rsidRPr="000B5D51" w14:paraId="426279E2" w14:textId="77777777" w:rsidTr="00B006ED">
        <w:trPr>
          <w:trHeight w:val="280"/>
        </w:trPr>
        <w:tc>
          <w:tcPr>
            <w:tcW w:w="914" w:type="dxa"/>
          </w:tcPr>
          <w:p w14:paraId="1C54B1D0" w14:textId="77777777" w:rsidR="00C042CE" w:rsidRPr="000B5D51" w:rsidRDefault="001D6262">
            <w:pPr>
              <w:pStyle w:val="TableParagraph"/>
              <w:ind w:right="108"/>
              <w:jc w:val="right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w w:val="105"/>
                <w:sz w:val="21"/>
              </w:rPr>
              <w:t>Jeseník</w:t>
            </w:r>
          </w:p>
        </w:tc>
        <w:tc>
          <w:tcPr>
            <w:tcW w:w="912" w:type="dxa"/>
          </w:tcPr>
          <w:p w14:paraId="78363D45" w14:textId="77777777" w:rsidR="00C042CE" w:rsidRPr="000B5D51" w:rsidRDefault="001D6262">
            <w:pPr>
              <w:pStyle w:val="TableParagraph"/>
              <w:ind w:right="106"/>
              <w:jc w:val="right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w w:val="105"/>
                <w:sz w:val="21"/>
              </w:rPr>
              <w:t>Jeseník</w:t>
            </w:r>
          </w:p>
        </w:tc>
        <w:tc>
          <w:tcPr>
            <w:tcW w:w="2275" w:type="dxa"/>
          </w:tcPr>
          <w:p w14:paraId="53D96F8F" w14:textId="77777777" w:rsidR="00C042CE" w:rsidRPr="000B5D51" w:rsidRDefault="001D6262">
            <w:pPr>
              <w:pStyle w:val="TableParagraph"/>
              <w:ind w:left="69"/>
              <w:jc w:val="left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w w:val="105"/>
                <w:sz w:val="21"/>
              </w:rPr>
              <w:t>Jeseník</w:t>
            </w:r>
          </w:p>
        </w:tc>
        <w:tc>
          <w:tcPr>
            <w:tcW w:w="1207" w:type="dxa"/>
          </w:tcPr>
          <w:p w14:paraId="5799A594" w14:textId="77777777" w:rsidR="00C042CE" w:rsidRPr="000B5D51" w:rsidRDefault="001D6262">
            <w:pPr>
              <w:pStyle w:val="TableParagraph"/>
              <w:ind w:left="427" w:right="417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II A</w:t>
            </w:r>
          </w:p>
        </w:tc>
        <w:tc>
          <w:tcPr>
            <w:tcW w:w="1207" w:type="dxa"/>
          </w:tcPr>
          <w:p w14:paraId="3C71F66F" w14:textId="77777777" w:rsidR="00C042CE" w:rsidRPr="000B5D51" w:rsidRDefault="001D6262">
            <w:pPr>
              <w:pStyle w:val="TableParagraph"/>
              <w:ind w:left="427" w:right="415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10</w:t>
            </w:r>
          </w:p>
        </w:tc>
        <w:tc>
          <w:tcPr>
            <w:tcW w:w="1209" w:type="dxa"/>
          </w:tcPr>
          <w:p w14:paraId="7B07C7BA" w14:textId="77777777" w:rsidR="00C042CE" w:rsidRPr="000B5D51" w:rsidRDefault="001D6262">
            <w:pPr>
              <w:pStyle w:val="TableParagraph"/>
              <w:ind w:left="71"/>
              <w:jc w:val="left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w w:val="105"/>
                <w:sz w:val="21"/>
              </w:rPr>
              <w:t>Jeseník</w:t>
            </w:r>
          </w:p>
        </w:tc>
        <w:tc>
          <w:tcPr>
            <w:tcW w:w="724" w:type="dxa"/>
          </w:tcPr>
          <w:p w14:paraId="74862EBE" w14:textId="77777777" w:rsidR="00C042CE" w:rsidRPr="000B5D51" w:rsidRDefault="001D6262">
            <w:pPr>
              <w:pStyle w:val="TableParagraph"/>
              <w:ind w:left="9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I</w:t>
            </w:r>
          </w:p>
        </w:tc>
        <w:tc>
          <w:tcPr>
            <w:tcW w:w="1266" w:type="dxa"/>
          </w:tcPr>
          <w:p w14:paraId="5ABC18BF" w14:textId="77777777" w:rsidR="00C042CE" w:rsidRPr="000B5D51" w:rsidRDefault="001D6262">
            <w:pPr>
              <w:pStyle w:val="TableParagraph"/>
              <w:ind w:left="518"/>
              <w:jc w:val="left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10</w:t>
            </w:r>
          </w:p>
        </w:tc>
        <w:tc>
          <w:tcPr>
            <w:tcW w:w="1266" w:type="dxa"/>
          </w:tcPr>
          <w:p w14:paraId="7D0E3C9D" w14:textId="77777777" w:rsidR="00C042CE" w:rsidRPr="000B5D51" w:rsidRDefault="001D6262">
            <w:pPr>
              <w:pStyle w:val="TableParagraph"/>
              <w:ind w:left="240" w:right="226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w w:val="105"/>
                <w:sz w:val="21"/>
              </w:rPr>
              <w:t>Jeseník</w:t>
            </w:r>
          </w:p>
        </w:tc>
        <w:tc>
          <w:tcPr>
            <w:tcW w:w="724" w:type="dxa"/>
          </w:tcPr>
          <w:p w14:paraId="26383C16" w14:textId="77777777" w:rsidR="00C042CE" w:rsidRPr="000B5D51" w:rsidRDefault="001D6262">
            <w:pPr>
              <w:pStyle w:val="TableParagraph"/>
              <w:ind w:right="315"/>
              <w:jc w:val="right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I</w:t>
            </w:r>
          </w:p>
        </w:tc>
        <w:tc>
          <w:tcPr>
            <w:tcW w:w="1089" w:type="dxa"/>
          </w:tcPr>
          <w:p w14:paraId="5665E4F1" w14:textId="77777777" w:rsidR="00C042CE" w:rsidRPr="000B5D51" w:rsidRDefault="001D6262">
            <w:pPr>
              <w:pStyle w:val="TableParagraph"/>
              <w:ind w:right="498"/>
              <w:jc w:val="right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15</w:t>
            </w:r>
          </w:p>
        </w:tc>
        <w:tc>
          <w:tcPr>
            <w:tcW w:w="1275" w:type="dxa"/>
          </w:tcPr>
          <w:p w14:paraId="1E0CE04C" w14:textId="77777777" w:rsidR="00C042CE" w:rsidRPr="000B5D51" w:rsidRDefault="001D6262">
            <w:pPr>
              <w:pStyle w:val="TableParagraph"/>
              <w:ind w:right="250"/>
              <w:jc w:val="right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w w:val="105"/>
                <w:sz w:val="21"/>
              </w:rPr>
              <w:t>Jeseník</w:t>
            </w:r>
          </w:p>
        </w:tc>
        <w:tc>
          <w:tcPr>
            <w:tcW w:w="894" w:type="dxa"/>
          </w:tcPr>
          <w:p w14:paraId="6F0588EA" w14:textId="77777777" w:rsidR="00C042CE" w:rsidRPr="000B5D51" w:rsidRDefault="001D6262">
            <w:pPr>
              <w:pStyle w:val="TableParagraph"/>
              <w:ind w:left="173" w:right="151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III/1</w:t>
            </w:r>
          </w:p>
        </w:tc>
      </w:tr>
      <w:tr w:rsidR="00C042CE" w:rsidRPr="000B5D51" w14:paraId="0229ED94" w14:textId="77777777" w:rsidTr="00B006ED">
        <w:trPr>
          <w:trHeight w:val="282"/>
        </w:trPr>
        <w:tc>
          <w:tcPr>
            <w:tcW w:w="914" w:type="dxa"/>
          </w:tcPr>
          <w:p w14:paraId="56EABD20" w14:textId="77777777" w:rsidR="00C042CE" w:rsidRPr="000B5D51" w:rsidRDefault="001D6262">
            <w:pPr>
              <w:pStyle w:val="TableParagraph"/>
              <w:spacing w:before="22"/>
              <w:ind w:right="108"/>
              <w:jc w:val="right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w w:val="105"/>
                <w:sz w:val="21"/>
              </w:rPr>
              <w:t>Jeseník</w:t>
            </w:r>
          </w:p>
        </w:tc>
        <w:tc>
          <w:tcPr>
            <w:tcW w:w="912" w:type="dxa"/>
          </w:tcPr>
          <w:p w14:paraId="06664F4B" w14:textId="77777777" w:rsidR="00C042CE" w:rsidRPr="000B5D51" w:rsidRDefault="001D6262">
            <w:pPr>
              <w:pStyle w:val="TableParagraph"/>
              <w:spacing w:before="22"/>
              <w:ind w:right="106"/>
              <w:jc w:val="right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w w:val="105"/>
                <w:sz w:val="21"/>
              </w:rPr>
              <w:t>Jeseník</w:t>
            </w:r>
          </w:p>
        </w:tc>
        <w:tc>
          <w:tcPr>
            <w:tcW w:w="2275" w:type="dxa"/>
          </w:tcPr>
          <w:p w14:paraId="1DFC9B7B" w14:textId="77777777" w:rsidR="00C042CE" w:rsidRPr="000B5D51" w:rsidRDefault="001D6262">
            <w:pPr>
              <w:pStyle w:val="TableParagraph"/>
              <w:spacing w:before="22"/>
              <w:ind w:left="69"/>
              <w:jc w:val="left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Seč</w:t>
            </w:r>
            <w:r w:rsidRPr="000B5D51">
              <w:rPr>
                <w:rFonts w:ascii="Cambria" w:hAnsi="Cambria"/>
                <w:spacing w:val="5"/>
                <w:sz w:val="21"/>
              </w:rPr>
              <w:t xml:space="preserve"> </w:t>
            </w:r>
            <w:r w:rsidRPr="000B5D51">
              <w:rPr>
                <w:rFonts w:ascii="Cambria" w:hAnsi="Cambria"/>
                <w:sz w:val="21"/>
              </w:rPr>
              <w:t>u</w:t>
            </w:r>
            <w:r w:rsidRPr="000B5D51">
              <w:rPr>
                <w:rFonts w:ascii="Cambria" w:hAnsi="Cambria"/>
                <w:spacing w:val="4"/>
                <w:sz w:val="21"/>
              </w:rPr>
              <w:t xml:space="preserve"> </w:t>
            </w:r>
            <w:r w:rsidRPr="000B5D51">
              <w:rPr>
                <w:rFonts w:ascii="Cambria" w:hAnsi="Cambria"/>
                <w:sz w:val="21"/>
              </w:rPr>
              <w:t>Jeseníka</w:t>
            </w:r>
          </w:p>
        </w:tc>
        <w:tc>
          <w:tcPr>
            <w:tcW w:w="1207" w:type="dxa"/>
          </w:tcPr>
          <w:p w14:paraId="7EE5901A" w14:textId="77777777" w:rsidR="00C042CE" w:rsidRPr="000B5D51" w:rsidRDefault="001D6262">
            <w:pPr>
              <w:pStyle w:val="TableParagraph"/>
              <w:spacing w:before="22"/>
              <w:ind w:left="426" w:right="417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IV</w:t>
            </w:r>
          </w:p>
        </w:tc>
        <w:tc>
          <w:tcPr>
            <w:tcW w:w="1207" w:type="dxa"/>
          </w:tcPr>
          <w:p w14:paraId="47D62E28" w14:textId="77777777" w:rsidR="00C042CE" w:rsidRPr="000B5D51" w:rsidRDefault="001D6262">
            <w:pPr>
              <w:pStyle w:val="TableParagraph"/>
              <w:spacing w:before="22"/>
              <w:ind w:left="427" w:right="414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20</w:t>
            </w:r>
          </w:p>
        </w:tc>
        <w:tc>
          <w:tcPr>
            <w:tcW w:w="1209" w:type="dxa"/>
          </w:tcPr>
          <w:p w14:paraId="7EB57FFB" w14:textId="77777777" w:rsidR="00C042CE" w:rsidRPr="000B5D51" w:rsidRDefault="001D6262">
            <w:pPr>
              <w:pStyle w:val="TableParagraph"/>
              <w:spacing w:before="22"/>
              <w:ind w:left="69"/>
              <w:jc w:val="left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w w:val="105"/>
                <w:sz w:val="21"/>
              </w:rPr>
              <w:t>Jeseník</w:t>
            </w:r>
          </w:p>
        </w:tc>
        <w:tc>
          <w:tcPr>
            <w:tcW w:w="724" w:type="dxa"/>
          </w:tcPr>
          <w:p w14:paraId="13FBBD04" w14:textId="77777777" w:rsidR="00C042CE" w:rsidRPr="000B5D51" w:rsidRDefault="001D6262">
            <w:pPr>
              <w:pStyle w:val="TableParagraph"/>
              <w:spacing w:before="22"/>
              <w:ind w:left="10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I</w:t>
            </w:r>
          </w:p>
        </w:tc>
        <w:tc>
          <w:tcPr>
            <w:tcW w:w="1266" w:type="dxa"/>
          </w:tcPr>
          <w:p w14:paraId="3B8F0D9B" w14:textId="77777777" w:rsidR="00C042CE" w:rsidRPr="000B5D51" w:rsidRDefault="001D6262">
            <w:pPr>
              <w:pStyle w:val="TableParagraph"/>
              <w:spacing w:before="22"/>
              <w:ind w:left="519"/>
              <w:jc w:val="left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25</w:t>
            </w:r>
          </w:p>
        </w:tc>
        <w:tc>
          <w:tcPr>
            <w:tcW w:w="1266" w:type="dxa"/>
          </w:tcPr>
          <w:p w14:paraId="7A09D443" w14:textId="77777777" w:rsidR="00C042CE" w:rsidRPr="000B5D51" w:rsidRDefault="001D6262">
            <w:pPr>
              <w:pStyle w:val="TableParagraph"/>
              <w:spacing w:before="22"/>
              <w:ind w:left="239" w:right="226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w w:val="105"/>
                <w:sz w:val="21"/>
              </w:rPr>
              <w:t>Jeseník</w:t>
            </w:r>
          </w:p>
        </w:tc>
        <w:tc>
          <w:tcPr>
            <w:tcW w:w="724" w:type="dxa"/>
          </w:tcPr>
          <w:p w14:paraId="66211030" w14:textId="77777777" w:rsidR="00C042CE" w:rsidRPr="000B5D51" w:rsidRDefault="001D6262">
            <w:pPr>
              <w:pStyle w:val="TableParagraph"/>
              <w:spacing w:before="22"/>
              <w:ind w:right="315"/>
              <w:jc w:val="right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I</w:t>
            </w:r>
          </w:p>
        </w:tc>
        <w:tc>
          <w:tcPr>
            <w:tcW w:w="1089" w:type="dxa"/>
          </w:tcPr>
          <w:p w14:paraId="1D76F966" w14:textId="77777777" w:rsidR="00C042CE" w:rsidRPr="000B5D51" w:rsidRDefault="00C042CE">
            <w:pPr>
              <w:pStyle w:val="TableParagraph"/>
              <w:spacing w:before="0"/>
              <w:jc w:val="left"/>
              <w:rPr>
                <w:rFonts w:ascii="Cambria" w:hAnsi="Cambria"/>
                <w:sz w:val="20"/>
              </w:rPr>
            </w:pPr>
          </w:p>
        </w:tc>
        <w:tc>
          <w:tcPr>
            <w:tcW w:w="1275" w:type="dxa"/>
          </w:tcPr>
          <w:p w14:paraId="784A9079" w14:textId="77777777" w:rsidR="00C042CE" w:rsidRPr="000B5D51" w:rsidRDefault="00C042CE">
            <w:pPr>
              <w:pStyle w:val="TableParagraph"/>
              <w:spacing w:before="0"/>
              <w:jc w:val="left"/>
              <w:rPr>
                <w:rFonts w:ascii="Cambria" w:hAnsi="Cambria"/>
                <w:sz w:val="20"/>
              </w:rPr>
            </w:pPr>
          </w:p>
        </w:tc>
        <w:tc>
          <w:tcPr>
            <w:tcW w:w="894" w:type="dxa"/>
          </w:tcPr>
          <w:p w14:paraId="5F956AAA" w14:textId="77777777" w:rsidR="00C042CE" w:rsidRPr="000B5D51" w:rsidRDefault="00C042CE">
            <w:pPr>
              <w:pStyle w:val="TableParagraph"/>
              <w:spacing w:before="0"/>
              <w:jc w:val="left"/>
              <w:rPr>
                <w:rFonts w:ascii="Cambria" w:hAnsi="Cambria"/>
                <w:sz w:val="20"/>
              </w:rPr>
            </w:pPr>
          </w:p>
        </w:tc>
      </w:tr>
    </w:tbl>
    <w:p w14:paraId="1D8BF6DF" w14:textId="77777777" w:rsidR="00C042CE" w:rsidRPr="000B5D51" w:rsidRDefault="001D6262">
      <w:pPr>
        <w:tabs>
          <w:tab w:val="left" w:pos="2303"/>
        </w:tabs>
        <w:spacing w:before="65" w:line="247" w:lineRule="auto"/>
        <w:ind w:left="2303" w:right="702" w:hanging="2127"/>
        <w:rPr>
          <w:rFonts w:ascii="Cambria" w:hAnsi="Cambria"/>
          <w:sz w:val="20"/>
        </w:rPr>
      </w:pPr>
      <w:r w:rsidRPr="000B5D51">
        <w:rPr>
          <w:rFonts w:ascii="Cambria" w:hAnsi="Cambria"/>
          <w:b/>
          <w:sz w:val="20"/>
        </w:rPr>
        <w:t>Stupeň</w:t>
      </w:r>
      <w:r w:rsidRPr="000B5D51">
        <w:rPr>
          <w:rFonts w:ascii="Cambria" w:hAnsi="Cambria"/>
          <w:b/>
          <w:spacing w:val="-2"/>
          <w:sz w:val="20"/>
        </w:rPr>
        <w:t xml:space="preserve"> </w:t>
      </w:r>
      <w:r w:rsidRPr="000B5D51">
        <w:rPr>
          <w:rFonts w:ascii="Cambria" w:hAnsi="Cambria"/>
          <w:b/>
          <w:sz w:val="20"/>
        </w:rPr>
        <w:t>nebezpečí</w:t>
      </w:r>
      <w:r w:rsidRPr="000B5D51">
        <w:rPr>
          <w:rFonts w:ascii="Cambria" w:hAnsi="Cambria"/>
          <w:b/>
          <w:spacing w:val="-4"/>
          <w:sz w:val="20"/>
        </w:rPr>
        <w:t xml:space="preserve"> </w:t>
      </w:r>
      <w:r w:rsidRPr="000B5D51">
        <w:rPr>
          <w:rFonts w:ascii="Cambria" w:hAnsi="Cambria"/>
          <w:b/>
          <w:sz w:val="20"/>
        </w:rPr>
        <w:t>-</w:t>
      </w:r>
      <w:r w:rsidRPr="000B5D51">
        <w:rPr>
          <w:rFonts w:ascii="Cambria" w:hAnsi="Cambria"/>
          <w:b/>
          <w:sz w:val="20"/>
        </w:rPr>
        <w:tab/>
      </w:r>
      <w:r w:rsidRPr="000B5D51">
        <w:rPr>
          <w:rFonts w:ascii="Cambria" w:hAnsi="Cambria"/>
          <w:sz w:val="20"/>
        </w:rPr>
        <w:t>viz</w:t>
      </w:r>
      <w:r w:rsidRPr="000B5D51">
        <w:rPr>
          <w:rFonts w:ascii="Cambria" w:hAnsi="Cambria"/>
          <w:spacing w:val="20"/>
          <w:sz w:val="20"/>
        </w:rPr>
        <w:t xml:space="preserve"> </w:t>
      </w:r>
      <w:r w:rsidRPr="000B5D51">
        <w:rPr>
          <w:rFonts w:ascii="Cambria" w:hAnsi="Cambria"/>
          <w:sz w:val="20"/>
        </w:rPr>
        <w:t>příloha</w:t>
      </w:r>
      <w:r w:rsidRPr="000B5D51">
        <w:rPr>
          <w:rFonts w:ascii="Cambria" w:hAnsi="Cambria"/>
          <w:spacing w:val="21"/>
          <w:sz w:val="20"/>
        </w:rPr>
        <w:t xml:space="preserve"> </w:t>
      </w:r>
      <w:r w:rsidRPr="000B5D51">
        <w:rPr>
          <w:rFonts w:ascii="Cambria" w:hAnsi="Cambria"/>
          <w:sz w:val="20"/>
        </w:rPr>
        <w:t>k</w:t>
      </w:r>
      <w:r w:rsidRPr="000B5D51">
        <w:rPr>
          <w:rFonts w:ascii="Cambria" w:hAnsi="Cambria"/>
          <w:spacing w:val="22"/>
          <w:sz w:val="20"/>
        </w:rPr>
        <w:t xml:space="preserve"> </w:t>
      </w:r>
      <w:r w:rsidRPr="000B5D51">
        <w:rPr>
          <w:rFonts w:ascii="Cambria" w:hAnsi="Cambria"/>
          <w:sz w:val="20"/>
        </w:rPr>
        <w:t>zákonu</w:t>
      </w:r>
      <w:r w:rsidRPr="000B5D51">
        <w:rPr>
          <w:rFonts w:ascii="Cambria" w:hAnsi="Cambria"/>
          <w:spacing w:val="19"/>
          <w:sz w:val="20"/>
        </w:rPr>
        <w:t xml:space="preserve"> </w:t>
      </w:r>
      <w:r w:rsidRPr="000B5D51">
        <w:rPr>
          <w:rFonts w:ascii="Cambria" w:hAnsi="Cambria"/>
          <w:sz w:val="20"/>
        </w:rPr>
        <w:t>č.</w:t>
      </w:r>
      <w:r w:rsidRPr="000B5D51">
        <w:rPr>
          <w:rFonts w:ascii="Cambria" w:hAnsi="Cambria"/>
          <w:spacing w:val="20"/>
          <w:sz w:val="20"/>
        </w:rPr>
        <w:t xml:space="preserve"> </w:t>
      </w:r>
      <w:r w:rsidRPr="000B5D51">
        <w:rPr>
          <w:rFonts w:ascii="Cambria" w:hAnsi="Cambria"/>
          <w:sz w:val="20"/>
        </w:rPr>
        <w:t>133/1985</w:t>
      </w:r>
      <w:r w:rsidRPr="000B5D51">
        <w:rPr>
          <w:rFonts w:ascii="Cambria" w:hAnsi="Cambria"/>
          <w:spacing w:val="19"/>
          <w:sz w:val="20"/>
        </w:rPr>
        <w:t xml:space="preserve"> </w:t>
      </w:r>
      <w:r w:rsidRPr="000B5D51">
        <w:rPr>
          <w:rFonts w:ascii="Cambria" w:hAnsi="Cambria"/>
          <w:sz w:val="20"/>
        </w:rPr>
        <w:t>Sb.,</w:t>
      </w:r>
      <w:r w:rsidRPr="000B5D51">
        <w:rPr>
          <w:rFonts w:ascii="Cambria" w:hAnsi="Cambria"/>
          <w:spacing w:val="21"/>
          <w:sz w:val="20"/>
        </w:rPr>
        <w:t xml:space="preserve"> </w:t>
      </w:r>
      <w:r w:rsidRPr="000B5D51">
        <w:rPr>
          <w:rFonts w:ascii="Cambria" w:hAnsi="Cambria"/>
          <w:sz w:val="20"/>
        </w:rPr>
        <w:t>o</w:t>
      </w:r>
      <w:r w:rsidRPr="000B5D51">
        <w:rPr>
          <w:rFonts w:ascii="Cambria" w:hAnsi="Cambria"/>
          <w:spacing w:val="21"/>
          <w:sz w:val="20"/>
        </w:rPr>
        <w:t xml:space="preserve"> </w:t>
      </w:r>
      <w:r w:rsidRPr="000B5D51">
        <w:rPr>
          <w:rFonts w:ascii="Cambria" w:hAnsi="Cambria"/>
          <w:sz w:val="20"/>
        </w:rPr>
        <w:t>požární</w:t>
      </w:r>
      <w:r w:rsidRPr="000B5D51">
        <w:rPr>
          <w:rFonts w:ascii="Cambria" w:hAnsi="Cambria"/>
          <w:spacing w:val="18"/>
          <w:sz w:val="20"/>
        </w:rPr>
        <w:t xml:space="preserve"> </w:t>
      </w:r>
      <w:r w:rsidRPr="000B5D51">
        <w:rPr>
          <w:rFonts w:ascii="Cambria" w:hAnsi="Cambria"/>
          <w:sz w:val="20"/>
        </w:rPr>
        <w:t>ochraně,</w:t>
      </w:r>
      <w:r w:rsidRPr="000B5D51">
        <w:rPr>
          <w:rFonts w:ascii="Cambria" w:hAnsi="Cambria"/>
          <w:spacing w:val="20"/>
          <w:sz w:val="20"/>
        </w:rPr>
        <w:t xml:space="preserve"> </w:t>
      </w:r>
      <w:r w:rsidRPr="000B5D51">
        <w:rPr>
          <w:rFonts w:ascii="Cambria" w:hAnsi="Cambria"/>
          <w:sz w:val="20"/>
        </w:rPr>
        <w:t>ve</w:t>
      </w:r>
      <w:r w:rsidRPr="000B5D51">
        <w:rPr>
          <w:rFonts w:ascii="Cambria" w:hAnsi="Cambria"/>
          <w:spacing w:val="22"/>
          <w:sz w:val="20"/>
        </w:rPr>
        <w:t xml:space="preserve"> </w:t>
      </w:r>
      <w:r w:rsidRPr="000B5D51">
        <w:rPr>
          <w:rFonts w:ascii="Cambria" w:hAnsi="Cambria"/>
          <w:sz w:val="20"/>
        </w:rPr>
        <w:t>znění</w:t>
      </w:r>
      <w:r w:rsidRPr="000B5D51">
        <w:rPr>
          <w:rFonts w:ascii="Cambria" w:hAnsi="Cambria"/>
          <w:spacing w:val="20"/>
          <w:sz w:val="20"/>
        </w:rPr>
        <w:t xml:space="preserve"> </w:t>
      </w:r>
      <w:r w:rsidRPr="000B5D51">
        <w:rPr>
          <w:rFonts w:ascii="Cambria" w:hAnsi="Cambria"/>
          <w:sz w:val="20"/>
        </w:rPr>
        <w:t>pozdějších</w:t>
      </w:r>
      <w:r w:rsidRPr="000B5D51">
        <w:rPr>
          <w:rFonts w:ascii="Cambria" w:hAnsi="Cambria"/>
          <w:spacing w:val="18"/>
          <w:sz w:val="20"/>
        </w:rPr>
        <w:t xml:space="preserve"> </w:t>
      </w:r>
      <w:r w:rsidRPr="000B5D51">
        <w:rPr>
          <w:rFonts w:ascii="Cambria" w:hAnsi="Cambria"/>
          <w:sz w:val="20"/>
        </w:rPr>
        <w:t>předpisů</w:t>
      </w:r>
      <w:r w:rsidRPr="000B5D51">
        <w:rPr>
          <w:rFonts w:ascii="Cambria" w:hAnsi="Cambria"/>
          <w:spacing w:val="19"/>
          <w:sz w:val="20"/>
        </w:rPr>
        <w:t xml:space="preserve"> </w:t>
      </w:r>
      <w:r w:rsidRPr="000B5D51">
        <w:rPr>
          <w:rFonts w:ascii="Cambria" w:hAnsi="Cambria"/>
          <w:sz w:val="20"/>
        </w:rPr>
        <w:t>a</w:t>
      </w:r>
      <w:r w:rsidRPr="000B5D51">
        <w:rPr>
          <w:rFonts w:ascii="Cambria" w:hAnsi="Cambria"/>
          <w:spacing w:val="20"/>
          <w:sz w:val="20"/>
        </w:rPr>
        <w:t xml:space="preserve"> </w:t>
      </w:r>
      <w:r w:rsidRPr="000B5D51">
        <w:rPr>
          <w:rFonts w:ascii="Cambria" w:hAnsi="Cambria"/>
          <w:sz w:val="20"/>
        </w:rPr>
        <w:t>§</w:t>
      </w:r>
      <w:r w:rsidRPr="000B5D51">
        <w:rPr>
          <w:rFonts w:ascii="Cambria" w:hAnsi="Cambria"/>
          <w:spacing w:val="20"/>
          <w:sz w:val="20"/>
        </w:rPr>
        <w:t xml:space="preserve"> </w:t>
      </w:r>
      <w:r w:rsidRPr="000B5D51">
        <w:rPr>
          <w:rFonts w:ascii="Cambria" w:hAnsi="Cambria"/>
          <w:sz w:val="20"/>
        </w:rPr>
        <w:t>1</w:t>
      </w:r>
      <w:r w:rsidRPr="000B5D51">
        <w:rPr>
          <w:rFonts w:ascii="Cambria" w:hAnsi="Cambria"/>
          <w:spacing w:val="21"/>
          <w:sz w:val="20"/>
        </w:rPr>
        <w:t xml:space="preserve"> </w:t>
      </w:r>
      <w:r w:rsidRPr="000B5D51">
        <w:rPr>
          <w:rFonts w:ascii="Cambria" w:hAnsi="Cambria"/>
          <w:sz w:val="20"/>
        </w:rPr>
        <w:t>vyhlášky</w:t>
      </w:r>
      <w:r w:rsidRPr="000B5D51">
        <w:rPr>
          <w:rFonts w:ascii="Cambria" w:hAnsi="Cambria"/>
          <w:spacing w:val="14"/>
          <w:sz w:val="20"/>
        </w:rPr>
        <w:t xml:space="preserve"> </w:t>
      </w:r>
      <w:r w:rsidRPr="000B5D51">
        <w:rPr>
          <w:rFonts w:ascii="Cambria" w:hAnsi="Cambria"/>
          <w:sz w:val="20"/>
        </w:rPr>
        <w:t>č.</w:t>
      </w:r>
      <w:r w:rsidRPr="000B5D51">
        <w:rPr>
          <w:rFonts w:ascii="Cambria" w:hAnsi="Cambria"/>
          <w:spacing w:val="17"/>
          <w:sz w:val="20"/>
        </w:rPr>
        <w:t xml:space="preserve"> </w:t>
      </w:r>
      <w:r w:rsidRPr="000B5D51">
        <w:rPr>
          <w:rFonts w:ascii="Cambria" w:hAnsi="Cambria"/>
          <w:sz w:val="20"/>
        </w:rPr>
        <w:t>247/2001</w:t>
      </w:r>
      <w:r w:rsidRPr="000B5D51">
        <w:rPr>
          <w:rFonts w:ascii="Cambria" w:hAnsi="Cambria"/>
          <w:spacing w:val="21"/>
          <w:sz w:val="20"/>
        </w:rPr>
        <w:t xml:space="preserve"> </w:t>
      </w:r>
      <w:r w:rsidRPr="000B5D51">
        <w:rPr>
          <w:rFonts w:ascii="Cambria" w:hAnsi="Cambria"/>
          <w:sz w:val="20"/>
        </w:rPr>
        <w:t>Sb.,</w:t>
      </w:r>
      <w:r w:rsidRPr="000B5D51">
        <w:rPr>
          <w:rFonts w:ascii="Cambria" w:hAnsi="Cambria"/>
          <w:spacing w:val="22"/>
          <w:sz w:val="20"/>
        </w:rPr>
        <w:t xml:space="preserve"> </w:t>
      </w:r>
      <w:r w:rsidRPr="000B5D51">
        <w:rPr>
          <w:rFonts w:ascii="Cambria" w:hAnsi="Cambria"/>
          <w:sz w:val="20"/>
        </w:rPr>
        <w:t>o</w:t>
      </w:r>
      <w:r w:rsidRPr="000B5D51">
        <w:rPr>
          <w:rFonts w:ascii="Cambria" w:hAnsi="Cambria"/>
          <w:spacing w:val="19"/>
          <w:sz w:val="20"/>
        </w:rPr>
        <w:t xml:space="preserve"> </w:t>
      </w:r>
      <w:r w:rsidRPr="000B5D51">
        <w:rPr>
          <w:rFonts w:ascii="Cambria" w:hAnsi="Cambria"/>
          <w:sz w:val="20"/>
        </w:rPr>
        <w:t>organizaci</w:t>
      </w:r>
      <w:r w:rsidRPr="000B5D51">
        <w:rPr>
          <w:rFonts w:ascii="Cambria" w:hAnsi="Cambria"/>
          <w:spacing w:val="22"/>
          <w:sz w:val="20"/>
        </w:rPr>
        <w:t xml:space="preserve"> </w:t>
      </w:r>
      <w:r w:rsidRPr="000B5D51">
        <w:rPr>
          <w:rFonts w:ascii="Cambria" w:hAnsi="Cambria"/>
          <w:sz w:val="20"/>
        </w:rPr>
        <w:t>a</w:t>
      </w:r>
      <w:r w:rsidRPr="000B5D51">
        <w:rPr>
          <w:rFonts w:ascii="Cambria" w:hAnsi="Cambria"/>
          <w:spacing w:val="-50"/>
          <w:sz w:val="20"/>
        </w:rPr>
        <w:t xml:space="preserve"> </w:t>
      </w:r>
      <w:r w:rsidRPr="000B5D51">
        <w:rPr>
          <w:rFonts w:ascii="Cambria" w:hAnsi="Cambria"/>
          <w:sz w:val="20"/>
        </w:rPr>
        <w:t>činnosti</w:t>
      </w:r>
      <w:r w:rsidRPr="000B5D51">
        <w:rPr>
          <w:rFonts w:ascii="Cambria" w:hAnsi="Cambria"/>
          <w:spacing w:val="-1"/>
          <w:sz w:val="20"/>
        </w:rPr>
        <w:t xml:space="preserve"> </w:t>
      </w:r>
      <w:r w:rsidRPr="000B5D51">
        <w:rPr>
          <w:rFonts w:ascii="Cambria" w:hAnsi="Cambria"/>
          <w:sz w:val="20"/>
        </w:rPr>
        <w:t>jednotek</w:t>
      </w:r>
      <w:r w:rsidRPr="000B5D51">
        <w:rPr>
          <w:rFonts w:ascii="Cambria" w:hAnsi="Cambria"/>
          <w:spacing w:val="4"/>
          <w:sz w:val="20"/>
        </w:rPr>
        <w:t xml:space="preserve"> </w:t>
      </w:r>
      <w:r w:rsidRPr="000B5D51">
        <w:rPr>
          <w:rFonts w:ascii="Cambria" w:hAnsi="Cambria"/>
          <w:sz w:val="20"/>
        </w:rPr>
        <w:t>požární</w:t>
      </w:r>
      <w:r w:rsidRPr="000B5D51">
        <w:rPr>
          <w:rFonts w:ascii="Cambria" w:hAnsi="Cambria"/>
          <w:spacing w:val="2"/>
          <w:sz w:val="20"/>
        </w:rPr>
        <w:t xml:space="preserve"> </w:t>
      </w:r>
      <w:r w:rsidRPr="000B5D51">
        <w:rPr>
          <w:rFonts w:ascii="Cambria" w:hAnsi="Cambria"/>
          <w:sz w:val="20"/>
        </w:rPr>
        <w:t>ochrany,</w:t>
      </w:r>
      <w:r w:rsidRPr="000B5D51">
        <w:rPr>
          <w:rFonts w:ascii="Cambria" w:hAnsi="Cambria"/>
          <w:spacing w:val="4"/>
          <w:sz w:val="20"/>
        </w:rPr>
        <w:t xml:space="preserve"> </w:t>
      </w:r>
      <w:r w:rsidRPr="000B5D51">
        <w:rPr>
          <w:rFonts w:ascii="Cambria" w:hAnsi="Cambria"/>
          <w:sz w:val="20"/>
        </w:rPr>
        <w:t>ve</w:t>
      </w:r>
      <w:r w:rsidRPr="000B5D51">
        <w:rPr>
          <w:rFonts w:ascii="Cambria" w:hAnsi="Cambria"/>
          <w:spacing w:val="7"/>
          <w:sz w:val="20"/>
        </w:rPr>
        <w:t xml:space="preserve"> </w:t>
      </w:r>
      <w:r w:rsidRPr="000B5D51">
        <w:rPr>
          <w:rFonts w:ascii="Cambria" w:hAnsi="Cambria"/>
          <w:sz w:val="20"/>
        </w:rPr>
        <w:t>znění</w:t>
      </w:r>
      <w:r w:rsidRPr="000B5D51">
        <w:rPr>
          <w:rFonts w:ascii="Cambria" w:hAnsi="Cambria"/>
          <w:spacing w:val="4"/>
          <w:sz w:val="20"/>
        </w:rPr>
        <w:t xml:space="preserve"> </w:t>
      </w:r>
      <w:r w:rsidRPr="000B5D51">
        <w:rPr>
          <w:rFonts w:ascii="Cambria" w:hAnsi="Cambria"/>
          <w:sz w:val="20"/>
        </w:rPr>
        <w:t>pozdějších</w:t>
      </w:r>
      <w:r w:rsidRPr="000B5D51">
        <w:rPr>
          <w:rFonts w:ascii="Cambria" w:hAnsi="Cambria"/>
          <w:spacing w:val="1"/>
          <w:sz w:val="20"/>
        </w:rPr>
        <w:t xml:space="preserve"> </w:t>
      </w:r>
      <w:r w:rsidRPr="000B5D51">
        <w:rPr>
          <w:rFonts w:ascii="Cambria" w:hAnsi="Cambria"/>
          <w:sz w:val="20"/>
        </w:rPr>
        <w:t>předpisů</w:t>
      </w:r>
    </w:p>
    <w:p w14:paraId="1D8A9405" w14:textId="77777777" w:rsidR="00C042CE" w:rsidRPr="000B5D51" w:rsidRDefault="001D6262">
      <w:pPr>
        <w:tabs>
          <w:tab w:val="left" w:pos="2301"/>
        </w:tabs>
        <w:spacing w:before="51"/>
        <w:ind w:left="176"/>
        <w:rPr>
          <w:rFonts w:ascii="Cambria" w:hAnsi="Cambria"/>
          <w:sz w:val="20"/>
        </w:rPr>
      </w:pPr>
      <w:r w:rsidRPr="000B5D51">
        <w:rPr>
          <w:rFonts w:ascii="Cambria" w:hAnsi="Cambria"/>
          <w:b/>
          <w:sz w:val="20"/>
        </w:rPr>
        <w:t>Jednotka</w:t>
      </w:r>
      <w:r w:rsidRPr="000B5D51">
        <w:rPr>
          <w:rFonts w:ascii="Cambria" w:hAnsi="Cambria"/>
          <w:b/>
          <w:spacing w:val="-2"/>
          <w:sz w:val="20"/>
        </w:rPr>
        <w:t xml:space="preserve"> </w:t>
      </w:r>
      <w:r w:rsidRPr="000B5D51">
        <w:rPr>
          <w:rFonts w:ascii="Cambria" w:hAnsi="Cambria"/>
          <w:b/>
          <w:sz w:val="20"/>
        </w:rPr>
        <w:t>PO</w:t>
      </w:r>
      <w:r w:rsidRPr="000B5D51">
        <w:rPr>
          <w:rFonts w:ascii="Cambria" w:hAnsi="Cambria"/>
          <w:b/>
          <w:spacing w:val="-2"/>
          <w:sz w:val="20"/>
        </w:rPr>
        <w:t xml:space="preserve"> </w:t>
      </w:r>
      <w:r w:rsidRPr="000B5D51">
        <w:rPr>
          <w:rFonts w:ascii="Cambria" w:hAnsi="Cambria"/>
          <w:b/>
          <w:sz w:val="20"/>
        </w:rPr>
        <w:t>-</w:t>
      </w:r>
      <w:r w:rsidRPr="000B5D51">
        <w:rPr>
          <w:rFonts w:ascii="Cambria" w:hAnsi="Cambria"/>
          <w:b/>
          <w:sz w:val="20"/>
        </w:rPr>
        <w:tab/>
      </w:r>
      <w:r w:rsidRPr="000B5D51">
        <w:rPr>
          <w:rFonts w:ascii="Cambria" w:hAnsi="Cambria"/>
          <w:sz w:val="20"/>
        </w:rPr>
        <w:t>jednotka</w:t>
      </w:r>
      <w:r w:rsidRPr="000B5D51">
        <w:rPr>
          <w:rFonts w:ascii="Cambria" w:hAnsi="Cambria"/>
          <w:spacing w:val="1"/>
          <w:sz w:val="20"/>
        </w:rPr>
        <w:t xml:space="preserve"> </w:t>
      </w:r>
      <w:r w:rsidRPr="000B5D51">
        <w:rPr>
          <w:rFonts w:ascii="Cambria" w:hAnsi="Cambria"/>
          <w:sz w:val="20"/>
        </w:rPr>
        <w:t>požární</w:t>
      </w:r>
      <w:r w:rsidRPr="000B5D51">
        <w:rPr>
          <w:rFonts w:ascii="Cambria" w:hAnsi="Cambria"/>
          <w:spacing w:val="5"/>
          <w:sz w:val="20"/>
        </w:rPr>
        <w:t xml:space="preserve"> </w:t>
      </w:r>
      <w:r w:rsidRPr="000B5D51">
        <w:rPr>
          <w:rFonts w:ascii="Cambria" w:hAnsi="Cambria"/>
          <w:sz w:val="20"/>
        </w:rPr>
        <w:t>ochrany</w:t>
      </w:r>
    </w:p>
    <w:p w14:paraId="685D4779" w14:textId="77777777" w:rsidR="00C042CE" w:rsidRPr="000B5D51" w:rsidRDefault="001D6262">
      <w:pPr>
        <w:tabs>
          <w:tab w:val="left" w:pos="2303"/>
        </w:tabs>
        <w:spacing w:before="58" w:line="247" w:lineRule="auto"/>
        <w:ind w:left="2303" w:right="700" w:hanging="2127"/>
        <w:rPr>
          <w:rFonts w:ascii="Cambria" w:hAnsi="Cambria"/>
          <w:sz w:val="20"/>
        </w:rPr>
      </w:pPr>
      <w:r w:rsidRPr="000B5D51">
        <w:rPr>
          <w:rFonts w:ascii="Cambria" w:hAnsi="Cambria"/>
          <w:b/>
          <w:sz w:val="20"/>
        </w:rPr>
        <w:t>Kat.</w:t>
      </w:r>
      <w:r w:rsidRPr="000B5D51">
        <w:rPr>
          <w:rFonts w:ascii="Cambria" w:hAnsi="Cambria"/>
          <w:b/>
          <w:spacing w:val="-3"/>
          <w:sz w:val="20"/>
        </w:rPr>
        <w:t xml:space="preserve"> </w:t>
      </w:r>
      <w:r w:rsidRPr="000B5D51">
        <w:rPr>
          <w:rFonts w:ascii="Cambria" w:hAnsi="Cambria"/>
          <w:b/>
          <w:sz w:val="20"/>
        </w:rPr>
        <w:t>JPO</w:t>
      </w:r>
      <w:r w:rsidRPr="000B5D51">
        <w:rPr>
          <w:rFonts w:ascii="Cambria" w:hAnsi="Cambria"/>
          <w:b/>
          <w:spacing w:val="-2"/>
          <w:sz w:val="20"/>
        </w:rPr>
        <w:t xml:space="preserve"> </w:t>
      </w:r>
      <w:r w:rsidRPr="000B5D51">
        <w:rPr>
          <w:rFonts w:ascii="Cambria" w:hAnsi="Cambria"/>
          <w:b/>
          <w:sz w:val="20"/>
        </w:rPr>
        <w:t>-</w:t>
      </w:r>
      <w:r w:rsidRPr="000B5D51">
        <w:rPr>
          <w:rFonts w:ascii="Cambria" w:hAnsi="Cambria"/>
          <w:b/>
          <w:sz w:val="20"/>
        </w:rPr>
        <w:tab/>
      </w:r>
      <w:r w:rsidRPr="000B5D51">
        <w:rPr>
          <w:rFonts w:ascii="Cambria" w:hAnsi="Cambria"/>
          <w:sz w:val="20"/>
        </w:rPr>
        <w:t>kategorie</w:t>
      </w:r>
      <w:r w:rsidRPr="000B5D51">
        <w:rPr>
          <w:rFonts w:ascii="Cambria" w:hAnsi="Cambria"/>
          <w:spacing w:val="4"/>
          <w:sz w:val="20"/>
        </w:rPr>
        <w:t xml:space="preserve"> </w:t>
      </w:r>
      <w:r w:rsidRPr="000B5D51">
        <w:rPr>
          <w:rFonts w:ascii="Cambria" w:hAnsi="Cambria"/>
          <w:sz w:val="20"/>
        </w:rPr>
        <w:t>jednotky</w:t>
      </w:r>
      <w:r w:rsidRPr="000B5D51">
        <w:rPr>
          <w:rFonts w:ascii="Cambria" w:hAnsi="Cambria"/>
          <w:spacing w:val="-2"/>
          <w:sz w:val="20"/>
        </w:rPr>
        <w:t xml:space="preserve"> </w:t>
      </w:r>
      <w:r w:rsidRPr="000B5D51">
        <w:rPr>
          <w:rFonts w:ascii="Cambria" w:hAnsi="Cambria"/>
          <w:sz w:val="20"/>
        </w:rPr>
        <w:t>požární</w:t>
      </w:r>
      <w:r w:rsidRPr="000B5D51">
        <w:rPr>
          <w:rFonts w:ascii="Cambria" w:hAnsi="Cambria"/>
          <w:spacing w:val="6"/>
          <w:sz w:val="20"/>
        </w:rPr>
        <w:t xml:space="preserve"> </w:t>
      </w:r>
      <w:r w:rsidRPr="000B5D51">
        <w:rPr>
          <w:rFonts w:ascii="Cambria" w:hAnsi="Cambria"/>
          <w:sz w:val="20"/>
        </w:rPr>
        <w:t>ochrany</w:t>
      </w:r>
      <w:r w:rsidRPr="000B5D51">
        <w:rPr>
          <w:rFonts w:ascii="Cambria" w:hAnsi="Cambria"/>
          <w:spacing w:val="1"/>
          <w:sz w:val="20"/>
        </w:rPr>
        <w:t xml:space="preserve"> </w:t>
      </w:r>
      <w:r w:rsidRPr="000B5D51">
        <w:rPr>
          <w:rFonts w:ascii="Cambria" w:hAnsi="Cambria"/>
          <w:sz w:val="20"/>
        </w:rPr>
        <w:t>-</w:t>
      </w:r>
      <w:r w:rsidRPr="000B5D51">
        <w:rPr>
          <w:rFonts w:ascii="Cambria" w:hAnsi="Cambria"/>
          <w:spacing w:val="8"/>
          <w:sz w:val="20"/>
        </w:rPr>
        <w:t xml:space="preserve"> </w:t>
      </w:r>
      <w:r w:rsidRPr="000B5D51">
        <w:rPr>
          <w:rFonts w:ascii="Cambria" w:hAnsi="Cambria"/>
          <w:sz w:val="20"/>
        </w:rPr>
        <w:t>viz</w:t>
      </w:r>
      <w:r w:rsidRPr="000B5D51">
        <w:rPr>
          <w:rFonts w:ascii="Cambria" w:hAnsi="Cambria"/>
          <w:spacing w:val="5"/>
          <w:sz w:val="20"/>
        </w:rPr>
        <w:t xml:space="preserve"> </w:t>
      </w:r>
      <w:r w:rsidRPr="000B5D51">
        <w:rPr>
          <w:rFonts w:ascii="Cambria" w:hAnsi="Cambria"/>
          <w:sz w:val="20"/>
        </w:rPr>
        <w:t>příloha</w:t>
      </w:r>
      <w:r w:rsidRPr="000B5D51">
        <w:rPr>
          <w:rFonts w:ascii="Cambria" w:hAnsi="Cambria"/>
          <w:spacing w:val="3"/>
          <w:sz w:val="20"/>
        </w:rPr>
        <w:t xml:space="preserve"> </w:t>
      </w:r>
      <w:r w:rsidRPr="000B5D51">
        <w:rPr>
          <w:rFonts w:ascii="Cambria" w:hAnsi="Cambria"/>
          <w:sz w:val="20"/>
        </w:rPr>
        <w:t>k</w:t>
      </w:r>
      <w:r w:rsidRPr="000B5D51">
        <w:rPr>
          <w:rFonts w:ascii="Cambria" w:hAnsi="Cambria"/>
          <w:spacing w:val="8"/>
          <w:sz w:val="20"/>
        </w:rPr>
        <w:t xml:space="preserve"> </w:t>
      </w:r>
      <w:r w:rsidRPr="000B5D51">
        <w:rPr>
          <w:rFonts w:ascii="Cambria" w:hAnsi="Cambria"/>
          <w:sz w:val="20"/>
        </w:rPr>
        <w:t>zákonu</w:t>
      </w:r>
      <w:r w:rsidRPr="000B5D51">
        <w:rPr>
          <w:rFonts w:ascii="Cambria" w:hAnsi="Cambria"/>
          <w:spacing w:val="4"/>
          <w:sz w:val="20"/>
        </w:rPr>
        <w:t xml:space="preserve"> </w:t>
      </w:r>
      <w:r w:rsidRPr="000B5D51">
        <w:rPr>
          <w:rFonts w:ascii="Cambria" w:hAnsi="Cambria"/>
          <w:sz w:val="20"/>
        </w:rPr>
        <w:t>č.</w:t>
      </w:r>
      <w:r w:rsidRPr="000B5D51">
        <w:rPr>
          <w:rFonts w:ascii="Cambria" w:hAnsi="Cambria"/>
          <w:spacing w:val="4"/>
          <w:sz w:val="20"/>
        </w:rPr>
        <w:t xml:space="preserve"> </w:t>
      </w:r>
      <w:r w:rsidRPr="000B5D51">
        <w:rPr>
          <w:rFonts w:ascii="Cambria" w:hAnsi="Cambria"/>
          <w:sz w:val="20"/>
        </w:rPr>
        <w:t>133/1985</w:t>
      </w:r>
      <w:r w:rsidRPr="000B5D51">
        <w:rPr>
          <w:rFonts w:ascii="Cambria" w:hAnsi="Cambria"/>
          <w:spacing w:val="4"/>
          <w:sz w:val="20"/>
        </w:rPr>
        <w:t xml:space="preserve"> </w:t>
      </w:r>
      <w:r w:rsidRPr="000B5D51">
        <w:rPr>
          <w:rFonts w:ascii="Cambria" w:hAnsi="Cambria"/>
          <w:sz w:val="20"/>
        </w:rPr>
        <w:t>Sb.,</w:t>
      </w:r>
      <w:r w:rsidRPr="000B5D51">
        <w:rPr>
          <w:rFonts w:ascii="Cambria" w:hAnsi="Cambria"/>
          <w:spacing w:val="5"/>
          <w:sz w:val="20"/>
        </w:rPr>
        <w:t xml:space="preserve"> </w:t>
      </w:r>
      <w:r w:rsidRPr="000B5D51">
        <w:rPr>
          <w:rFonts w:ascii="Cambria" w:hAnsi="Cambria"/>
          <w:sz w:val="20"/>
        </w:rPr>
        <w:t>o</w:t>
      </w:r>
      <w:r w:rsidRPr="000B5D51">
        <w:rPr>
          <w:rFonts w:ascii="Cambria" w:hAnsi="Cambria"/>
          <w:spacing w:val="4"/>
          <w:sz w:val="20"/>
        </w:rPr>
        <w:t xml:space="preserve"> </w:t>
      </w:r>
      <w:r w:rsidRPr="000B5D51">
        <w:rPr>
          <w:rFonts w:ascii="Cambria" w:hAnsi="Cambria"/>
          <w:sz w:val="20"/>
        </w:rPr>
        <w:t>požární</w:t>
      </w:r>
      <w:r w:rsidRPr="000B5D51">
        <w:rPr>
          <w:rFonts w:ascii="Cambria" w:hAnsi="Cambria"/>
          <w:spacing w:val="5"/>
          <w:sz w:val="20"/>
        </w:rPr>
        <w:t xml:space="preserve"> </w:t>
      </w:r>
      <w:r w:rsidRPr="000B5D51">
        <w:rPr>
          <w:rFonts w:ascii="Cambria" w:hAnsi="Cambria"/>
          <w:sz w:val="20"/>
        </w:rPr>
        <w:t>ochraně,</w:t>
      </w:r>
      <w:r w:rsidRPr="000B5D51">
        <w:rPr>
          <w:rFonts w:ascii="Cambria" w:hAnsi="Cambria"/>
          <w:spacing w:val="6"/>
          <w:sz w:val="20"/>
        </w:rPr>
        <w:t xml:space="preserve"> </w:t>
      </w:r>
      <w:r w:rsidRPr="000B5D51">
        <w:rPr>
          <w:rFonts w:ascii="Cambria" w:hAnsi="Cambria"/>
          <w:sz w:val="20"/>
        </w:rPr>
        <w:t>ve</w:t>
      </w:r>
      <w:r w:rsidRPr="000B5D51">
        <w:rPr>
          <w:rFonts w:ascii="Cambria" w:hAnsi="Cambria"/>
          <w:spacing w:val="6"/>
          <w:sz w:val="20"/>
        </w:rPr>
        <w:t xml:space="preserve"> </w:t>
      </w:r>
      <w:r w:rsidRPr="000B5D51">
        <w:rPr>
          <w:rFonts w:ascii="Cambria" w:hAnsi="Cambria"/>
          <w:sz w:val="20"/>
        </w:rPr>
        <w:t>znění</w:t>
      </w:r>
      <w:r w:rsidRPr="000B5D51">
        <w:rPr>
          <w:rFonts w:ascii="Cambria" w:hAnsi="Cambria"/>
          <w:spacing w:val="5"/>
          <w:sz w:val="20"/>
        </w:rPr>
        <w:t xml:space="preserve"> </w:t>
      </w:r>
      <w:r w:rsidRPr="000B5D51">
        <w:rPr>
          <w:rFonts w:ascii="Cambria" w:hAnsi="Cambria"/>
          <w:sz w:val="20"/>
        </w:rPr>
        <w:t>pozdějších</w:t>
      </w:r>
      <w:r w:rsidRPr="000B5D51">
        <w:rPr>
          <w:rFonts w:ascii="Cambria" w:hAnsi="Cambria"/>
          <w:spacing w:val="3"/>
          <w:sz w:val="20"/>
        </w:rPr>
        <w:t xml:space="preserve"> </w:t>
      </w:r>
      <w:r w:rsidRPr="000B5D51">
        <w:rPr>
          <w:rFonts w:ascii="Cambria" w:hAnsi="Cambria"/>
          <w:sz w:val="20"/>
        </w:rPr>
        <w:t>předpisů</w:t>
      </w:r>
      <w:r w:rsidRPr="000B5D51">
        <w:rPr>
          <w:rFonts w:ascii="Cambria" w:hAnsi="Cambria"/>
          <w:spacing w:val="7"/>
          <w:sz w:val="20"/>
        </w:rPr>
        <w:t xml:space="preserve"> </w:t>
      </w:r>
      <w:r w:rsidRPr="000B5D51">
        <w:rPr>
          <w:rFonts w:ascii="Cambria" w:hAnsi="Cambria"/>
          <w:sz w:val="20"/>
        </w:rPr>
        <w:t>a</w:t>
      </w:r>
      <w:r w:rsidRPr="000B5D51">
        <w:rPr>
          <w:rFonts w:ascii="Cambria" w:hAnsi="Cambria"/>
          <w:spacing w:val="4"/>
          <w:sz w:val="20"/>
        </w:rPr>
        <w:t xml:space="preserve"> </w:t>
      </w:r>
      <w:r w:rsidRPr="000B5D51">
        <w:rPr>
          <w:rFonts w:ascii="Cambria" w:hAnsi="Cambria"/>
          <w:sz w:val="20"/>
        </w:rPr>
        <w:t>příloha</w:t>
      </w:r>
      <w:r w:rsidRPr="000B5D51">
        <w:rPr>
          <w:rFonts w:ascii="Cambria" w:hAnsi="Cambria"/>
          <w:spacing w:val="4"/>
          <w:sz w:val="20"/>
        </w:rPr>
        <w:t xml:space="preserve"> </w:t>
      </w:r>
      <w:r w:rsidRPr="000B5D51">
        <w:rPr>
          <w:rFonts w:ascii="Cambria" w:hAnsi="Cambria"/>
          <w:sz w:val="20"/>
        </w:rPr>
        <w:t>č.</w:t>
      </w:r>
      <w:r w:rsidRPr="000B5D51">
        <w:rPr>
          <w:rFonts w:ascii="Cambria" w:hAnsi="Cambria"/>
          <w:spacing w:val="9"/>
          <w:sz w:val="20"/>
        </w:rPr>
        <w:t xml:space="preserve"> </w:t>
      </w:r>
      <w:r w:rsidRPr="000B5D51">
        <w:rPr>
          <w:rFonts w:ascii="Cambria" w:hAnsi="Cambria"/>
          <w:sz w:val="20"/>
        </w:rPr>
        <w:t>4</w:t>
      </w:r>
      <w:r w:rsidRPr="000B5D51">
        <w:rPr>
          <w:rFonts w:ascii="Cambria" w:hAnsi="Cambria"/>
          <w:spacing w:val="-51"/>
          <w:sz w:val="20"/>
        </w:rPr>
        <w:t xml:space="preserve"> </w:t>
      </w:r>
      <w:r w:rsidRPr="000B5D51">
        <w:rPr>
          <w:rFonts w:ascii="Cambria" w:hAnsi="Cambria"/>
          <w:sz w:val="20"/>
        </w:rPr>
        <w:t>vyhlášky</w:t>
      </w:r>
      <w:r w:rsidRPr="000B5D51">
        <w:rPr>
          <w:rFonts w:ascii="Cambria" w:hAnsi="Cambria"/>
          <w:spacing w:val="-6"/>
          <w:sz w:val="20"/>
        </w:rPr>
        <w:t xml:space="preserve"> </w:t>
      </w:r>
      <w:r w:rsidRPr="000B5D51">
        <w:rPr>
          <w:rFonts w:ascii="Cambria" w:hAnsi="Cambria"/>
          <w:sz w:val="20"/>
        </w:rPr>
        <w:t>247/2001</w:t>
      </w:r>
      <w:r w:rsidRPr="000B5D51">
        <w:rPr>
          <w:rFonts w:ascii="Cambria" w:hAnsi="Cambria"/>
          <w:spacing w:val="4"/>
          <w:sz w:val="20"/>
        </w:rPr>
        <w:t xml:space="preserve"> </w:t>
      </w:r>
      <w:r w:rsidRPr="000B5D51">
        <w:rPr>
          <w:rFonts w:ascii="Cambria" w:hAnsi="Cambria"/>
          <w:sz w:val="20"/>
        </w:rPr>
        <w:t>Sb.,</w:t>
      </w:r>
      <w:r w:rsidRPr="000B5D51">
        <w:rPr>
          <w:rFonts w:ascii="Cambria" w:hAnsi="Cambria"/>
          <w:spacing w:val="2"/>
          <w:sz w:val="20"/>
        </w:rPr>
        <w:t xml:space="preserve"> </w:t>
      </w:r>
      <w:r w:rsidRPr="000B5D51">
        <w:rPr>
          <w:rFonts w:ascii="Cambria" w:hAnsi="Cambria"/>
          <w:sz w:val="20"/>
        </w:rPr>
        <w:t>o</w:t>
      </w:r>
      <w:r w:rsidRPr="000B5D51">
        <w:rPr>
          <w:rFonts w:ascii="Cambria" w:hAnsi="Cambria"/>
          <w:spacing w:val="4"/>
          <w:sz w:val="20"/>
        </w:rPr>
        <w:t xml:space="preserve"> </w:t>
      </w:r>
      <w:r w:rsidRPr="000B5D51">
        <w:rPr>
          <w:rFonts w:ascii="Cambria" w:hAnsi="Cambria"/>
          <w:sz w:val="20"/>
        </w:rPr>
        <w:t>organizaci a</w:t>
      </w:r>
      <w:r w:rsidRPr="000B5D51">
        <w:rPr>
          <w:rFonts w:ascii="Cambria" w:hAnsi="Cambria"/>
          <w:spacing w:val="2"/>
          <w:sz w:val="20"/>
        </w:rPr>
        <w:t xml:space="preserve"> </w:t>
      </w:r>
      <w:r w:rsidRPr="000B5D51">
        <w:rPr>
          <w:rFonts w:ascii="Cambria" w:hAnsi="Cambria"/>
          <w:sz w:val="20"/>
        </w:rPr>
        <w:t>činnosti</w:t>
      </w:r>
      <w:r w:rsidRPr="000B5D51">
        <w:rPr>
          <w:rFonts w:ascii="Cambria" w:hAnsi="Cambria"/>
          <w:spacing w:val="-1"/>
          <w:sz w:val="20"/>
        </w:rPr>
        <w:t xml:space="preserve"> </w:t>
      </w:r>
      <w:r w:rsidRPr="000B5D51">
        <w:rPr>
          <w:rFonts w:ascii="Cambria" w:hAnsi="Cambria"/>
          <w:sz w:val="20"/>
        </w:rPr>
        <w:t>jednotek</w:t>
      </w:r>
      <w:r w:rsidRPr="000B5D51">
        <w:rPr>
          <w:rFonts w:ascii="Cambria" w:hAnsi="Cambria"/>
          <w:spacing w:val="6"/>
          <w:sz w:val="20"/>
        </w:rPr>
        <w:t xml:space="preserve"> </w:t>
      </w:r>
      <w:r w:rsidRPr="000B5D51">
        <w:rPr>
          <w:rFonts w:ascii="Cambria" w:hAnsi="Cambria"/>
          <w:sz w:val="20"/>
        </w:rPr>
        <w:t>požární</w:t>
      </w:r>
      <w:r w:rsidRPr="000B5D51">
        <w:rPr>
          <w:rFonts w:ascii="Cambria" w:hAnsi="Cambria"/>
          <w:spacing w:val="2"/>
          <w:sz w:val="20"/>
        </w:rPr>
        <w:t xml:space="preserve"> </w:t>
      </w:r>
      <w:r w:rsidRPr="000B5D51">
        <w:rPr>
          <w:rFonts w:ascii="Cambria" w:hAnsi="Cambria"/>
          <w:sz w:val="20"/>
        </w:rPr>
        <w:t>ochrany,</w:t>
      </w:r>
      <w:r w:rsidRPr="000B5D51">
        <w:rPr>
          <w:rFonts w:ascii="Cambria" w:hAnsi="Cambria"/>
          <w:spacing w:val="3"/>
          <w:sz w:val="20"/>
        </w:rPr>
        <w:t xml:space="preserve"> </w:t>
      </w:r>
      <w:r w:rsidRPr="000B5D51">
        <w:rPr>
          <w:rFonts w:ascii="Cambria" w:hAnsi="Cambria"/>
          <w:sz w:val="20"/>
        </w:rPr>
        <w:t>ve</w:t>
      </w:r>
      <w:r w:rsidRPr="000B5D51">
        <w:rPr>
          <w:rFonts w:ascii="Cambria" w:hAnsi="Cambria"/>
          <w:spacing w:val="3"/>
          <w:sz w:val="20"/>
        </w:rPr>
        <w:t xml:space="preserve"> </w:t>
      </w:r>
      <w:r w:rsidRPr="000B5D51">
        <w:rPr>
          <w:rFonts w:ascii="Cambria" w:hAnsi="Cambria"/>
          <w:sz w:val="20"/>
        </w:rPr>
        <w:t>znění</w:t>
      </w:r>
      <w:r w:rsidRPr="000B5D51">
        <w:rPr>
          <w:rFonts w:ascii="Cambria" w:hAnsi="Cambria"/>
          <w:spacing w:val="2"/>
          <w:sz w:val="20"/>
        </w:rPr>
        <w:t xml:space="preserve"> </w:t>
      </w:r>
      <w:r w:rsidRPr="000B5D51">
        <w:rPr>
          <w:rFonts w:ascii="Cambria" w:hAnsi="Cambria"/>
          <w:sz w:val="20"/>
        </w:rPr>
        <w:t>pozdějších</w:t>
      </w:r>
      <w:r w:rsidRPr="000B5D51">
        <w:rPr>
          <w:rFonts w:ascii="Cambria" w:hAnsi="Cambria"/>
          <w:spacing w:val="1"/>
          <w:sz w:val="20"/>
        </w:rPr>
        <w:t xml:space="preserve"> </w:t>
      </w:r>
      <w:r w:rsidRPr="000B5D51">
        <w:rPr>
          <w:rFonts w:ascii="Cambria" w:hAnsi="Cambria"/>
          <w:sz w:val="20"/>
        </w:rPr>
        <w:t>předpisů</w:t>
      </w:r>
    </w:p>
    <w:p w14:paraId="5D8BEDFB" w14:textId="77777777" w:rsidR="00C042CE" w:rsidRPr="000B5D51" w:rsidRDefault="00C042CE">
      <w:pPr>
        <w:pStyle w:val="Zkladntext"/>
        <w:rPr>
          <w:rFonts w:ascii="Cambria" w:hAnsi="Cambria"/>
        </w:rPr>
      </w:pPr>
    </w:p>
    <w:p w14:paraId="5C35AE24" w14:textId="77777777" w:rsidR="00C042CE" w:rsidRPr="000B5D51" w:rsidRDefault="00C042CE">
      <w:pPr>
        <w:pStyle w:val="Zkladntext"/>
        <w:spacing w:before="6"/>
        <w:rPr>
          <w:rFonts w:ascii="Cambria" w:hAnsi="Cambria"/>
          <w:sz w:val="32"/>
        </w:rPr>
      </w:pPr>
    </w:p>
    <w:p w14:paraId="126693DE" w14:textId="77777777" w:rsidR="00C042CE" w:rsidRPr="000B5D51" w:rsidRDefault="001D6262">
      <w:pPr>
        <w:pStyle w:val="Nadpis1"/>
        <w:ind w:left="2627" w:right="0"/>
        <w:jc w:val="left"/>
        <w:rPr>
          <w:rFonts w:ascii="Cambria" w:hAnsi="Cambria"/>
        </w:rPr>
      </w:pPr>
      <w:r w:rsidRPr="000B5D51">
        <w:rPr>
          <w:rFonts w:ascii="Cambria" w:hAnsi="Cambria"/>
        </w:rPr>
        <w:t>Kategorie</w:t>
      </w:r>
      <w:r w:rsidRPr="000B5D51">
        <w:rPr>
          <w:rFonts w:ascii="Cambria" w:hAnsi="Cambria"/>
          <w:spacing w:val="-4"/>
        </w:rPr>
        <w:t xml:space="preserve"> </w:t>
      </w:r>
      <w:r w:rsidRPr="000B5D51">
        <w:rPr>
          <w:rFonts w:ascii="Cambria" w:hAnsi="Cambria"/>
        </w:rPr>
        <w:t>jednotek</w:t>
      </w:r>
      <w:r w:rsidRPr="000B5D51">
        <w:rPr>
          <w:rFonts w:ascii="Cambria" w:hAnsi="Cambria"/>
          <w:spacing w:val="-1"/>
        </w:rPr>
        <w:t xml:space="preserve"> </w:t>
      </w:r>
      <w:r w:rsidRPr="000B5D51">
        <w:rPr>
          <w:rFonts w:ascii="Cambria" w:hAnsi="Cambria"/>
        </w:rPr>
        <w:t>požární</w:t>
      </w:r>
      <w:r w:rsidRPr="000B5D51">
        <w:rPr>
          <w:rFonts w:ascii="Cambria" w:hAnsi="Cambria"/>
          <w:spacing w:val="1"/>
        </w:rPr>
        <w:t xml:space="preserve"> </w:t>
      </w:r>
      <w:r w:rsidRPr="000B5D51">
        <w:rPr>
          <w:rFonts w:ascii="Cambria" w:hAnsi="Cambria"/>
        </w:rPr>
        <w:t>ochrany</w:t>
      </w:r>
      <w:r w:rsidRPr="000B5D51">
        <w:rPr>
          <w:rFonts w:ascii="Cambria" w:hAnsi="Cambria"/>
          <w:spacing w:val="-7"/>
        </w:rPr>
        <w:t xml:space="preserve"> </w:t>
      </w:r>
      <w:r w:rsidRPr="000B5D51">
        <w:rPr>
          <w:rFonts w:ascii="Cambria" w:hAnsi="Cambria"/>
        </w:rPr>
        <w:t>Olomouckého</w:t>
      </w:r>
      <w:r w:rsidRPr="000B5D51">
        <w:rPr>
          <w:rFonts w:ascii="Cambria" w:hAnsi="Cambria"/>
          <w:spacing w:val="-1"/>
        </w:rPr>
        <w:t xml:space="preserve"> </w:t>
      </w:r>
      <w:r w:rsidRPr="000B5D51">
        <w:rPr>
          <w:rFonts w:ascii="Cambria" w:hAnsi="Cambria"/>
        </w:rPr>
        <w:t>kraje, okresu</w:t>
      </w:r>
      <w:r w:rsidRPr="000B5D51">
        <w:rPr>
          <w:rFonts w:ascii="Cambria" w:hAnsi="Cambria"/>
          <w:spacing w:val="-1"/>
        </w:rPr>
        <w:t xml:space="preserve"> </w:t>
      </w:r>
      <w:r w:rsidRPr="000B5D51">
        <w:rPr>
          <w:rFonts w:ascii="Cambria" w:hAnsi="Cambria"/>
        </w:rPr>
        <w:t>Jeseník</w:t>
      </w:r>
      <w:r w:rsidRPr="000B5D51">
        <w:rPr>
          <w:rFonts w:ascii="Cambria" w:hAnsi="Cambria"/>
          <w:spacing w:val="1"/>
        </w:rPr>
        <w:t xml:space="preserve"> </w:t>
      </w:r>
      <w:r w:rsidRPr="000B5D51">
        <w:rPr>
          <w:rFonts w:ascii="Cambria" w:hAnsi="Cambria"/>
        </w:rPr>
        <w:t>pro</w:t>
      </w:r>
      <w:r w:rsidRPr="000B5D51">
        <w:rPr>
          <w:rFonts w:ascii="Cambria" w:hAnsi="Cambria"/>
          <w:spacing w:val="-3"/>
        </w:rPr>
        <w:t xml:space="preserve"> </w:t>
      </w:r>
      <w:r w:rsidRPr="000B5D51">
        <w:rPr>
          <w:rFonts w:ascii="Cambria" w:hAnsi="Cambria"/>
        </w:rPr>
        <w:t>obec</w:t>
      </w:r>
      <w:r w:rsidRPr="000B5D51">
        <w:rPr>
          <w:rFonts w:ascii="Cambria" w:hAnsi="Cambria"/>
          <w:spacing w:val="-1"/>
        </w:rPr>
        <w:t xml:space="preserve"> </w:t>
      </w:r>
      <w:r w:rsidRPr="000B5D51">
        <w:rPr>
          <w:rFonts w:ascii="Cambria" w:hAnsi="Cambria"/>
        </w:rPr>
        <w:t>Jeseník</w:t>
      </w:r>
    </w:p>
    <w:p w14:paraId="044357A3" w14:textId="77777777" w:rsidR="00C042CE" w:rsidRPr="000B5D51" w:rsidRDefault="00C042CE">
      <w:pPr>
        <w:pStyle w:val="Zkladntext"/>
        <w:spacing w:before="4"/>
        <w:rPr>
          <w:rFonts w:ascii="Cambria" w:hAnsi="Cambria"/>
          <w:b/>
          <w:sz w:val="6"/>
        </w:rPr>
      </w:pPr>
    </w:p>
    <w:tbl>
      <w:tblPr>
        <w:tblStyle w:val="TableNormal"/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416"/>
        <w:gridCol w:w="1418"/>
        <w:gridCol w:w="2834"/>
        <w:gridCol w:w="2836"/>
        <w:gridCol w:w="3719"/>
      </w:tblGrid>
      <w:tr w:rsidR="00C042CE" w:rsidRPr="000B5D51" w14:paraId="2B3642ED" w14:textId="77777777">
        <w:trPr>
          <w:trHeight w:val="280"/>
        </w:trPr>
        <w:tc>
          <w:tcPr>
            <w:tcW w:w="1596" w:type="dxa"/>
            <w:vMerge w:val="restart"/>
            <w:shd w:val="clear" w:color="auto" w:fill="BFBFBF"/>
          </w:tcPr>
          <w:p w14:paraId="2685AD3B" w14:textId="77777777" w:rsidR="00C042CE" w:rsidRPr="000B5D51" w:rsidRDefault="001D6262">
            <w:pPr>
              <w:pStyle w:val="TableParagraph"/>
              <w:spacing w:before="163"/>
              <w:ind w:left="499"/>
              <w:jc w:val="left"/>
              <w:rPr>
                <w:rFonts w:ascii="Cambria" w:hAnsi="Cambria"/>
                <w:b/>
                <w:sz w:val="21"/>
              </w:rPr>
            </w:pPr>
            <w:r w:rsidRPr="000B5D51">
              <w:rPr>
                <w:rFonts w:ascii="Cambria" w:hAnsi="Cambria"/>
                <w:b/>
                <w:sz w:val="21"/>
              </w:rPr>
              <w:t>Okres</w:t>
            </w:r>
          </w:p>
        </w:tc>
        <w:tc>
          <w:tcPr>
            <w:tcW w:w="2834" w:type="dxa"/>
            <w:gridSpan w:val="2"/>
            <w:shd w:val="clear" w:color="auto" w:fill="BFBFBF"/>
          </w:tcPr>
          <w:p w14:paraId="71537FEE" w14:textId="77777777" w:rsidR="00C042CE" w:rsidRPr="000B5D51" w:rsidRDefault="001D6262">
            <w:pPr>
              <w:pStyle w:val="TableParagraph"/>
              <w:spacing w:before="16"/>
              <w:ind w:left="412"/>
              <w:jc w:val="left"/>
              <w:rPr>
                <w:rFonts w:ascii="Cambria" w:hAnsi="Cambria"/>
                <w:b/>
                <w:sz w:val="21"/>
              </w:rPr>
            </w:pPr>
            <w:r w:rsidRPr="000B5D51">
              <w:rPr>
                <w:rFonts w:ascii="Cambria" w:hAnsi="Cambria"/>
                <w:b/>
                <w:sz w:val="21"/>
              </w:rPr>
              <w:t>Evidenční</w:t>
            </w:r>
            <w:r w:rsidRPr="000B5D51">
              <w:rPr>
                <w:rFonts w:ascii="Cambria" w:hAnsi="Cambria"/>
                <w:b/>
                <w:spacing w:val="-3"/>
                <w:sz w:val="21"/>
              </w:rPr>
              <w:t xml:space="preserve"> </w:t>
            </w:r>
            <w:r w:rsidRPr="000B5D51">
              <w:rPr>
                <w:rFonts w:ascii="Cambria" w:hAnsi="Cambria"/>
                <w:b/>
                <w:sz w:val="21"/>
              </w:rPr>
              <w:t>číslo</w:t>
            </w:r>
            <w:r w:rsidRPr="000B5D51">
              <w:rPr>
                <w:rFonts w:ascii="Cambria" w:hAnsi="Cambria"/>
                <w:b/>
                <w:spacing w:val="-2"/>
                <w:sz w:val="21"/>
              </w:rPr>
              <w:t xml:space="preserve"> </w:t>
            </w:r>
            <w:r w:rsidRPr="000B5D51">
              <w:rPr>
                <w:rFonts w:ascii="Cambria" w:hAnsi="Cambria"/>
                <w:b/>
                <w:sz w:val="21"/>
              </w:rPr>
              <w:t>JPO</w:t>
            </w:r>
          </w:p>
        </w:tc>
        <w:tc>
          <w:tcPr>
            <w:tcW w:w="2834" w:type="dxa"/>
            <w:vMerge w:val="restart"/>
            <w:shd w:val="clear" w:color="auto" w:fill="BFBFBF"/>
          </w:tcPr>
          <w:p w14:paraId="2B5FC2F3" w14:textId="77777777" w:rsidR="00C042CE" w:rsidRPr="000B5D51" w:rsidRDefault="001D6262">
            <w:pPr>
              <w:pStyle w:val="TableParagraph"/>
              <w:spacing w:before="163"/>
              <w:ind w:left="470"/>
              <w:jc w:val="left"/>
              <w:rPr>
                <w:rFonts w:ascii="Cambria" w:hAnsi="Cambria"/>
                <w:b/>
                <w:sz w:val="21"/>
              </w:rPr>
            </w:pPr>
            <w:r w:rsidRPr="000B5D51">
              <w:rPr>
                <w:rFonts w:ascii="Cambria" w:hAnsi="Cambria"/>
                <w:b/>
                <w:sz w:val="21"/>
              </w:rPr>
              <w:t>Kategorie</w:t>
            </w:r>
            <w:r w:rsidRPr="000B5D51">
              <w:rPr>
                <w:rFonts w:ascii="Cambria" w:hAnsi="Cambria"/>
                <w:b/>
                <w:spacing w:val="-1"/>
                <w:sz w:val="21"/>
              </w:rPr>
              <w:t xml:space="preserve"> </w:t>
            </w:r>
            <w:r w:rsidRPr="000B5D51">
              <w:rPr>
                <w:rFonts w:ascii="Cambria" w:hAnsi="Cambria"/>
                <w:b/>
                <w:sz w:val="21"/>
              </w:rPr>
              <w:t>jednotky</w:t>
            </w:r>
          </w:p>
        </w:tc>
        <w:tc>
          <w:tcPr>
            <w:tcW w:w="2836" w:type="dxa"/>
            <w:vMerge w:val="restart"/>
            <w:shd w:val="clear" w:color="auto" w:fill="BFBFBF"/>
          </w:tcPr>
          <w:p w14:paraId="13C6B6ED" w14:textId="77777777" w:rsidR="00C042CE" w:rsidRPr="000B5D51" w:rsidRDefault="001D6262">
            <w:pPr>
              <w:pStyle w:val="TableParagraph"/>
              <w:spacing w:before="163"/>
              <w:ind w:left="686"/>
              <w:jc w:val="left"/>
              <w:rPr>
                <w:rFonts w:ascii="Cambria" w:hAnsi="Cambria"/>
                <w:b/>
                <w:sz w:val="21"/>
              </w:rPr>
            </w:pPr>
            <w:r w:rsidRPr="000B5D51">
              <w:rPr>
                <w:rFonts w:ascii="Cambria" w:hAnsi="Cambria"/>
                <w:b/>
                <w:sz w:val="21"/>
              </w:rPr>
              <w:t>Dislokace</w:t>
            </w:r>
            <w:r w:rsidRPr="000B5D51">
              <w:rPr>
                <w:rFonts w:ascii="Cambria" w:hAnsi="Cambria"/>
                <w:b/>
                <w:spacing w:val="-1"/>
                <w:sz w:val="21"/>
              </w:rPr>
              <w:t xml:space="preserve"> </w:t>
            </w:r>
            <w:r w:rsidRPr="000B5D51">
              <w:rPr>
                <w:rFonts w:ascii="Cambria" w:hAnsi="Cambria"/>
                <w:b/>
                <w:sz w:val="21"/>
              </w:rPr>
              <w:t>JPO</w:t>
            </w:r>
          </w:p>
        </w:tc>
        <w:tc>
          <w:tcPr>
            <w:tcW w:w="3719" w:type="dxa"/>
            <w:vMerge w:val="restart"/>
            <w:shd w:val="clear" w:color="auto" w:fill="BFBFBF"/>
          </w:tcPr>
          <w:p w14:paraId="496462FC" w14:textId="77777777" w:rsidR="00C042CE" w:rsidRPr="000B5D51" w:rsidRDefault="001D6262">
            <w:pPr>
              <w:pStyle w:val="TableParagraph"/>
              <w:spacing w:before="163"/>
              <w:ind w:left="632" w:right="620"/>
              <w:rPr>
                <w:rFonts w:ascii="Cambria" w:hAnsi="Cambria"/>
                <w:b/>
                <w:sz w:val="21"/>
              </w:rPr>
            </w:pPr>
            <w:r w:rsidRPr="000B5D51">
              <w:rPr>
                <w:rFonts w:ascii="Cambria" w:hAnsi="Cambria"/>
                <w:b/>
                <w:sz w:val="21"/>
              </w:rPr>
              <w:t>Zřizovatel</w:t>
            </w:r>
          </w:p>
        </w:tc>
      </w:tr>
      <w:tr w:rsidR="00C042CE" w:rsidRPr="000B5D51" w14:paraId="54684BAF" w14:textId="77777777">
        <w:trPr>
          <w:trHeight w:val="282"/>
        </w:trPr>
        <w:tc>
          <w:tcPr>
            <w:tcW w:w="1596" w:type="dxa"/>
            <w:vMerge/>
            <w:tcBorders>
              <w:top w:val="nil"/>
            </w:tcBorders>
            <w:shd w:val="clear" w:color="auto" w:fill="BFBFBF"/>
          </w:tcPr>
          <w:p w14:paraId="5BB24EB8" w14:textId="77777777" w:rsidR="00C042CE" w:rsidRPr="000B5D51" w:rsidRDefault="00C042CE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1416" w:type="dxa"/>
            <w:shd w:val="clear" w:color="auto" w:fill="BFBFBF"/>
          </w:tcPr>
          <w:p w14:paraId="6282D3C4" w14:textId="77777777" w:rsidR="00C042CE" w:rsidRPr="000B5D51" w:rsidRDefault="001D6262">
            <w:pPr>
              <w:pStyle w:val="TableParagraph"/>
              <w:spacing w:before="19"/>
              <w:ind w:left="208" w:right="197"/>
              <w:rPr>
                <w:rFonts w:ascii="Cambria" w:hAnsi="Cambria"/>
                <w:b/>
                <w:sz w:val="21"/>
              </w:rPr>
            </w:pPr>
            <w:r w:rsidRPr="000B5D51">
              <w:rPr>
                <w:rFonts w:ascii="Cambria" w:hAnsi="Cambria"/>
                <w:b/>
                <w:sz w:val="21"/>
              </w:rPr>
              <w:t>Kraj</w:t>
            </w:r>
            <w:r w:rsidRPr="000B5D51">
              <w:rPr>
                <w:rFonts w:ascii="Cambria" w:hAnsi="Cambria"/>
                <w:b/>
                <w:spacing w:val="-1"/>
                <w:sz w:val="21"/>
              </w:rPr>
              <w:t xml:space="preserve"> </w:t>
            </w:r>
            <w:r w:rsidRPr="000B5D51">
              <w:rPr>
                <w:rFonts w:ascii="Cambria" w:hAnsi="Cambria"/>
                <w:b/>
                <w:sz w:val="21"/>
              </w:rPr>
              <w:t>+</w:t>
            </w:r>
            <w:r w:rsidRPr="000B5D51">
              <w:rPr>
                <w:rFonts w:ascii="Cambria" w:hAnsi="Cambria"/>
                <w:b/>
                <w:spacing w:val="-1"/>
                <w:sz w:val="21"/>
              </w:rPr>
              <w:t xml:space="preserve"> </w:t>
            </w:r>
            <w:r w:rsidRPr="000B5D51">
              <w:rPr>
                <w:rFonts w:ascii="Cambria" w:hAnsi="Cambria"/>
                <w:b/>
                <w:sz w:val="21"/>
              </w:rPr>
              <w:t>ÚO</w:t>
            </w:r>
          </w:p>
        </w:tc>
        <w:tc>
          <w:tcPr>
            <w:tcW w:w="1418" w:type="dxa"/>
            <w:shd w:val="clear" w:color="auto" w:fill="BFBFBF"/>
          </w:tcPr>
          <w:p w14:paraId="5002E7C2" w14:textId="77777777" w:rsidR="00C042CE" w:rsidRPr="000B5D51" w:rsidRDefault="001D6262">
            <w:pPr>
              <w:pStyle w:val="TableParagraph"/>
              <w:spacing w:before="19"/>
              <w:ind w:left="228" w:right="218"/>
              <w:rPr>
                <w:rFonts w:ascii="Cambria" w:hAnsi="Cambria"/>
                <w:b/>
                <w:sz w:val="21"/>
              </w:rPr>
            </w:pPr>
            <w:r w:rsidRPr="000B5D51">
              <w:rPr>
                <w:rFonts w:ascii="Cambria" w:hAnsi="Cambria"/>
                <w:b/>
                <w:sz w:val="21"/>
              </w:rPr>
              <w:t>Jednotka</w:t>
            </w:r>
          </w:p>
        </w:tc>
        <w:tc>
          <w:tcPr>
            <w:tcW w:w="2834" w:type="dxa"/>
            <w:vMerge/>
            <w:tcBorders>
              <w:top w:val="nil"/>
            </w:tcBorders>
            <w:shd w:val="clear" w:color="auto" w:fill="BFBFBF"/>
          </w:tcPr>
          <w:p w14:paraId="1A81EA5A" w14:textId="77777777" w:rsidR="00C042CE" w:rsidRPr="000B5D51" w:rsidRDefault="00C042CE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  <w:shd w:val="clear" w:color="auto" w:fill="BFBFBF"/>
          </w:tcPr>
          <w:p w14:paraId="05082F41" w14:textId="77777777" w:rsidR="00C042CE" w:rsidRPr="000B5D51" w:rsidRDefault="00C042CE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3719" w:type="dxa"/>
            <w:vMerge/>
            <w:tcBorders>
              <w:top w:val="nil"/>
            </w:tcBorders>
            <w:shd w:val="clear" w:color="auto" w:fill="BFBFBF"/>
          </w:tcPr>
          <w:p w14:paraId="260978B4" w14:textId="77777777" w:rsidR="00C042CE" w:rsidRPr="000B5D51" w:rsidRDefault="00C042CE">
            <w:pPr>
              <w:rPr>
                <w:rFonts w:ascii="Cambria" w:hAnsi="Cambria"/>
                <w:sz w:val="2"/>
                <w:szCs w:val="2"/>
              </w:rPr>
            </w:pPr>
          </w:p>
        </w:tc>
      </w:tr>
      <w:tr w:rsidR="00C042CE" w:rsidRPr="000B5D51" w14:paraId="076616F8" w14:textId="77777777">
        <w:trPr>
          <w:trHeight w:val="280"/>
        </w:trPr>
        <w:tc>
          <w:tcPr>
            <w:tcW w:w="1596" w:type="dxa"/>
          </w:tcPr>
          <w:p w14:paraId="402C5E8D" w14:textId="77777777" w:rsidR="00C042CE" w:rsidRPr="000B5D51" w:rsidRDefault="001D6262">
            <w:pPr>
              <w:pStyle w:val="TableParagraph"/>
              <w:ind w:left="401" w:right="395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w w:val="105"/>
                <w:sz w:val="21"/>
              </w:rPr>
              <w:t>Jeseník</w:t>
            </w:r>
          </w:p>
        </w:tc>
        <w:tc>
          <w:tcPr>
            <w:tcW w:w="1416" w:type="dxa"/>
          </w:tcPr>
          <w:p w14:paraId="0134293C" w14:textId="77777777" w:rsidR="00C042CE" w:rsidRPr="000B5D51" w:rsidRDefault="001D6262">
            <w:pPr>
              <w:pStyle w:val="TableParagraph"/>
              <w:ind w:left="206" w:right="197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711</w:t>
            </w:r>
          </w:p>
        </w:tc>
        <w:tc>
          <w:tcPr>
            <w:tcW w:w="1418" w:type="dxa"/>
          </w:tcPr>
          <w:p w14:paraId="491E8663" w14:textId="77777777" w:rsidR="00C042CE" w:rsidRPr="000B5D51" w:rsidRDefault="001D6262">
            <w:pPr>
              <w:pStyle w:val="TableParagraph"/>
              <w:ind w:left="227" w:right="218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010</w:t>
            </w:r>
          </w:p>
        </w:tc>
        <w:tc>
          <w:tcPr>
            <w:tcW w:w="2834" w:type="dxa"/>
          </w:tcPr>
          <w:p w14:paraId="33166885" w14:textId="77777777" w:rsidR="00C042CE" w:rsidRPr="000B5D51" w:rsidRDefault="001D6262" w:rsidP="00B006ED">
            <w:pPr>
              <w:pStyle w:val="TableParagraph"/>
              <w:ind w:left="8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I</w:t>
            </w:r>
          </w:p>
        </w:tc>
        <w:tc>
          <w:tcPr>
            <w:tcW w:w="2836" w:type="dxa"/>
          </w:tcPr>
          <w:p w14:paraId="7DB4927A" w14:textId="77777777" w:rsidR="00C042CE" w:rsidRPr="000B5D51" w:rsidRDefault="001D6262">
            <w:pPr>
              <w:pStyle w:val="TableParagraph"/>
              <w:ind w:left="469" w:right="461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w w:val="105"/>
                <w:sz w:val="21"/>
              </w:rPr>
              <w:t>Jeseník</w:t>
            </w:r>
          </w:p>
        </w:tc>
        <w:tc>
          <w:tcPr>
            <w:tcW w:w="3719" w:type="dxa"/>
          </w:tcPr>
          <w:p w14:paraId="13643C32" w14:textId="77777777" w:rsidR="00C042CE" w:rsidRPr="000B5D51" w:rsidRDefault="001D6262">
            <w:pPr>
              <w:pStyle w:val="TableParagraph"/>
              <w:ind w:left="632" w:right="624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HZS</w:t>
            </w:r>
            <w:r w:rsidRPr="000B5D51">
              <w:rPr>
                <w:rFonts w:ascii="Cambria" w:hAnsi="Cambria"/>
                <w:spacing w:val="1"/>
                <w:sz w:val="21"/>
              </w:rPr>
              <w:t xml:space="preserve"> </w:t>
            </w:r>
            <w:r w:rsidRPr="000B5D51">
              <w:rPr>
                <w:rFonts w:ascii="Cambria" w:hAnsi="Cambria"/>
                <w:sz w:val="21"/>
              </w:rPr>
              <w:t>Olomouckého</w:t>
            </w:r>
            <w:r w:rsidRPr="000B5D51">
              <w:rPr>
                <w:rFonts w:ascii="Cambria" w:hAnsi="Cambria"/>
                <w:spacing w:val="-3"/>
                <w:sz w:val="21"/>
              </w:rPr>
              <w:t xml:space="preserve"> </w:t>
            </w:r>
            <w:r w:rsidRPr="000B5D51">
              <w:rPr>
                <w:rFonts w:ascii="Cambria" w:hAnsi="Cambria"/>
                <w:sz w:val="21"/>
              </w:rPr>
              <w:t>kraje</w:t>
            </w:r>
          </w:p>
        </w:tc>
      </w:tr>
      <w:tr w:rsidR="00C042CE" w:rsidRPr="000B5D51" w14:paraId="29330F71" w14:textId="77777777">
        <w:trPr>
          <w:trHeight w:val="282"/>
        </w:trPr>
        <w:tc>
          <w:tcPr>
            <w:tcW w:w="1596" w:type="dxa"/>
          </w:tcPr>
          <w:p w14:paraId="728BE289" w14:textId="77777777" w:rsidR="00C042CE" w:rsidRPr="000B5D51" w:rsidRDefault="001D6262">
            <w:pPr>
              <w:pStyle w:val="TableParagraph"/>
              <w:ind w:left="401" w:right="395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w w:val="105"/>
                <w:sz w:val="21"/>
              </w:rPr>
              <w:t>Jeseník</w:t>
            </w:r>
          </w:p>
        </w:tc>
        <w:tc>
          <w:tcPr>
            <w:tcW w:w="1416" w:type="dxa"/>
          </w:tcPr>
          <w:p w14:paraId="7B7E95AE" w14:textId="77777777" w:rsidR="00C042CE" w:rsidRPr="000B5D51" w:rsidRDefault="001D6262">
            <w:pPr>
              <w:pStyle w:val="TableParagraph"/>
              <w:ind w:left="206" w:right="197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711</w:t>
            </w:r>
          </w:p>
        </w:tc>
        <w:tc>
          <w:tcPr>
            <w:tcW w:w="1418" w:type="dxa"/>
          </w:tcPr>
          <w:p w14:paraId="4241346A" w14:textId="77777777" w:rsidR="00C042CE" w:rsidRPr="000B5D51" w:rsidRDefault="001D6262">
            <w:pPr>
              <w:pStyle w:val="TableParagraph"/>
              <w:ind w:left="227" w:right="218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110</w:t>
            </w:r>
          </w:p>
        </w:tc>
        <w:tc>
          <w:tcPr>
            <w:tcW w:w="2834" w:type="dxa"/>
          </w:tcPr>
          <w:p w14:paraId="5A849841" w14:textId="77777777" w:rsidR="00C042CE" w:rsidRPr="000B5D51" w:rsidRDefault="001D6262" w:rsidP="00B006ED">
            <w:pPr>
              <w:pStyle w:val="TableParagraph"/>
              <w:ind w:left="8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II/1</w:t>
            </w:r>
          </w:p>
        </w:tc>
        <w:tc>
          <w:tcPr>
            <w:tcW w:w="2836" w:type="dxa"/>
          </w:tcPr>
          <w:p w14:paraId="2BD1D5F9" w14:textId="77777777" w:rsidR="00C042CE" w:rsidRPr="000B5D51" w:rsidRDefault="001D6262">
            <w:pPr>
              <w:pStyle w:val="TableParagraph"/>
              <w:ind w:left="469" w:right="461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Mikulovice</w:t>
            </w:r>
          </w:p>
        </w:tc>
        <w:tc>
          <w:tcPr>
            <w:tcW w:w="3719" w:type="dxa"/>
          </w:tcPr>
          <w:p w14:paraId="2C0A7B90" w14:textId="77777777" w:rsidR="00C042CE" w:rsidRPr="000B5D51" w:rsidRDefault="001D6262">
            <w:pPr>
              <w:pStyle w:val="TableParagraph"/>
              <w:ind w:left="632" w:right="622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Obec</w:t>
            </w:r>
            <w:r w:rsidRPr="000B5D51">
              <w:rPr>
                <w:rFonts w:ascii="Cambria" w:hAnsi="Cambria"/>
                <w:spacing w:val="-1"/>
                <w:sz w:val="21"/>
              </w:rPr>
              <w:t xml:space="preserve"> </w:t>
            </w:r>
            <w:r w:rsidRPr="000B5D51">
              <w:rPr>
                <w:rFonts w:ascii="Cambria" w:hAnsi="Cambria"/>
                <w:sz w:val="21"/>
              </w:rPr>
              <w:t>Mikulovice</w:t>
            </w:r>
          </w:p>
        </w:tc>
      </w:tr>
      <w:tr w:rsidR="00C042CE" w:rsidRPr="000B5D51" w14:paraId="2B6EDD8D" w14:textId="77777777">
        <w:trPr>
          <w:trHeight w:val="280"/>
        </w:trPr>
        <w:tc>
          <w:tcPr>
            <w:tcW w:w="1596" w:type="dxa"/>
          </w:tcPr>
          <w:p w14:paraId="26E42A82" w14:textId="77777777" w:rsidR="00C042CE" w:rsidRPr="000B5D51" w:rsidRDefault="001D6262">
            <w:pPr>
              <w:pStyle w:val="TableParagraph"/>
              <w:ind w:left="401" w:right="395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w w:val="105"/>
                <w:sz w:val="21"/>
              </w:rPr>
              <w:t>Jeseník</w:t>
            </w:r>
          </w:p>
        </w:tc>
        <w:tc>
          <w:tcPr>
            <w:tcW w:w="1416" w:type="dxa"/>
          </w:tcPr>
          <w:p w14:paraId="1A3F8982" w14:textId="77777777" w:rsidR="00C042CE" w:rsidRPr="000B5D51" w:rsidRDefault="001D6262">
            <w:pPr>
              <w:pStyle w:val="TableParagraph"/>
              <w:ind w:left="206" w:right="197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711</w:t>
            </w:r>
          </w:p>
        </w:tc>
        <w:tc>
          <w:tcPr>
            <w:tcW w:w="1418" w:type="dxa"/>
          </w:tcPr>
          <w:p w14:paraId="128AF042" w14:textId="77777777" w:rsidR="00C042CE" w:rsidRPr="000B5D51" w:rsidRDefault="001D6262">
            <w:pPr>
              <w:pStyle w:val="TableParagraph"/>
              <w:ind w:left="227" w:right="218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122</w:t>
            </w:r>
          </w:p>
        </w:tc>
        <w:tc>
          <w:tcPr>
            <w:tcW w:w="2834" w:type="dxa"/>
          </w:tcPr>
          <w:p w14:paraId="772FD802" w14:textId="77777777" w:rsidR="00C042CE" w:rsidRPr="000B5D51" w:rsidRDefault="001D6262" w:rsidP="00B006ED">
            <w:pPr>
              <w:pStyle w:val="TableParagraph"/>
              <w:ind w:left="8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II/1</w:t>
            </w:r>
          </w:p>
        </w:tc>
        <w:tc>
          <w:tcPr>
            <w:tcW w:w="2836" w:type="dxa"/>
          </w:tcPr>
          <w:p w14:paraId="017EC23C" w14:textId="77777777" w:rsidR="00C042CE" w:rsidRPr="000B5D51" w:rsidRDefault="001D6262">
            <w:pPr>
              <w:pStyle w:val="TableParagraph"/>
              <w:ind w:left="469" w:right="461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Zlaté</w:t>
            </w:r>
            <w:r w:rsidRPr="000B5D51">
              <w:rPr>
                <w:rFonts w:ascii="Cambria" w:hAnsi="Cambria"/>
                <w:spacing w:val="1"/>
                <w:sz w:val="21"/>
              </w:rPr>
              <w:t xml:space="preserve"> </w:t>
            </w:r>
            <w:r w:rsidRPr="000B5D51">
              <w:rPr>
                <w:rFonts w:ascii="Cambria" w:hAnsi="Cambria"/>
                <w:sz w:val="21"/>
              </w:rPr>
              <w:t>Hory</w:t>
            </w:r>
          </w:p>
        </w:tc>
        <w:tc>
          <w:tcPr>
            <w:tcW w:w="3719" w:type="dxa"/>
          </w:tcPr>
          <w:p w14:paraId="76EE34DC" w14:textId="77777777" w:rsidR="00C042CE" w:rsidRPr="000B5D51" w:rsidRDefault="001D6262">
            <w:pPr>
              <w:pStyle w:val="TableParagraph"/>
              <w:ind w:left="632" w:right="622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Město</w:t>
            </w:r>
            <w:r w:rsidRPr="000B5D51">
              <w:rPr>
                <w:rFonts w:ascii="Cambria" w:hAnsi="Cambria"/>
                <w:spacing w:val="1"/>
                <w:sz w:val="21"/>
              </w:rPr>
              <w:t xml:space="preserve"> </w:t>
            </w:r>
            <w:r w:rsidRPr="000B5D51">
              <w:rPr>
                <w:rFonts w:ascii="Cambria" w:hAnsi="Cambria"/>
                <w:sz w:val="21"/>
              </w:rPr>
              <w:t>Zlaté</w:t>
            </w:r>
            <w:r w:rsidRPr="000B5D51">
              <w:rPr>
                <w:rFonts w:ascii="Cambria" w:hAnsi="Cambria"/>
                <w:spacing w:val="2"/>
                <w:sz w:val="21"/>
              </w:rPr>
              <w:t xml:space="preserve"> </w:t>
            </w:r>
            <w:r w:rsidRPr="000B5D51">
              <w:rPr>
                <w:rFonts w:ascii="Cambria" w:hAnsi="Cambria"/>
                <w:sz w:val="21"/>
              </w:rPr>
              <w:t>Hory</w:t>
            </w:r>
          </w:p>
        </w:tc>
      </w:tr>
      <w:tr w:rsidR="00C042CE" w:rsidRPr="000B5D51" w14:paraId="6C9B895B" w14:textId="77777777">
        <w:trPr>
          <w:trHeight w:val="282"/>
        </w:trPr>
        <w:tc>
          <w:tcPr>
            <w:tcW w:w="1596" w:type="dxa"/>
          </w:tcPr>
          <w:p w14:paraId="57363261" w14:textId="77777777" w:rsidR="00C042CE" w:rsidRPr="000B5D51" w:rsidRDefault="001D6262">
            <w:pPr>
              <w:pStyle w:val="TableParagraph"/>
              <w:ind w:left="401" w:right="395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w w:val="105"/>
                <w:sz w:val="21"/>
              </w:rPr>
              <w:t>Jeseník</w:t>
            </w:r>
          </w:p>
        </w:tc>
        <w:tc>
          <w:tcPr>
            <w:tcW w:w="1416" w:type="dxa"/>
          </w:tcPr>
          <w:p w14:paraId="55378A01" w14:textId="77777777" w:rsidR="00C042CE" w:rsidRPr="000B5D51" w:rsidRDefault="001D6262">
            <w:pPr>
              <w:pStyle w:val="TableParagraph"/>
              <w:ind w:left="206" w:right="197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711</w:t>
            </w:r>
          </w:p>
        </w:tc>
        <w:tc>
          <w:tcPr>
            <w:tcW w:w="1418" w:type="dxa"/>
          </w:tcPr>
          <w:p w14:paraId="4EB62F3D" w14:textId="77777777" w:rsidR="00C042CE" w:rsidRPr="000B5D51" w:rsidRDefault="001D6262">
            <w:pPr>
              <w:pStyle w:val="TableParagraph"/>
              <w:ind w:left="227" w:right="218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123</w:t>
            </w:r>
          </w:p>
        </w:tc>
        <w:tc>
          <w:tcPr>
            <w:tcW w:w="2834" w:type="dxa"/>
          </w:tcPr>
          <w:p w14:paraId="3E3F200F" w14:textId="77777777" w:rsidR="00C042CE" w:rsidRPr="000B5D51" w:rsidRDefault="001D6262" w:rsidP="00B006ED">
            <w:pPr>
              <w:pStyle w:val="TableParagraph"/>
              <w:ind w:left="8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II/1</w:t>
            </w:r>
          </w:p>
        </w:tc>
        <w:tc>
          <w:tcPr>
            <w:tcW w:w="2836" w:type="dxa"/>
          </w:tcPr>
          <w:p w14:paraId="16BDC4AE" w14:textId="77777777" w:rsidR="00C042CE" w:rsidRPr="000B5D51" w:rsidRDefault="001D6262">
            <w:pPr>
              <w:pStyle w:val="TableParagraph"/>
              <w:ind w:left="469" w:right="460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Žulová</w:t>
            </w:r>
          </w:p>
        </w:tc>
        <w:tc>
          <w:tcPr>
            <w:tcW w:w="3719" w:type="dxa"/>
          </w:tcPr>
          <w:p w14:paraId="092F09E7" w14:textId="77777777" w:rsidR="00C042CE" w:rsidRPr="000B5D51" w:rsidRDefault="001D6262">
            <w:pPr>
              <w:pStyle w:val="TableParagraph"/>
              <w:ind w:left="632" w:right="624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Město Žulová</w:t>
            </w:r>
          </w:p>
        </w:tc>
      </w:tr>
      <w:tr w:rsidR="00C042CE" w:rsidRPr="000B5D51" w14:paraId="0F3B8FF7" w14:textId="77777777">
        <w:trPr>
          <w:trHeight w:val="280"/>
        </w:trPr>
        <w:tc>
          <w:tcPr>
            <w:tcW w:w="1596" w:type="dxa"/>
          </w:tcPr>
          <w:p w14:paraId="25F148DE" w14:textId="77777777" w:rsidR="00C042CE" w:rsidRPr="000B5D51" w:rsidRDefault="001D6262">
            <w:pPr>
              <w:pStyle w:val="TableParagraph"/>
              <w:ind w:left="401" w:right="395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w w:val="105"/>
                <w:sz w:val="21"/>
              </w:rPr>
              <w:t>Jeseník</w:t>
            </w:r>
          </w:p>
        </w:tc>
        <w:tc>
          <w:tcPr>
            <w:tcW w:w="1416" w:type="dxa"/>
          </w:tcPr>
          <w:p w14:paraId="34853A33" w14:textId="77777777" w:rsidR="00C042CE" w:rsidRPr="000B5D51" w:rsidRDefault="001D6262">
            <w:pPr>
              <w:pStyle w:val="TableParagraph"/>
              <w:ind w:left="206" w:right="197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711</w:t>
            </w:r>
          </w:p>
        </w:tc>
        <w:tc>
          <w:tcPr>
            <w:tcW w:w="1418" w:type="dxa"/>
          </w:tcPr>
          <w:p w14:paraId="7616904A" w14:textId="77777777" w:rsidR="00C042CE" w:rsidRPr="000B5D51" w:rsidRDefault="001D6262">
            <w:pPr>
              <w:pStyle w:val="TableParagraph"/>
              <w:ind w:left="227" w:right="218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102</w:t>
            </w:r>
          </w:p>
        </w:tc>
        <w:tc>
          <w:tcPr>
            <w:tcW w:w="2834" w:type="dxa"/>
          </w:tcPr>
          <w:p w14:paraId="5AAA57F3" w14:textId="77777777" w:rsidR="00C042CE" w:rsidRPr="000B5D51" w:rsidRDefault="001D6262" w:rsidP="00B006ED">
            <w:pPr>
              <w:pStyle w:val="TableParagraph"/>
              <w:ind w:left="8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III/</w:t>
            </w:r>
            <w:r w:rsidR="00B006ED">
              <w:rPr>
                <w:rFonts w:ascii="Cambria" w:hAnsi="Cambria"/>
                <w:sz w:val="21"/>
              </w:rPr>
              <w:t>1</w:t>
            </w:r>
          </w:p>
        </w:tc>
        <w:tc>
          <w:tcPr>
            <w:tcW w:w="2836" w:type="dxa"/>
          </w:tcPr>
          <w:p w14:paraId="53FCE2DD" w14:textId="77777777" w:rsidR="00C042CE" w:rsidRPr="000B5D51" w:rsidRDefault="001D6262">
            <w:pPr>
              <w:pStyle w:val="TableParagraph"/>
              <w:ind w:left="469" w:right="462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Bělá</w:t>
            </w:r>
            <w:r w:rsidRPr="000B5D51">
              <w:rPr>
                <w:rFonts w:ascii="Cambria" w:hAnsi="Cambria"/>
                <w:spacing w:val="1"/>
                <w:sz w:val="21"/>
              </w:rPr>
              <w:t xml:space="preserve"> </w:t>
            </w:r>
            <w:r w:rsidRPr="000B5D51">
              <w:rPr>
                <w:rFonts w:ascii="Cambria" w:hAnsi="Cambria"/>
                <w:sz w:val="21"/>
              </w:rPr>
              <w:t>pod</w:t>
            </w:r>
            <w:r w:rsidRPr="000B5D51">
              <w:rPr>
                <w:rFonts w:ascii="Cambria" w:hAnsi="Cambria"/>
                <w:spacing w:val="1"/>
                <w:sz w:val="21"/>
              </w:rPr>
              <w:t xml:space="preserve"> </w:t>
            </w:r>
            <w:r w:rsidRPr="000B5D51">
              <w:rPr>
                <w:rFonts w:ascii="Cambria" w:hAnsi="Cambria"/>
                <w:sz w:val="21"/>
              </w:rPr>
              <w:t>Pradědem</w:t>
            </w:r>
          </w:p>
        </w:tc>
        <w:tc>
          <w:tcPr>
            <w:tcW w:w="3719" w:type="dxa"/>
          </w:tcPr>
          <w:p w14:paraId="27980D1B" w14:textId="77777777" w:rsidR="00C042CE" w:rsidRPr="000B5D51" w:rsidRDefault="001D6262">
            <w:pPr>
              <w:pStyle w:val="TableParagraph"/>
              <w:ind w:left="632" w:right="625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Obec Bělá pod</w:t>
            </w:r>
            <w:r w:rsidRPr="000B5D51">
              <w:rPr>
                <w:rFonts w:ascii="Cambria" w:hAnsi="Cambria"/>
                <w:spacing w:val="1"/>
                <w:sz w:val="21"/>
              </w:rPr>
              <w:t xml:space="preserve"> </w:t>
            </w:r>
            <w:r w:rsidRPr="000B5D51">
              <w:rPr>
                <w:rFonts w:ascii="Cambria" w:hAnsi="Cambria"/>
                <w:sz w:val="21"/>
              </w:rPr>
              <w:t>Pradědem</w:t>
            </w:r>
          </w:p>
        </w:tc>
      </w:tr>
      <w:tr w:rsidR="00C042CE" w:rsidRPr="000B5D51" w14:paraId="7AB62DAA" w14:textId="77777777">
        <w:trPr>
          <w:trHeight w:val="282"/>
        </w:trPr>
        <w:tc>
          <w:tcPr>
            <w:tcW w:w="1596" w:type="dxa"/>
          </w:tcPr>
          <w:p w14:paraId="7B0EB152" w14:textId="77777777" w:rsidR="00C042CE" w:rsidRPr="000B5D51" w:rsidRDefault="001D6262">
            <w:pPr>
              <w:pStyle w:val="TableParagraph"/>
              <w:ind w:left="401" w:right="395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w w:val="105"/>
                <w:sz w:val="21"/>
              </w:rPr>
              <w:t>Jeseník</w:t>
            </w:r>
          </w:p>
        </w:tc>
        <w:tc>
          <w:tcPr>
            <w:tcW w:w="1416" w:type="dxa"/>
          </w:tcPr>
          <w:p w14:paraId="7DB598A3" w14:textId="77777777" w:rsidR="00C042CE" w:rsidRPr="000B5D51" w:rsidRDefault="001D6262">
            <w:pPr>
              <w:pStyle w:val="TableParagraph"/>
              <w:ind w:left="206" w:right="197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711</w:t>
            </w:r>
          </w:p>
        </w:tc>
        <w:tc>
          <w:tcPr>
            <w:tcW w:w="1418" w:type="dxa"/>
          </w:tcPr>
          <w:p w14:paraId="3AAD9D2D" w14:textId="77777777" w:rsidR="00C042CE" w:rsidRPr="000B5D51" w:rsidRDefault="001D6262">
            <w:pPr>
              <w:pStyle w:val="TableParagraph"/>
              <w:ind w:left="227" w:right="218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105</w:t>
            </w:r>
          </w:p>
        </w:tc>
        <w:tc>
          <w:tcPr>
            <w:tcW w:w="2834" w:type="dxa"/>
          </w:tcPr>
          <w:p w14:paraId="317399D8" w14:textId="77777777" w:rsidR="00C042CE" w:rsidRPr="000B5D51" w:rsidRDefault="001D6262" w:rsidP="00B006ED">
            <w:pPr>
              <w:pStyle w:val="TableParagraph"/>
              <w:ind w:left="8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III/1</w:t>
            </w:r>
          </w:p>
        </w:tc>
        <w:tc>
          <w:tcPr>
            <w:tcW w:w="2836" w:type="dxa"/>
          </w:tcPr>
          <w:p w14:paraId="3AE1CCC9" w14:textId="77777777" w:rsidR="00C042CE" w:rsidRPr="000B5D51" w:rsidRDefault="001D6262">
            <w:pPr>
              <w:pStyle w:val="TableParagraph"/>
              <w:ind w:left="469" w:right="459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Česká</w:t>
            </w:r>
            <w:r w:rsidRPr="000B5D51">
              <w:rPr>
                <w:rFonts w:ascii="Cambria" w:hAnsi="Cambria"/>
                <w:spacing w:val="1"/>
                <w:sz w:val="21"/>
              </w:rPr>
              <w:t xml:space="preserve"> </w:t>
            </w:r>
            <w:r w:rsidRPr="000B5D51">
              <w:rPr>
                <w:rFonts w:ascii="Cambria" w:hAnsi="Cambria"/>
                <w:sz w:val="21"/>
              </w:rPr>
              <w:t>Ves</w:t>
            </w:r>
          </w:p>
        </w:tc>
        <w:tc>
          <w:tcPr>
            <w:tcW w:w="3719" w:type="dxa"/>
          </w:tcPr>
          <w:p w14:paraId="037A0248" w14:textId="77777777" w:rsidR="00C042CE" w:rsidRPr="000B5D51" w:rsidRDefault="001D6262">
            <w:pPr>
              <w:pStyle w:val="TableParagraph"/>
              <w:ind w:left="632" w:right="624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Obec</w:t>
            </w:r>
            <w:r w:rsidRPr="000B5D51">
              <w:rPr>
                <w:rFonts w:ascii="Cambria" w:hAnsi="Cambria"/>
                <w:spacing w:val="2"/>
                <w:sz w:val="21"/>
              </w:rPr>
              <w:t xml:space="preserve"> </w:t>
            </w:r>
            <w:r w:rsidRPr="000B5D51">
              <w:rPr>
                <w:rFonts w:ascii="Cambria" w:hAnsi="Cambria"/>
                <w:sz w:val="21"/>
              </w:rPr>
              <w:t>Česká</w:t>
            </w:r>
            <w:r w:rsidRPr="000B5D51">
              <w:rPr>
                <w:rFonts w:ascii="Cambria" w:hAnsi="Cambria"/>
                <w:spacing w:val="1"/>
                <w:sz w:val="21"/>
              </w:rPr>
              <w:t xml:space="preserve"> </w:t>
            </w:r>
            <w:r w:rsidRPr="000B5D51">
              <w:rPr>
                <w:rFonts w:ascii="Cambria" w:hAnsi="Cambria"/>
                <w:sz w:val="21"/>
              </w:rPr>
              <w:t>Ves</w:t>
            </w:r>
          </w:p>
        </w:tc>
      </w:tr>
      <w:tr w:rsidR="00C042CE" w:rsidRPr="000B5D51" w14:paraId="324F27D4" w14:textId="77777777">
        <w:trPr>
          <w:trHeight w:val="280"/>
        </w:trPr>
        <w:tc>
          <w:tcPr>
            <w:tcW w:w="1596" w:type="dxa"/>
          </w:tcPr>
          <w:p w14:paraId="3A02C4B9" w14:textId="77777777" w:rsidR="00C042CE" w:rsidRPr="000B5D51" w:rsidRDefault="001D6262">
            <w:pPr>
              <w:pStyle w:val="TableParagraph"/>
              <w:ind w:left="401" w:right="395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w w:val="105"/>
                <w:sz w:val="21"/>
              </w:rPr>
              <w:t>Jeseník</w:t>
            </w:r>
          </w:p>
        </w:tc>
        <w:tc>
          <w:tcPr>
            <w:tcW w:w="1416" w:type="dxa"/>
          </w:tcPr>
          <w:p w14:paraId="1741D1B0" w14:textId="77777777" w:rsidR="00C042CE" w:rsidRPr="000B5D51" w:rsidRDefault="001D6262">
            <w:pPr>
              <w:pStyle w:val="TableParagraph"/>
              <w:ind w:left="206" w:right="197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711</w:t>
            </w:r>
          </w:p>
        </w:tc>
        <w:tc>
          <w:tcPr>
            <w:tcW w:w="1418" w:type="dxa"/>
          </w:tcPr>
          <w:p w14:paraId="531616AB" w14:textId="77777777" w:rsidR="00C042CE" w:rsidRPr="000B5D51" w:rsidRDefault="001D6262">
            <w:pPr>
              <w:pStyle w:val="TableParagraph"/>
              <w:ind w:left="227" w:right="218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108</w:t>
            </w:r>
          </w:p>
        </w:tc>
        <w:tc>
          <w:tcPr>
            <w:tcW w:w="2834" w:type="dxa"/>
          </w:tcPr>
          <w:p w14:paraId="11706DC6" w14:textId="77777777" w:rsidR="00C042CE" w:rsidRPr="000B5D51" w:rsidRDefault="001D6262" w:rsidP="00B006ED">
            <w:pPr>
              <w:pStyle w:val="TableParagraph"/>
              <w:ind w:left="8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III/1</w:t>
            </w:r>
          </w:p>
        </w:tc>
        <w:tc>
          <w:tcPr>
            <w:tcW w:w="2836" w:type="dxa"/>
          </w:tcPr>
          <w:p w14:paraId="212FFBA1" w14:textId="77777777" w:rsidR="00C042CE" w:rsidRPr="000B5D51" w:rsidRDefault="001D6262">
            <w:pPr>
              <w:pStyle w:val="TableParagraph"/>
              <w:ind w:left="469" w:right="461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w w:val="105"/>
                <w:sz w:val="21"/>
              </w:rPr>
              <w:t>Jeseník</w:t>
            </w:r>
          </w:p>
        </w:tc>
        <w:tc>
          <w:tcPr>
            <w:tcW w:w="3719" w:type="dxa"/>
          </w:tcPr>
          <w:p w14:paraId="48D519E4" w14:textId="77777777" w:rsidR="00C042CE" w:rsidRPr="000B5D51" w:rsidRDefault="001D6262">
            <w:pPr>
              <w:pStyle w:val="TableParagraph"/>
              <w:ind w:left="632" w:right="624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Město</w:t>
            </w:r>
            <w:r w:rsidRPr="000B5D51">
              <w:rPr>
                <w:rFonts w:ascii="Cambria" w:hAnsi="Cambria"/>
                <w:spacing w:val="5"/>
                <w:sz w:val="21"/>
              </w:rPr>
              <w:t xml:space="preserve"> </w:t>
            </w:r>
            <w:r w:rsidRPr="000B5D51">
              <w:rPr>
                <w:rFonts w:ascii="Cambria" w:hAnsi="Cambria"/>
                <w:sz w:val="21"/>
              </w:rPr>
              <w:t>Jeseník</w:t>
            </w:r>
          </w:p>
        </w:tc>
      </w:tr>
      <w:tr w:rsidR="00C042CE" w:rsidRPr="000B5D51" w14:paraId="066E97C6" w14:textId="77777777">
        <w:trPr>
          <w:trHeight w:val="280"/>
        </w:trPr>
        <w:tc>
          <w:tcPr>
            <w:tcW w:w="1596" w:type="dxa"/>
          </w:tcPr>
          <w:p w14:paraId="21B7CE5A" w14:textId="77777777" w:rsidR="00C042CE" w:rsidRPr="000B5D51" w:rsidRDefault="001D6262">
            <w:pPr>
              <w:pStyle w:val="TableParagraph"/>
              <w:ind w:left="401" w:right="395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w w:val="105"/>
                <w:sz w:val="21"/>
              </w:rPr>
              <w:t>Jeseník</w:t>
            </w:r>
          </w:p>
        </w:tc>
        <w:tc>
          <w:tcPr>
            <w:tcW w:w="1416" w:type="dxa"/>
          </w:tcPr>
          <w:p w14:paraId="23742079" w14:textId="77777777" w:rsidR="00C042CE" w:rsidRPr="000B5D51" w:rsidRDefault="001D6262">
            <w:pPr>
              <w:pStyle w:val="TableParagraph"/>
              <w:ind w:left="206" w:right="197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711</w:t>
            </w:r>
          </w:p>
        </w:tc>
        <w:tc>
          <w:tcPr>
            <w:tcW w:w="1418" w:type="dxa"/>
          </w:tcPr>
          <w:p w14:paraId="390E8A43" w14:textId="77777777" w:rsidR="00C042CE" w:rsidRPr="000B5D51" w:rsidRDefault="001D6262">
            <w:pPr>
              <w:pStyle w:val="TableParagraph"/>
              <w:ind w:left="227" w:right="218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109</w:t>
            </w:r>
          </w:p>
        </w:tc>
        <w:tc>
          <w:tcPr>
            <w:tcW w:w="2834" w:type="dxa"/>
          </w:tcPr>
          <w:p w14:paraId="7DDB110A" w14:textId="77777777" w:rsidR="00C042CE" w:rsidRPr="000B5D51" w:rsidRDefault="001D6262" w:rsidP="00B006ED">
            <w:pPr>
              <w:pStyle w:val="TableParagraph"/>
              <w:ind w:left="8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III/1</w:t>
            </w:r>
          </w:p>
        </w:tc>
        <w:tc>
          <w:tcPr>
            <w:tcW w:w="2836" w:type="dxa"/>
          </w:tcPr>
          <w:p w14:paraId="5829B1A1" w14:textId="77777777" w:rsidR="00C042CE" w:rsidRPr="000B5D51" w:rsidRDefault="001D6262">
            <w:pPr>
              <w:pStyle w:val="TableParagraph"/>
              <w:ind w:left="469" w:right="462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Lipová-lázně</w:t>
            </w:r>
          </w:p>
        </w:tc>
        <w:tc>
          <w:tcPr>
            <w:tcW w:w="3719" w:type="dxa"/>
          </w:tcPr>
          <w:p w14:paraId="52905736" w14:textId="77777777" w:rsidR="00C042CE" w:rsidRPr="000B5D51" w:rsidRDefault="001D6262">
            <w:pPr>
              <w:pStyle w:val="TableParagraph"/>
              <w:ind w:left="632" w:right="621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Obec</w:t>
            </w:r>
            <w:r w:rsidRPr="000B5D51">
              <w:rPr>
                <w:rFonts w:ascii="Cambria" w:hAnsi="Cambria"/>
                <w:spacing w:val="-1"/>
                <w:sz w:val="21"/>
              </w:rPr>
              <w:t xml:space="preserve"> </w:t>
            </w:r>
            <w:r w:rsidRPr="000B5D51">
              <w:rPr>
                <w:rFonts w:ascii="Cambria" w:hAnsi="Cambria"/>
                <w:sz w:val="21"/>
              </w:rPr>
              <w:t>Lipová-lázně</w:t>
            </w:r>
          </w:p>
        </w:tc>
      </w:tr>
      <w:tr w:rsidR="00C042CE" w:rsidRPr="000B5D51" w14:paraId="3C18CD65" w14:textId="77777777">
        <w:trPr>
          <w:trHeight w:val="282"/>
        </w:trPr>
        <w:tc>
          <w:tcPr>
            <w:tcW w:w="1596" w:type="dxa"/>
          </w:tcPr>
          <w:p w14:paraId="5BC142A5" w14:textId="77777777" w:rsidR="00C042CE" w:rsidRPr="000B5D51" w:rsidRDefault="001D6262">
            <w:pPr>
              <w:pStyle w:val="TableParagraph"/>
              <w:spacing w:before="22"/>
              <w:ind w:left="401" w:right="395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w w:val="105"/>
                <w:sz w:val="21"/>
              </w:rPr>
              <w:t>Jeseník</w:t>
            </w:r>
          </w:p>
        </w:tc>
        <w:tc>
          <w:tcPr>
            <w:tcW w:w="1416" w:type="dxa"/>
          </w:tcPr>
          <w:p w14:paraId="2026AB3B" w14:textId="77777777" w:rsidR="00C042CE" w:rsidRPr="000B5D51" w:rsidRDefault="001D6262">
            <w:pPr>
              <w:pStyle w:val="TableParagraph"/>
              <w:spacing w:before="22"/>
              <w:ind w:left="206" w:right="197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711</w:t>
            </w:r>
          </w:p>
        </w:tc>
        <w:tc>
          <w:tcPr>
            <w:tcW w:w="1418" w:type="dxa"/>
          </w:tcPr>
          <w:p w14:paraId="0683B082" w14:textId="77777777" w:rsidR="00C042CE" w:rsidRPr="000B5D51" w:rsidRDefault="001D6262">
            <w:pPr>
              <w:pStyle w:val="TableParagraph"/>
              <w:spacing w:before="22"/>
              <w:ind w:left="227" w:right="218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113</w:t>
            </w:r>
          </w:p>
        </w:tc>
        <w:tc>
          <w:tcPr>
            <w:tcW w:w="2834" w:type="dxa"/>
          </w:tcPr>
          <w:p w14:paraId="051715F1" w14:textId="77777777" w:rsidR="00C042CE" w:rsidRPr="000B5D51" w:rsidRDefault="001D6262" w:rsidP="00B006ED">
            <w:pPr>
              <w:pStyle w:val="TableParagraph"/>
              <w:spacing w:before="22"/>
              <w:ind w:left="8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III/1</w:t>
            </w:r>
          </w:p>
        </w:tc>
        <w:tc>
          <w:tcPr>
            <w:tcW w:w="2836" w:type="dxa"/>
          </w:tcPr>
          <w:p w14:paraId="61B16031" w14:textId="77777777" w:rsidR="00C042CE" w:rsidRPr="000B5D51" w:rsidRDefault="001D6262">
            <w:pPr>
              <w:pStyle w:val="TableParagraph"/>
              <w:spacing w:before="22"/>
              <w:ind w:left="469" w:right="460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Skorošice</w:t>
            </w:r>
          </w:p>
        </w:tc>
        <w:tc>
          <w:tcPr>
            <w:tcW w:w="3719" w:type="dxa"/>
          </w:tcPr>
          <w:p w14:paraId="6CC426FE" w14:textId="77777777" w:rsidR="00C042CE" w:rsidRPr="000B5D51" w:rsidRDefault="001D6262">
            <w:pPr>
              <w:pStyle w:val="TableParagraph"/>
              <w:spacing w:before="22"/>
              <w:ind w:left="632" w:right="622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Obec</w:t>
            </w:r>
            <w:r w:rsidRPr="000B5D51">
              <w:rPr>
                <w:rFonts w:ascii="Cambria" w:hAnsi="Cambria"/>
                <w:spacing w:val="2"/>
                <w:sz w:val="21"/>
              </w:rPr>
              <w:t xml:space="preserve"> </w:t>
            </w:r>
            <w:r w:rsidRPr="000B5D51">
              <w:rPr>
                <w:rFonts w:ascii="Cambria" w:hAnsi="Cambria"/>
                <w:sz w:val="21"/>
              </w:rPr>
              <w:t>Skorošice</w:t>
            </w:r>
          </w:p>
        </w:tc>
      </w:tr>
      <w:tr w:rsidR="00C042CE" w:rsidRPr="000B5D51" w14:paraId="5CC0D11A" w14:textId="77777777">
        <w:trPr>
          <w:trHeight w:val="280"/>
        </w:trPr>
        <w:tc>
          <w:tcPr>
            <w:tcW w:w="1596" w:type="dxa"/>
          </w:tcPr>
          <w:p w14:paraId="1E8C5D8E" w14:textId="77777777" w:rsidR="00C042CE" w:rsidRPr="000B5D51" w:rsidRDefault="001D6262">
            <w:pPr>
              <w:pStyle w:val="TableParagraph"/>
              <w:ind w:left="401" w:right="395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w w:val="105"/>
                <w:sz w:val="21"/>
              </w:rPr>
              <w:t>Jeseník</w:t>
            </w:r>
          </w:p>
        </w:tc>
        <w:tc>
          <w:tcPr>
            <w:tcW w:w="1416" w:type="dxa"/>
          </w:tcPr>
          <w:p w14:paraId="09EDDD77" w14:textId="77777777" w:rsidR="00C042CE" w:rsidRPr="000B5D51" w:rsidRDefault="001D6262">
            <w:pPr>
              <w:pStyle w:val="TableParagraph"/>
              <w:ind w:left="206" w:right="197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711</w:t>
            </w:r>
          </w:p>
        </w:tc>
        <w:tc>
          <w:tcPr>
            <w:tcW w:w="1418" w:type="dxa"/>
          </w:tcPr>
          <w:p w14:paraId="0555DFA6" w14:textId="77777777" w:rsidR="00C042CE" w:rsidRPr="000B5D51" w:rsidRDefault="001D6262">
            <w:pPr>
              <w:pStyle w:val="TableParagraph"/>
              <w:ind w:left="227" w:right="218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117</w:t>
            </w:r>
          </w:p>
        </w:tc>
        <w:tc>
          <w:tcPr>
            <w:tcW w:w="2834" w:type="dxa"/>
          </w:tcPr>
          <w:p w14:paraId="4A71865F" w14:textId="77777777" w:rsidR="00C042CE" w:rsidRPr="000B5D51" w:rsidRDefault="001D6262" w:rsidP="00B006ED">
            <w:pPr>
              <w:pStyle w:val="TableParagraph"/>
              <w:ind w:left="8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III/1</w:t>
            </w:r>
          </w:p>
        </w:tc>
        <w:tc>
          <w:tcPr>
            <w:tcW w:w="2836" w:type="dxa"/>
          </w:tcPr>
          <w:p w14:paraId="003CC4A8" w14:textId="77777777" w:rsidR="00C042CE" w:rsidRPr="000B5D51" w:rsidRDefault="001D6262">
            <w:pPr>
              <w:pStyle w:val="TableParagraph"/>
              <w:ind w:left="469" w:right="461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Vápenná</w:t>
            </w:r>
          </w:p>
        </w:tc>
        <w:tc>
          <w:tcPr>
            <w:tcW w:w="3719" w:type="dxa"/>
          </w:tcPr>
          <w:p w14:paraId="365101DA" w14:textId="77777777" w:rsidR="00C042CE" w:rsidRPr="000B5D51" w:rsidRDefault="001D6262">
            <w:pPr>
              <w:pStyle w:val="TableParagraph"/>
              <w:ind w:left="632" w:right="622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Obec</w:t>
            </w:r>
            <w:r w:rsidRPr="000B5D51">
              <w:rPr>
                <w:rFonts w:ascii="Cambria" w:hAnsi="Cambria"/>
                <w:spacing w:val="2"/>
                <w:sz w:val="21"/>
              </w:rPr>
              <w:t xml:space="preserve"> </w:t>
            </w:r>
            <w:r w:rsidRPr="000B5D51">
              <w:rPr>
                <w:rFonts w:ascii="Cambria" w:hAnsi="Cambria"/>
                <w:sz w:val="21"/>
              </w:rPr>
              <w:t>Vápenná</w:t>
            </w:r>
          </w:p>
        </w:tc>
      </w:tr>
      <w:tr w:rsidR="00C042CE" w:rsidRPr="000B5D51" w14:paraId="035DCB8D" w14:textId="77777777">
        <w:trPr>
          <w:trHeight w:val="282"/>
        </w:trPr>
        <w:tc>
          <w:tcPr>
            <w:tcW w:w="1596" w:type="dxa"/>
          </w:tcPr>
          <w:p w14:paraId="6C22B08E" w14:textId="77777777" w:rsidR="00C042CE" w:rsidRPr="000B5D51" w:rsidRDefault="001D6262">
            <w:pPr>
              <w:pStyle w:val="TableParagraph"/>
              <w:spacing w:before="22"/>
              <w:ind w:left="401" w:right="395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w w:val="105"/>
                <w:sz w:val="21"/>
              </w:rPr>
              <w:t>Jeseník</w:t>
            </w:r>
          </w:p>
        </w:tc>
        <w:tc>
          <w:tcPr>
            <w:tcW w:w="1416" w:type="dxa"/>
          </w:tcPr>
          <w:p w14:paraId="09DC16D3" w14:textId="77777777" w:rsidR="00C042CE" w:rsidRPr="000B5D51" w:rsidRDefault="001D6262">
            <w:pPr>
              <w:pStyle w:val="TableParagraph"/>
              <w:spacing w:before="22"/>
              <w:ind w:left="206" w:right="197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711</w:t>
            </w:r>
          </w:p>
        </w:tc>
        <w:tc>
          <w:tcPr>
            <w:tcW w:w="1418" w:type="dxa"/>
          </w:tcPr>
          <w:p w14:paraId="5B644B08" w14:textId="77777777" w:rsidR="00C042CE" w:rsidRPr="000B5D51" w:rsidRDefault="001D6262">
            <w:pPr>
              <w:pStyle w:val="TableParagraph"/>
              <w:spacing w:before="22"/>
              <w:ind w:left="227" w:right="218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112</w:t>
            </w:r>
          </w:p>
        </w:tc>
        <w:tc>
          <w:tcPr>
            <w:tcW w:w="2834" w:type="dxa"/>
          </w:tcPr>
          <w:p w14:paraId="319F5C75" w14:textId="77777777" w:rsidR="00C042CE" w:rsidRPr="000B5D51" w:rsidRDefault="001D6262" w:rsidP="00B006ED">
            <w:pPr>
              <w:pStyle w:val="TableParagraph"/>
              <w:spacing w:before="22"/>
              <w:ind w:left="8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V</w:t>
            </w:r>
          </w:p>
        </w:tc>
        <w:tc>
          <w:tcPr>
            <w:tcW w:w="2836" w:type="dxa"/>
          </w:tcPr>
          <w:p w14:paraId="49AAB338" w14:textId="77777777" w:rsidR="00C042CE" w:rsidRPr="000B5D51" w:rsidRDefault="001D6262">
            <w:pPr>
              <w:pStyle w:val="TableParagraph"/>
              <w:spacing w:before="22"/>
              <w:ind w:left="469" w:right="461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w w:val="105"/>
                <w:sz w:val="21"/>
              </w:rPr>
              <w:t>Písečná</w:t>
            </w:r>
          </w:p>
        </w:tc>
        <w:tc>
          <w:tcPr>
            <w:tcW w:w="3719" w:type="dxa"/>
          </w:tcPr>
          <w:p w14:paraId="34AA4675" w14:textId="77777777" w:rsidR="00C042CE" w:rsidRPr="000B5D51" w:rsidRDefault="001D6262">
            <w:pPr>
              <w:pStyle w:val="TableParagraph"/>
              <w:spacing w:before="22"/>
              <w:ind w:left="632" w:right="622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Obec</w:t>
            </w:r>
            <w:r w:rsidRPr="000B5D51">
              <w:rPr>
                <w:rFonts w:ascii="Cambria" w:hAnsi="Cambria"/>
                <w:spacing w:val="6"/>
                <w:sz w:val="21"/>
              </w:rPr>
              <w:t xml:space="preserve"> </w:t>
            </w:r>
            <w:r w:rsidRPr="000B5D51">
              <w:rPr>
                <w:rFonts w:ascii="Cambria" w:hAnsi="Cambria"/>
                <w:sz w:val="21"/>
              </w:rPr>
              <w:t>Písečná</w:t>
            </w:r>
          </w:p>
        </w:tc>
      </w:tr>
      <w:tr w:rsidR="00C042CE" w:rsidRPr="000B5D51" w14:paraId="1407F14A" w14:textId="77777777">
        <w:trPr>
          <w:trHeight w:val="280"/>
        </w:trPr>
        <w:tc>
          <w:tcPr>
            <w:tcW w:w="1596" w:type="dxa"/>
          </w:tcPr>
          <w:p w14:paraId="405699EB" w14:textId="77777777" w:rsidR="00C042CE" w:rsidRPr="000B5D51" w:rsidRDefault="001D6262">
            <w:pPr>
              <w:pStyle w:val="TableParagraph"/>
              <w:ind w:left="401" w:right="395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w w:val="105"/>
                <w:sz w:val="21"/>
              </w:rPr>
              <w:t>Jeseník</w:t>
            </w:r>
          </w:p>
        </w:tc>
        <w:tc>
          <w:tcPr>
            <w:tcW w:w="1416" w:type="dxa"/>
          </w:tcPr>
          <w:p w14:paraId="555BA0F7" w14:textId="77777777" w:rsidR="00C042CE" w:rsidRPr="000B5D51" w:rsidRDefault="001D6262">
            <w:pPr>
              <w:pStyle w:val="TableParagraph"/>
              <w:ind w:left="206" w:right="197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711</w:t>
            </w:r>
          </w:p>
        </w:tc>
        <w:tc>
          <w:tcPr>
            <w:tcW w:w="1418" w:type="dxa"/>
          </w:tcPr>
          <w:p w14:paraId="373B0058" w14:textId="77777777" w:rsidR="00C042CE" w:rsidRPr="000B5D51" w:rsidRDefault="001D6262">
            <w:pPr>
              <w:pStyle w:val="TableParagraph"/>
              <w:ind w:left="227" w:right="218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115</w:t>
            </w:r>
          </w:p>
        </w:tc>
        <w:tc>
          <w:tcPr>
            <w:tcW w:w="2834" w:type="dxa"/>
          </w:tcPr>
          <w:p w14:paraId="6D88F6EC" w14:textId="77777777" w:rsidR="00C042CE" w:rsidRPr="000B5D51" w:rsidRDefault="001D6262" w:rsidP="00B006ED">
            <w:pPr>
              <w:pStyle w:val="TableParagraph"/>
              <w:ind w:left="8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V</w:t>
            </w:r>
          </w:p>
        </w:tc>
        <w:tc>
          <w:tcPr>
            <w:tcW w:w="2836" w:type="dxa"/>
          </w:tcPr>
          <w:p w14:paraId="3A75BC76" w14:textId="77777777" w:rsidR="00C042CE" w:rsidRPr="000B5D51" w:rsidRDefault="001D6262">
            <w:pPr>
              <w:pStyle w:val="TableParagraph"/>
              <w:ind w:left="469" w:right="460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w w:val="105"/>
                <w:sz w:val="21"/>
              </w:rPr>
              <w:t>Supíkovice</w:t>
            </w:r>
          </w:p>
        </w:tc>
        <w:tc>
          <w:tcPr>
            <w:tcW w:w="3719" w:type="dxa"/>
          </w:tcPr>
          <w:p w14:paraId="51CBD71A" w14:textId="77777777" w:rsidR="00C042CE" w:rsidRPr="000B5D51" w:rsidRDefault="001D6262">
            <w:pPr>
              <w:pStyle w:val="TableParagraph"/>
              <w:ind w:left="632" w:right="620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Obec</w:t>
            </w:r>
            <w:r w:rsidRPr="000B5D51">
              <w:rPr>
                <w:rFonts w:ascii="Cambria" w:hAnsi="Cambria"/>
                <w:spacing w:val="5"/>
                <w:sz w:val="21"/>
              </w:rPr>
              <w:t xml:space="preserve"> </w:t>
            </w:r>
            <w:r w:rsidRPr="000B5D51">
              <w:rPr>
                <w:rFonts w:ascii="Cambria" w:hAnsi="Cambria"/>
                <w:sz w:val="21"/>
              </w:rPr>
              <w:t>Supíkovice</w:t>
            </w:r>
          </w:p>
        </w:tc>
      </w:tr>
      <w:tr w:rsidR="00C042CE" w:rsidRPr="000B5D51" w14:paraId="443DFBC9" w14:textId="77777777">
        <w:trPr>
          <w:trHeight w:val="282"/>
        </w:trPr>
        <w:tc>
          <w:tcPr>
            <w:tcW w:w="1596" w:type="dxa"/>
          </w:tcPr>
          <w:p w14:paraId="0FC06C7E" w14:textId="77777777" w:rsidR="00C042CE" w:rsidRPr="000B5D51" w:rsidRDefault="001D6262">
            <w:pPr>
              <w:pStyle w:val="TableParagraph"/>
              <w:ind w:left="401" w:right="395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w w:val="105"/>
                <w:sz w:val="21"/>
              </w:rPr>
              <w:t>Jeseník</w:t>
            </w:r>
          </w:p>
        </w:tc>
        <w:tc>
          <w:tcPr>
            <w:tcW w:w="1416" w:type="dxa"/>
          </w:tcPr>
          <w:p w14:paraId="640ED19F" w14:textId="77777777" w:rsidR="00C042CE" w:rsidRPr="000B5D51" w:rsidRDefault="001D6262">
            <w:pPr>
              <w:pStyle w:val="TableParagraph"/>
              <w:ind w:left="206" w:right="197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711</w:t>
            </w:r>
          </w:p>
        </w:tc>
        <w:tc>
          <w:tcPr>
            <w:tcW w:w="1418" w:type="dxa"/>
          </w:tcPr>
          <w:p w14:paraId="278CB547" w14:textId="77777777" w:rsidR="00C042CE" w:rsidRPr="000B5D51" w:rsidRDefault="001D6262">
            <w:pPr>
              <w:pStyle w:val="TableParagraph"/>
              <w:ind w:left="227" w:right="218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510</w:t>
            </w:r>
          </w:p>
        </w:tc>
        <w:tc>
          <w:tcPr>
            <w:tcW w:w="2834" w:type="dxa"/>
          </w:tcPr>
          <w:p w14:paraId="5C132993" w14:textId="77777777" w:rsidR="00C042CE" w:rsidRPr="000B5D51" w:rsidRDefault="001D6262" w:rsidP="00B006ED">
            <w:pPr>
              <w:pStyle w:val="TableParagraph"/>
              <w:ind w:left="8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V</w:t>
            </w:r>
          </w:p>
        </w:tc>
        <w:tc>
          <w:tcPr>
            <w:tcW w:w="2836" w:type="dxa"/>
          </w:tcPr>
          <w:p w14:paraId="662EE2DD" w14:textId="77777777" w:rsidR="00C042CE" w:rsidRPr="000B5D51" w:rsidRDefault="001D6262">
            <w:pPr>
              <w:pStyle w:val="TableParagraph"/>
              <w:ind w:left="469" w:right="461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Široký Brod</w:t>
            </w:r>
          </w:p>
        </w:tc>
        <w:tc>
          <w:tcPr>
            <w:tcW w:w="3719" w:type="dxa"/>
          </w:tcPr>
          <w:p w14:paraId="2FC218CB" w14:textId="77777777" w:rsidR="00C042CE" w:rsidRPr="000B5D51" w:rsidRDefault="001D6262">
            <w:pPr>
              <w:pStyle w:val="TableParagraph"/>
              <w:ind w:left="632" w:right="620"/>
              <w:rPr>
                <w:rFonts w:ascii="Cambria" w:hAnsi="Cambria"/>
                <w:sz w:val="21"/>
              </w:rPr>
            </w:pPr>
            <w:r w:rsidRPr="000B5D51">
              <w:rPr>
                <w:rFonts w:ascii="Cambria" w:hAnsi="Cambria"/>
                <w:sz w:val="21"/>
              </w:rPr>
              <w:t>Obec</w:t>
            </w:r>
            <w:r w:rsidRPr="000B5D51">
              <w:rPr>
                <w:rFonts w:ascii="Cambria" w:hAnsi="Cambria"/>
                <w:spacing w:val="-1"/>
                <w:sz w:val="21"/>
              </w:rPr>
              <w:t xml:space="preserve"> </w:t>
            </w:r>
            <w:r w:rsidRPr="000B5D51">
              <w:rPr>
                <w:rFonts w:ascii="Cambria" w:hAnsi="Cambria"/>
                <w:sz w:val="21"/>
              </w:rPr>
              <w:t>Mikulovice</w:t>
            </w:r>
          </w:p>
        </w:tc>
      </w:tr>
    </w:tbl>
    <w:p w14:paraId="18F13845" w14:textId="77777777" w:rsidR="00C042CE" w:rsidRPr="000B5D51" w:rsidRDefault="001D6262">
      <w:pPr>
        <w:tabs>
          <w:tab w:val="left" w:pos="2444"/>
        </w:tabs>
        <w:spacing w:before="65" w:line="229" w:lineRule="exact"/>
        <w:ind w:left="460"/>
        <w:rPr>
          <w:rFonts w:ascii="Cambria" w:hAnsi="Cambria"/>
          <w:sz w:val="20"/>
        </w:rPr>
      </w:pPr>
      <w:r w:rsidRPr="000B5D51">
        <w:rPr>
          <w:rFonts w:ascii="Cambria" w:hAnsi="Cambria"/>
          <w:b/>
          <w:sz w:val="20"/>
        </w:rPr>
        <w:t>Kraj +</w:t>
      </w:r>
      <w:r w:rsidRPr="000B5D51">
        <w:rPr>
          <w:rFonts w:ascii="Cambria" w:hAnsi="Cambria"/>
          <w:b/>
          <w:spacing w:val="-3"/>
          <w:sz w:val="20"/>
        </w:rPr>
        <w:t xml:space="preserve"> </w:t>
      </w:r>
      <w:r w:rsidRPr="000B5D51">
        <w:rPr>
          <w:rFonts w:ascii="Cambria" w:hAnsi="Cambria"/>
          <w:b/>
          <w:sz w:val="20"/>
        </w:rPr>
        <w:t>ÚO</w:t>
      </w:r>
      <w:r w:rsidRPr="000B5D51">
        <w:rPr>
          <w:rFonts w:ascii="Cambria" w:hAnsi="Cambria"/>
          <w:b/>
          <w:sz w:val="20"/>
        </w:rPr>
        <w:tab/>
      </w:r>
      <w:r w:rsidRPr="000B5D51">
        <w:rPr>
          <w:rFonts w:ascii="Cambria" w:hAnsi="Cambria"/>
          <w:sz w:val="20"/>
        </w:rPr>
        <w:t>-</w:t>
      </w:r>
      <w:r w:rsidRPr="000B5D51">
        <w:rPr>
          <w:rFonts w:ascii="Cambria" w:hAnsi="Cambria"/>
          <w:spacing w:val="3"/>
          <w:sz w:val="20"/>
        </w:rPr>
        <w:t xml:space="preserve"> </w:t>
      </w:r>
      <w:r w:rsidRPr="000B5D51">
        <w:rPr>
          <w:rFonts w:ascii="Cambria" w:hAnsi="Cambria"/>
          <w:sz w:val="20"/>
        </w:rPr>
        <w:t>kód</w:t>
      </w:r>
      <w:r w:rsidRPr="000B5D51">
        <w:rPr>
          <w:rFonts w:ascii="Cambria" w:hAnsi="Cambria"/>
          <w:spacing w:val="-1"/>
          <w:sz w:val="20"/>
        </w:rPr>
        <w:t xml:space="preserve"> </w:t>
      </w:r>
      <w:r w:rsidRPr="000B5D51">
        <w:rPr>
          <w:rFonts w:ascii="Cambria" w:hAnsi="Cambria"/>
          <w:sz w:val="20"/>
        </w:rPr>
        <w:t>kraje</w:t>
      </w:r>
      <w:r w:rsidRPr="000B5D51">
        <w:rPr>
          <w:rFonts w:ascii="Cambria" w:hAnsi="Cambria"/>
          <w:spacing w:val="1"/>
          <w:sz w:val="20"/>
        </w:rPr>
        <w:t xml:space="preserve"> </w:t>
      </w:r>
      <w:r w:rsidRPr="000B5D51">
        <w:rPr>
          <w:rFonts w:ascii="Cambria" w:hAnsi="Cambria"/>
          <w:sz w:val="20"/>
        </w:rPr>
        <w:t>a</w:t>
      </w:r>
      <w:r w:rsidRPr="000B5D51">
        <w:rPr>
          <w:rFonts w:ascii="Cambria" w:hAnsi="Cambria"/>
          <w:spacing w:val="2"/>
          <w:sz w:val="20"/>
        </w:rPr>
        <w:t xml:space="preserve"> </w:t>
      </w:r>
      <w:r w:rsidRPr="000B5D51">
        <w:rPr>
          <w:rFonts w:ascii="Cambria" w:hAnsi="Cambria"/>
          <w:sz w:val="20"/>
        </w:rPr>
        <w:t>okresu</w:t>
      </w:r>
      <w:r w:rsidRPr="000B5D51">
        <w:rPr>
          <w:rFonts w:ascii="Cambria" w:hAnsi="Cambria"/>
          <w:spacing w:val="1"/>
          <w:sz w:val="20"/>
        </w:rPr>
        <w:t xml:space="preserve"> </w:t>
      </w:r>
      <w:r w:rsidRPr="000B5D51">
        <w:rPr>
          <w:rFonts w:ascii="Cambria" w:hAnsi="Cambria"/>
          <w:sz w:val="20"/>
        </w:rPr>
        <w:t>(územního</w:t>
      </w:r>
      <w:r w:rsidRPr="000B5D51">
        <w:rPr>
          <w:rFonts w:ascii="Cambria" w:hAnsi="Cambria"/>
          <w:spacing w:val="3"/>
          <w:sz w:val="20"/>
        </w:rPr>
        <w:t xml:space="preserve"> </w:t>
      </w:r>
      <w:r w:rsidRPr="000B5D51">
        <w:rPr>
          <w:rFonts w:ascii="Cambria" w:hAnsi="Cambria"/>
          <w:sz w:val="20"/>
        </w:rPr>
        <w:t>odboru</w:t>
      </w:r>
      <w:r w:rsidRPr="000B5D51">
        <w:rPr>
          <w:rFonts w:ascii="Cambria" w:hAnsi="Cambria"/>
          <w:spacing w:val="1"/>
          <w:sz w:val="20"/>
        </w:rPr>
        <w:t xml:space="preserve"> </w:t>
      </w:r>
      <w:r w:rsidRPr="000B5D51">
        <w:rPr>
          <w:rFonts w:ascii="Cambria" w:hAnsi="Cambria"/>
          <w:sz w:val="20"/>
        </w:rPr>
        <w:t>HZS ČR)</w:t>
      </w:r>
    </w:p>
    <w:p w14:paraId="79087845" w14:textId="77777777" w:rsidR="00C042CE" w:rsidRPr="000B5D51" w:rsidRDefault="001D6262">
      <w:pPr>
        <w:tabs>
          <w:tab w:val="left" w:pos="2443"/>
        </w:tabs>
        <w:spacing w:line="229" w:lineRule="exact"/>
        <w:ind w:left="460"/>
        <w:rPr>
          <w:rFonts w:ascii="Cambria" w:hAnsi="Cambria"/>
          <w:sz w:val="20"/>
        </w:rPr>
      </w:pPr>
      <w:r w:rsidRPr="000B5D51">
        <w:rPr>
          <w:rFonts w:ascii="Cambria" w:hAnsi="Cambria"/>
          <w:b/>
          <w:sz w:val="20"/>
        </w:rPr>
        <w:t>Jednotka</w:t>
      </w:r>
      <w:r w:rsidRPr="000B5D51">
        <w:rPr>
          <w:rFonts w:ascii="Cambria" w:hAnsi="Cambria"/>
          <w:b/>
          <w:sz w:val="20"/>
        </w:rPr>
        <w:tab/>
      </w:r>
      <w:r w:rsidRPr="000B5D51">
        <w:rPr>
          <w:rFonts w:ascii="Cambria" w:hAnsi="Cambria"/>
          <w:sz w:val="20"/>
        </w:rPr>
        <w:t>-</w:t>
      </w:r>
      <w:r w:rsidRPr="000B5D51">
        <w:rPr>
          <w:rFonts w:ascii="Cambria" w:hAnsi="Cambria"/>
          <w:spacing w:val="7"/>
          <w:sz w:val="20"/>
        </w:rPr>
        <w:t xml:space="preserve"> </w:t>
      </w:r>
      <w:r w:rsidRPr="000B5D51">
        <w:rPr>
          <w:rFonts w:ascii="Cambria" w:hAnsi="Cambria"/>
          <w:sz w:val="20"/>
        </w:rPr>
        <w:t>koncové</w:t>
      </w:r>
      <w:r w:rsidRPr="000B5D51">
        <w:rPr>
          <w:rFonts w:ascii="Cambria" w:hAnsi="Cambria"/>
          <w:spacing w:val="5"/>
          <w:sz w:val="20"/>
        </w:rPr>
        <w:t xml:space="preserve"> </w:t>
      </w:r>
      <w:r w:rsidRPr="000B5D51">
        <w:rPr>
          <w:rFonts w:ascii="Cambria" w:hAnsi="Cambria"/>
          <w:sz w:val="20"/>
        </w:rPr>
        <w:t>trojčíslí</w:t>
      </w:r>
      <w:r w:rsidRPr="000B5D51">
        <w:rPr>
          <w:rFonts w:ascii="Cambria" w:hAnsi="Cambria"/>
          <w:spacing w:val="4"/>
          <w:sz w:val="20"/>
        </w:rPr>
        <w:t xml:space="preserve"> </w:t>
      </w:r>
      <w:r w:rsidRPr="000B5D51">
        <w:rPr>
          <w:rFonts w:ascii="Cambria" w:hAnsi="Cambria"/>
          <w:sz w:val="20"/>
        </w:rPr>
        <w:t>evidenčního</w:t>
      </w:r>
      <w:r w:rsidRPr="000B5D51">
        <w:rPr>
          <w:rFonts w:ascii="Cambria" w:hAnsi="Cambria"/>
          <w:spacing w:val="7"/>
          <w:sz w:val="20"/>
        </w:rPr>
        <w:t xml:space="preserve"> </w:t>
      </w:r>
      <w:r w:rsidRPr="000B5D51">
        <w:rPr>
          <w:rFonts w:ascii="Cambria" w:hAnsi="Cambria"/>
          <w:sz w:val="20"/>
        </w:rPr>
        <w:t>čísla</w:t>
      </w:r>
      <w:r w:rsidRPr="000B5D51">
        <w:rPr>
          <w:rFonts w:ascii="Cambria" w:hAnsi="Cambria"/>
          <w:spacing w:val="6"/>
          <w:sz w:val="20"/>
        </w:rPr>
        <w:t xml:space="preserve"> </w:t>
      </w:r>
      <w:r w:rsidRPr="000B5D51">
        <w:rPr>
          <w:rFonts w:ascii="Cambria" w:hAnsi="Cambria"/>
          <w:sz w:val="20"/>
        </w:rPr>
        <w:t>rozlišující</w:t>
      </w:r>
      <w:r w:rsidRPr="000B5D51">
        <w:rPr>
          <w:rFonts w:ascii="Cambria" w:hAnsi="Cambria"/>
          <w:spacing w:val="4"/>
          <w:sz w:val="20"/>
        </w:rPr>
        <w:t xml:space="preserve"> </w:t>
      </w:r>
      <w:r w:rsidRPr="000B5D51">
        <w:rPr>
          <w:rFonts w:ascii="Cambria" w:hAnsi="Cambria"/>
          <w:sz w:val="20"/>
        </w:rPr>
        <w:t>jednotlivé</w:t>
      </w:r>
      <w:r w:rsidRPr="000B5D51">
        <w:rPr>
          <w:rFonts w:ascii="Cambria" w:hAnsi="Cambria"/>
          <w:spacing w:val="6"/>
          <w:sz w:val="20"/>
        </w:rPr>
        <w:t xml:space="preserve"> </w:t>
      </w:r>
      <w:r w:rsidRPr="000B5D51">
        <w:rPr>
          <w:rFonts w:ascii="Cambria" w:hAnsi="Cambria"/>
          <w:sz w:val="20"/>
        </w:rPr>
        <w:t>jednotky</w:t>
      </w:r>
      <w:r w:rsidRPr="000B5D51">
        <w:rPr>
          <w:rFonts w:ascii="Cambria" w:hAnsi="Cambria"/>
          <w:spacing w:val="2"/>
          <w:sz w:val="20"/>
        </w:rPr>
        <w:t xml:space="preserve"> </w:t>
      </w:r>
      <w:r w:rsidRPr="000B5D51">
        <w:rPr>
          <w:rFonts w:ascii="Cambria" w:hAnsi="Cambria"/>
          <w:sz w:val="20"/>
        </w:rPr>
        <w:t>PO</w:t>
      </w:r>
    </w:p>
    <w:p w14:paraId="54FADAAA" w14:textId="77777777" w:rsidR="00C042CE" w:rsidRPr="000B5D51" w:rsidRDefault="001D6262">
      <w:pPr>
        <w:tabs>
          <w:tab w:val="left" w:pos="2444"/>
        </w:tabs>
        <w:ind w:left="460"/>
        <w:rPr>
          <w:rFonts w:ascii="Cambria" w:hAnsi="Cambria"/>
          <w:sz w:val="20"/>
        </w:rPr>
      </w:pPr>
      <w:r w:rsidRPr="000B5D51">
        <w:rPr>
          <w:rFonts w:ascii="Cambria" w:hAnsi="Cambria"/>
          <w:b/>
          <w:sz w:val="20"/>
        </w:rPr>
        <w:t>JPO</w:t>
      </w:r>
      <w:r w:rsidRPr="000B5D51">
        <w:rPr>
          <w:rFonts w:ascii="Cambria" w:hAnsi="Cambria"/>
          <w:b/>
          <w:sz w:val="20"/>
        </w:rPr>
        <w:tab/>
      </w:r>
      <w:r w:rsidRPr="000B5D51">
        <w:rPr>
          <w:rFonts w:ascii="Cambria" w:hAnsi="Cambria"/>
          <w:sz w:val="20"/>
        </w:rPr>
        <w:t>-</w:t>
      </w:r>
      <w:r w:rsidRPr="000B5D51">
        <w:rPr>
          <w:rFonts w:ascii="Cambria" w:hAnsi="Cambria"/>
          <w:spacing w:val="3"/>
          <w:sz w:val="20"/>
        </w:rPr>
        <w:t xml:space="preserve"> </w:t>
      </w:r>
      <w:r w:rsidRPr="000B5D51">
        <w:rPr>
          <w:rFonts w:ascii="Cambria" w:hAnsi="Cambria"/>
          <w:sz w:val="20"/>
        </w:rPr>
        <w:t>jednotka</w:t>
      </w:r>
      <w:r w:rsidRPr="000B5D51">
        <w:rPr>
          <w:rFonts w:ascii="Cambria" w:hAnsi="Cambria"/>
          <w:spacing w:val="1"/>
          <w:sz w:val="20"/>
        </w:rPr>
        <w:t xml:space="preserve"> </w:t>
      </w:r>
      <w:r w:rsidRPr="000B5D51">
        <w:rPr>
          <w:rFonts w:ascii="Cambria" w:hAnsi="Cambria"/>
          <w:sz w:val="20"/>
        </w:rPr>
        <w:t>požární</w:t>
      </w:r>
      <w:r w:rsidRPr="000B5D51">
        <w:rPr>
          <w:rFonts w:ascii="Cambria" w:hAnsi="Cambria"/>
          <w:spacing w:val="5"/>
          <w:sz w:val="20"/>
        </w:rPr>
        <w:t xml:space="preserve"> </w:t>
      </w:r>
      <w:r w:rsidRPr="000B5D51">
        <w:rPr>
          <w:rFonts w:ascii="Cambria" w:hAnsi="Cambria"/>
          <w:sz w:val="20"/>
        </w:rPr>
        <w:t>ochrany</w:t>
      </w:r>
    </w:p>
    <w:p w14:paraId="36A37F4E" w14:textId="77777777" w:rsidR="00C042CE" w:rsidRPr="000B5D51" w:rsidRDefault="00C042CE">
      <w:pPr>
        <w:rPr>
          <w:rFonts w:ascii="Cambria" w:hAnsi="Cambria"/>
          <w:sz w:val="20"/>
        </w:rPr>
        <w:sectPr w:rsidR="00C042CE" w:rsidRPr="000B5D51">
          <w:pgSz w:w="16840" w:h="11910" w:orient="landscape"/>
          <w:pgMar w:top="1100" w:right="540" w:bottom="900" w:left="1100" w:header="0" w:footer="711" w:gutter="0"/>
          <w:cols w:space="708"/>
        </w:sectPr>
      </w:pPr>
    </w:p>
    <w:p w14:paraId="39579B1E" w14:textId="77777777" w:rsidR="00C042CE" w:rsidRPr="000B5D51" w:rsidRDefault="001D6262">
      <w:pPr>
        <w:pStyle w:val="Nadpis1"/>
        <w:tabs>
          <w:tab w:val="left" w:pos="1595"/>
        </w:tabs>
        <w:spacing w:before="81"/>
        <w:ind w:left="176" w:right="0"/>
        <w:jc w:val="left"/>
        <w:rPr>
          <w:rFonts w:ascii="Cambria" w:hAnsi="Cambria"/>
        </w:rPr>
      </w:pPr>
      <w:r w:rsidRPr="000B5D51">
        <w:rPr>
          <w:rFonts w:ascii="Cambria" w:hAnsi="Cambria"/>
          <w:b w:val="0"/>
        </w:rPr>
        <w:lastRenderedPageBreak/>
        <w:t>Příloha</w:t>
      </w:r>
      <w:r w:rsidRPr="000B5D51">
        <w:rPr>
          <w:rFonts w:ascii="Cambria" w:hAnsi="Cambria"/>
          <w:b w:val="0"/>
          <w:spacing w:val="6"/>
        </w:rPr>
        <w:t xml:space="preserve"> </w:t>
      </w:r>
      <w:r w:rsidRPr="000B5D51">
        <w:rPr>
          <w:rFonts w:ascii="Cambria" w:hAnsi="Cambria"/>
          <w:b w:val="0"/>
        </w:rPr>
        <w:t>č.</w:t>
      </w:r>
      <w:r w:rsidRPr="000B5D51">
        <w:rPr>
          <w:rFonts w:ascii="Cambria" w:hAnsi="Cambria"/>
          <w:b w:val="0"/>
          <w:spacing w:val="3"/>
        </w:rPr>
        <w:t xml:space="preserve"> </w:t>
      </w:r>
      <w:r w:rsidRPr="000B5D51">
        <w:rPr>
          <w:rFonts w:ascii="Cambria" w:hAnsi="Cambria"/>
          <w:b w:val="0"/>
        </w:rPr>
        <w:t>2</w:t>
      </w:r>
      <w:r w:rsidRPr="000B5D51">
        <w:rPr>
          <w:rFonts w:ascii="Cambria" w:hAnsi="Cambria"/>
          <w:b w:val="0"/>
        </w:rPr>
        <w:tab/>
      </w:r>
      <w:r w:rsidRPr="000B5D51">
        <w:rPr>
          <w:rFonts w:ascii="Cambria" w:hAnsi="Cambria"/>
        </w:rPr>
        <w:t>Kategorie, početní</w:t>
      </w:r>
      <w:r w:rsidRPr="000B5D51">
        <w:rPr>
          <w:rFonts w:ascii="Cambria" w:hAnsi="Cambria"/>
          <w:spacing w:val="-3"/>
        </w:rPr>
        <w:t xml:space="preserve"> </w:t>
      </w:r>
      <w:r w:rsidRPr="000B5D51">
        <w:rPr>
          <w:rFonts w:ascii="Cambria" w:hAnsi="Cambria"/>
        </w:rPr>
        <w:t>stav,</w:t>
      </w:r>
      <w:r w:rsidRPr="000B5D51">
        <w:rPr>
          <w:rFonts w:ascii="Cambria" w:hAnsi="Cambria"/>
          <w:spacing w:val="-1"/>
        </w:rPr>
        <w:t xml:space="preserve"> </w:t>
      </w:r>
      <w:r w:rsidRPr="000B5D51">
        <w:rPr>
          <w:rFonts w:ascii="Cambria" w:hAnsi="Cambria"/>
        </w:rPr>
        <w:t>vybavení</w:t>
      </w:r>
      <w:r w:rsidRPr="000B5D51">
        <w:rPr>
          <w:rFonts w:ascii="Cambria" w:hAnsi="Cambria"/>
          <w:spacing w:val="1"/>
        </w:rPr>
        <w:t xml:space="preserve"> </w:t>
      </w:r>
      <w:r w:rsidRPr="000B5D51">
        <w:rPr>
          <w:rFonts w:ascii="Cambria" w:hAnsi="Cambria"/>
        </w:rPr>
        <w:t>požární technikou</w:t>
      </w:r>
      <w:r w:rsidRPr="000B5D51">
        <w:rPr>
          <w:rFonts w:ascii="Cambria" w:hAnsi="Cambria"/>
          <w:spacing w:val="-1"/>
        </w:rPr>
        <w:t xml:space="preserve"> </w:t>
      </w:r>
      <w:r w:rsidRPr="000B5D51">
        <w:rPr>
          <w:rFonts w:ascii="Cambria" w:hAnsi="Cambria"/>
        </w:rPr>
        <w:t>a</w:t>
      </w:r>
      <w:r w:rsidRPr="000B5D51">
        <w:rPr>
          <w:rFonts w:ascii="Cambria" w:hAnsi="Cambria"/>
          <w:spacing w:val="-3"/>
        </w:rPr>
        <w:t xml:space="preserve"> </w:t>
      </w:r>
      <w:r w:rsidRPr="000B5D51">
        <w:rPr>
          <w:rFonts w:ascii="Cambria" w:hAnsi="Cambria"/>
        </w:rPr>
        <w:t>věcnými</w:t>
      </w:r>
      <w:r w:rsidRPr="000B5D51">
        <w:rPr>
          <w:rFonts w:ascii="Cambria" w:hAnsi="Cambria"/>
          <w:spacing w:val="1"/>
        </w:rPr>
        <w:t xml:space="preserve"> </w:t>
      </w:r>
      <w:r w:rsidRPr="000B5D51">
        <w:rPr>
          <w:rFonts w:ascii="Cambria" w:hAnsi="Cambria"/>
        </w:rPr>
        <w:t>prostředky</w:t>
      </w:r>
      <w:r w:rsidRPr="000B5D51">
        <w:rPr>
          <w:rFonts w:ascii="Cambria" w:hAnsi="Cambria"/>
          <w:spacing w:val="-5"/>
        </w:rPr>
        <w:t xml:space="preserve"> </w:t>
      </w:r>
      <w:r w:rsidRPr="000B5D51">
        <w:rPr>
          <w:rFonts w:ascii="Cambria" w:hAnsi="Cambria"/>
        </w:rPr>
        <w:t>požární</w:t>
      </w:r>
      <w:r w:rsidRPr="000B5D51">
        <w:rPr>
          <w:rFonts w:ascii="Cambria" w:hAnsi="Cambria"/>
          <w:spacing w:val="1"/>
        </w:rPr>
        <w:t xml:space="preserve"> </w:t>
      </w:r>
      <w:r w:rsidRPr="000B5D51">
        <w:rPr>
          <w:rFonts w:ascii="Cambria" w:hAnsi="Cambria"/>
        </w:rPr>
        <w:t>ochrany</w:t>
      </w:r>
      <w:r w:rsidRPr="000B5D51">
        <w:rPr>
          <w:rFonts w:ascii="Cambria" w:hAnsi="Cambria"/>
          <w:spacing w:val="-7"/>
        </w:rPr>
        <w:t xml:space="preserve"> </w:t>
      </w:r>
      <w:r w:rsidRPr="000B5D51">
        <w:rPr>
          <w:rFonts w:ascii="Cambria" w:hAnsi="Cambria"/>
        </w:rPr>
        <w:t>JSDH</w:t>
      </w:r>
      <w:r w:rsidRPr="000B5D51">
        <w:rPr>
          <w:rFonts w:ascii="Cambria" w:hAnsi="Cambria"/>
          <w:spacing w:val="-1"/>
        </w:rPr>
        <w:t xml:space="preserve"> </w:t>
      </w:r>
      <w:r w:rsidRPr="000B5D51">
        <w:rPr>
          <w:rFonts w:ascii="Cambria" w:hAnsi="Cambria"/>
        </w:rPr>
        <w:t>obce Jeseník</w:t>
      </w:r>
    </w:p>
    <w:p w14:paraId="70E6A82F" w14:textId="77777777" w:rsidR="00C042CE" w:rsidRPr="000B5D51" w:rsidRDefault="00C042CE">
      <w:pPr>
        <w:pStyle w:val="Zkladntext"/>
        <w:spacing w:before="8"/>
        <w:rPr>
          <w:rFonts w:ascii="Cambria" w:hAnsi="Cambria"/>
          <w:b/>
          <w:sz w:val="34"/>
        </w:rPr>
      </w:pPr>
    </w:p>
    <w:p w14:paraId="5BCF0E8E" w14:textId="77777777" w:rsidR="00C042CE" w:rsidRPr="000B5D51" w:rsidRDefault="001D6262">
      <w:pPr>
        <w:pStyle w:val="Zkladntext"/>
        <w:spacing w:line="249" w:lineRule="exact"/>
        <w:ind w:left="176"/>
        <w:rPr>
          <w:rFonts w:ascii="Cambria" w:hAnsi="Cambria"/>
        </w:rPr>
      </w:pPr>
      <w:r w:rsidRPr="000B5D51">
        <w:rPr>
          <w:rFonts w:ascii="Cambria" w:hAnsi="Cambria"/>
        </w:rPr>
        <w:t>Kategorie</w:t>
      </w:r>
      <w:r w:rsidRPr="000B5D51">
        <w:rPr>
          <w:rFonts w:ascii="Cambria" w:hAnsi="Cambria"/>
          <w:spacing w:val="-2"/>
        </w:rPr>
        <w:t xml:space="preserve"> </w:t>
      </w:r>
      <w:r w:rsidRPr="000B5D51">
        <w:rPr>
          <w:rFonts w:ascii="Cambria" w:hAnsi="Cambria"/>
        </w:rPr>
        <w:t>jednotky, číslo</w:t>
      </w:r>
      <w:r w:rsidRPr="000B5D51">
        <w:rPr>
          <w:rFonts w:ascii="Cambria" w:hAnsi="Cambria"/>
          <w:spacing w:val="4"/>
        </w:rPr>
        <w:t xml:space="preserve"> </w:t>
      </w:r>
      <w:r w:rsidRPr="000B5D51">
        <w:rPr>
          <w:rFonts w:ascii="Cambria" w:hAnsi="Cambria"/>
        </w:rPr>
        <w:t>jednotky:</w:t>
      </w:r>
      <w:r w:rsidRPr="000B5D51">
        <w:rPr>
          <w:rFonts w:ascii="Cambria" w:hAnsi="Cambria"/>
          <w:spacing w:val="4"/>
        </w:rPr>
        <w:t xml:space="preserve"> </w:t>
      </w:r>
      <w:r w:rsidRPr="000B5D51">
        <w:rPr>
          <w:rFonts w:ascii="Cambria" w:hAnsi="Cambria"/>
        </w:rPr>
        <w:t>JPO III/1,</w:t>
      </w:r>
      <w:r w:rsidRPr="000B5D51">
        <w:rPr>
          <w:rFonts w:ascii="Cambria" w:hAnsi="Cambria"/>
          <w:spacing w:val="1"/>
        </w:rPr>
        <w:t xml:space="preserve"> </w:t>
      </w:r>
      <w:r w:rsidRPr="000B5D51">
        <w:rPr>
          <w:rFonts w:ascii="Cambria" w:hAnsi="Cambria"/>
        </w:rPr>
        <w:t>711108</w:t>
      </w:r>
    </w:p>
    <w:p w14:paraId="316E449D" w14:textId="77777777" w:rsidR="00C042CE" w:rsidRPr="000B5D51" w:rsidRDefault="001D6262">
      <w:pPr>
        <w:spacing w:line="253" w:lineRule="exact"/>
        <w:ind w:left="176"/>
        <w:rPr>
          <w:rFonts w:ascii="Cambria" w:hAnsi="Cambria"/>
          <w:i/>
        </w:rPr>
      </w:pPr>
      <w:r w:rsidRPr="000B5D51">
        <w:rPr>
          <w:rFonts w:ascii="Cambria" w:hAnsi="Cambria"/>
          <w:i/>
        </w:rPr>
        <w:t>(kategorie</w:t>
      </w:r>
      <w:r w:rsidRPr="000B5D51">
        <w:rPr>
          <w:rFonts w:ascii="Cambria" w:hAnsi="Cambria"/>
          <w:i/>
          <w:spacing w:val="-3"/>
        </w:rPr>
        <w:t xml:space="preserve"> </w:t>
      </w:r>
      <w:r w:rsidRPr="000B5D51">
        <w:rPr>
          <w:rFonts w:ascii="Cambria" w:hAnsi="Cambria"/>
          <w:i/>
        </w:rPr>
        <w:t>jednotky</w:t>
      </w:r>
      <w:r w:rsidRPr="000B5D51">
        <w:rPr>
          <w:rFonts w:ascii="Cambria" w:hAnsi="Cambria"/>
          <w:i/>
          <w:spacing w:val="-1"/>
        </w:rPr>
        <w:t xml:space="preserve"> </w:t>
      </w:r>
      <w:r w:rsidRPr="000B5D51">
        <w:rPr>
          <w:rFonts w:ascii="Cambria" w:hAnsi="Cambria"/>
          <w:i/>
        </w:rPr>
        <w:t>viz</w:t>
      </w:r>
      <w:r w:rsidRPr="000B5D51">
        <w:rPr>
          <w:rFonts w:ascii="Cambria" w:hAnsi="Cambria"/>
          <w:i/>
          <w:spacing w:val="-8"/>
        </w:rPr>
        <w:t xml:space="preserve"> </w:t>
      </w:r>
      <w:r w:rsidRPr="000B5D51">
        <w:rPr>
          <w:rFonts w:ascii="Cambria" w:hAnsi="Cambria"/>
          <w:i/>
        </w:rPr>
        <w:t>příloha k</w:t>
      </w:r>
      <w:r w:rsidRPr="000B5D51">
        <w:rPr>
          <w:rFonts w:ascii="Cambria" w:hAnsi="Cambria"/>
          <w:i/>
          <w:spacing w:val="-1"/>
        </w:rPr>
        <w:t xml:space="preserve"> </w:t>
      </w:r>
      <w:r w:rsidRPr="000B5D51">
        <w:rPr>
          <w:rFonts w:ascii="Cambria" w:hAnsi="Cambria"/>
          <w:i/>
        </w:rPr>
        <w:t>zákonu 133/1985</w:t>
      </w:r>
      <w:r w:rsidRPr="000B5D51">
        <w:rPr>
          <w:rFonts w:ascii="Cambria" w:hAnsi="Cambria"/>
          <w:i/>
          <w:spacing w:val="-1"/>
        </w:rPr>
        <w:t xml:space="preserve"> </w:t>
      </w:r>
      <w:r w:rsidRPr="000B5D51">
        <w:rPr>
          <w:rFonts w:ascii="Cambria" w:hAnsi="Cambria"/>
          <w:i/>
        </w:rPr>
        <w:t>Sb.</w:t>
      </w:r>
      <w:r w:rsidRPr="000B5D51">
        <w:rPr>
          <w:rFonts w:ascii="Cambria" w:hAnsi="Cambria"/>
          <w:i/>
          <w:spacing w:val="1"/>
        </w:rPr>
        <w:t xml:space="preserve"> </w:t>
      </w:r>
      <w:r w:rsidRPr="000B5D51">
        <w:rPr>
          <w:rFonts w:ascii="Cambria" w:hAnsi="Cambria"/>
          <w:i/>
        </w:rPr>
        <w:t>a</w:t>
      </w:r>
      <w:r w:rsidRPr="000B5D51">
        <w:rPr>
          <w:rFonts w:ascii="Cambria" w:hAnsi="Cambria"/>
          <w:i/>
          <w:spacing w:val="-4"/>
        </w:rPr>
        <w:t xml:space="preserve"> </w:t>
      </w:r>
      <w:r w:rsidRPr="000B5D51">
        <w:rPr>
          <w:rFonts w:ascii="Cambria" w:hAnsi="Cambria"/>
          <w:i/>
        </w:rPr>
        <w:t>příloha č.</w:t>
      </w:r>
      <w:r w:rsidRPr="000B5D51">
        <w:rPr>
          <w:rFonts w:ascii="Cambria" w:hAnsi="Cambria"/>
          <w:i/>
          <w:spacing w:val="-1"/>
        </w:rPr>
        <w:t xml:space="preserve"> </w:t>
      </w:r>
      <w:r w:rsidRPr="000B5D51">
        <w:rPr>
          <w:rFonts w:ascii="Cambria" w:hAnsi="Cambria"/>
          <w:i/>
        </w:rPr>
        <w:t>4</w:t>
      </w:r>
      <w:r w:rsidRPr="000B5D51">
        <w:rPr>
          <w:rFonts w:ascii="Cambria" w:hAnsi="Cambria"/>
          <w:i/>
          <w:spacing w:val="-3"/>
        </w:rPr>
        <w:t xml:space="preserve"> </w:t>
      </w:r>
      <w:r w:rsidRPr="000B5D51">
        <w:rPr>
          <w:rFonts w:ascii="Cambria" w:hAnsi="Cambria"/>
          <w:i/>
        </w:rPr>
        <w:t>vyhlášky</w:t>
      </w:r>
      <w:r w:rsidRPr="000B5D51">
        <w:rPr>
          <w:rFonts w:ascii="Cambria" w:hAnsi="Cambria"/>
          <w:i/>
          <w:spacing w:val="-1"/>
        </w:rPr>
        <w:t xml:space="preserve"> </w:t>
      </w:r>
      <w:r w:rsidRPr="000B5D51">
        <w:rPr>
          <w:rFonts w:ascii="Cambria" w:hAnsi="Cambria"/>
          <w:i/>
        </w:rPr>
        <w:t>č.</w:t>
      </w:r>
      <w:r w:rsidRPr="000B5D51">
        <w:rPr>
          <w:rFonts w:ascii="Cambria" w:hAnsi="Cambria"/>
          <w:i/>
          <w:spacing w:val="1"/>
        </w:rPr>
        <w:t xml:space="preserve"> </w:t>
      </w:r>
      <w:r w:rsidRPr="000B5D51">
        <w:rPr>
          <w:rFonts w:ascii="Cambria" w:hAnsi="Cambria"/>
          <w:i/>
        </w:rPr>
        <w:t>247/2001</w:t>
      </w:r>
      <w:r w:rsidRPr="000B5D51">
        <w:rPr>
          <w:rFonts w:ascii="Cambria" w:hAnsi="Cambria"/>
          <w:i/>
          <w:spacing w:val="-1"/>
        </w:rPr>
        <w:t xml:space="preserve"> </w:t>
      </w:r>
      <w:r w:rsidRPr="000B5D51">
        <w:rPr>
          <w:rFonts w:ascii="Cambria" w:hAnsi="Cambria"/>
          <w:i/>
        </w:rPr>
        <w:t>Sb.)</w:t>
      </w:r>
    </w:p>
    <w:p w14:paraId="6E4B0B81" w14:textId="77777777" w:rsidR="00C042CE" w:rsidRPr="000B5D51" w:rsidRDefault="001D6262">
      <w:pPr>
        <w:pStyle w:val="Zkladntext"/>
        <w:spacing w:before="55" w:line="506" w:lineRule="exact"/>
        <w:ind w:left="176" w:right="4349"/>
        <w:rPr>
          <w:rFonts w:ascii="Cambria" w:hAnsi="Cambria"/>
        </w:rPr>
      </w:pPr>
      <w:r w:rsidRPr="000B5D51">
        <w:rPr>
          <w:rFonts w:ascii="Cambria" w:hAnsi="Cambria"/>
        </w:rPr>
        <w:t>Celkem</w:t>
      </w:r>
      <w:r w:rsidRPr="000B5D51">
        <w:rPr>
          <w:rFonts w:ascii="Cambria" w:hAnsi="Cambria"/>
          <w:spacing w:val="1"/>
        </w:rPr>
        <w:t xml:space="preserve"> </w:t>
      </w:r>
      <w:r w:rsidRPr="000B5D51">
        <w:rPr>
          <w:rFonts w:ascii="Cambria" w:hAnsi="Cambria"/>
        </w:rPr>
        <w:t>základní</w:t>
      </w:r>
      <w:r w:rsidRPr="000B5D51">
        <w:rPr>
          <w:rFonts w:ascii="Cambria" w:hAnsi="Cambria"/>
          <w:spacing w:val="1"/>
        </w:rPr>
        <w:t xml:space="preserve"> </w:t>
      </w:r>
      <w:r w:rsidRPr="000B5D51">
        <w:rPr>
          <w:rFonts w:ascii="Cambria" w:hAnsi="Cambria"/>
        </w:rPr>
        <w:t>početní</w:t>
      </w:r>
      <w:r w:rsidRPr="000B5D51">
        <w:rPr>
          <w:rFonts w:ascii="Cambria" w:hAnsi="Cambria"/>
          <w:spacing w:val="1"/>
        </w:rPr>
        <w:t xml:space="preserve"> </w:t>
      </w:r>
      <w:r w:rsidRPr="000B5D51">
        <w:rPr>
          <w:rFonts w:ascii="Cambria" w:hAnsi="Cambria"/>
        </w:rPr>
        <w:t>stav členů</w:t>
      </w:r>
      <w:r w:rsidRPr="000B5D51">
        <w:rPr>
          <w:rFonts w:ascii="Cambria" w:hAnsi="Cambria"/>
          <w:spacing w:val="1"/>
        </w:rPr>
        <w:t xml:space="preserve"> </w:t>
      </w:r>
      <w:r w:rsidRPr="000B5D51">
        <w:rPr>
          <w:rFonts w:ascii="Cambria" w:hAnsi="Cambria"/>
        </w:rPr>
        <w:t>15,</w:t>
      </w:r>
      <w:r w:rsidRPr="000B5D51">
        <w:rPr>
          <w:rFonts w:ascii="Cambria" w:hAnsi="Cambria"/>
          <w:spacing w:val="2"/>
        </w:rPr>
        <w:t xml:space="preserve"> </w:t>
      </w:r>
      <w:r w:rsidRPr="000B5D51">
        <w:rPr>
          <w:rFonts w:ascii="Cambria" w:hAnsi="Cambria"/>
        </w:rPr>
        <w:t>z toho:</w:t>
      </w:r>
      <w:r w:rsidRPr="000B5D51">
        <w:rPr>
          <w:rFonts w:ascii="Cambria" w:hAnsi="Cambria"/>
          <w:spacing w:val="1"/>
        </w:rPr>
        <w:t xml:space="preserve"> </w:t>
      </w:r>
      <w:r w:rsidRPr="000B5D51">
        <w:rPr>
          <w:rFonts w:ascii="Cambria" w:hAnsi="Cambria"/>
        </w:rPr>
        <w:t>Velitel</w:t>
      </w:r>
      <w:r w:rsidRPr="000B5D51">
        <w:rPr>
          <w:rFonts w:ascii="Cambria" w:hAnsi="Cambria"/>
          <w:spacing w:val="2"/>
        </w:rPr>
        <w:t xml:space="preserve"> </w:t>
      </w:r>
      <w:r w:rsidRPr="000B5D51">
        <w:rPr>
          <w:rFonts w:ascii="Cambria" w:hAnsi="Cambria"/>
        </w:rPr>
        <w:t>jednotky</w:t>
      </w:r>
      <w:r w:rsidRPr="000B5D51">
        <w:rPr>
          <w:rFonts w:ascii="Cambria" w:hAnsi="Cambria"/>
          <w:spacing w:val="-1"/>
        </w:rPr>
        <w:t xml:space="preserve"> </w:t>
      </w:r>
      <w:r w:rsidRPr="000B5D51">
        <w:rPr>
          <w:rFonts w:ascii="Cambria" w:hAnsi="Cambria"/>
        </w:rPr>
        <w:t>1,</w:t>
      </w:r>
      <w:r w:rsidRPr="000B5D51">
        <w:rPr>
          <w:rFonts w:ascii="Cambria" w:hAnsi="Cambria"/>
          <w:spacing w:val="5"/>
        </w:rPr>
        <w:t xml:space="preserve"> </w:t>
      </w:r>
      <w:r w:rsidRPr="000B5D51">
        <w:rPr>
          <w:rFonts w:ascii="Cambria" w:hAnsi="Cambria"/>
        </w:rPr>
        <w:t>Velitel</w:t>
      </w:r>
      <w:r w:rsidRPr="000B5D51">
        <w:rPr>
          <w:rFonts w:ascii="Cambria" w:hAnsi="Cambria"/>
          <w:spacing w:val="2"/>
        </w:rPr>
        <w:t xml:space="preserve"> </w:t>
      </w:r>
      <w:r w:rsidRPr="000B5D51">
        <w:rPr>
          <w:rFonts w:ascii="Cambria" w:hAnsi="Cambria"/>
        </w:rPr>
        <w:t>družstva</w:t>
      </w:r>
      <w:r w:rsidRPr="000B5D51">
        <w:rPr>
          <w:rFonts w:ascii="Cambria" w:hAnsi="Cambria"/>
          <w:spacing w:val="1"/>
        </w:rPr>
        <w:t xml:space="preserve"> </w:t>
      </w:r>
      <w:r w:rsidRPr="000B5D51">
        <w:rPr>
          <w:rFonts w:ascii="Cambria" w:hAnsi="Cambria"/>
        </w:rPr>
        <w:t>3,</w:t>
      </w:r>
      <w:r w:rsidRPr="000B5D51">
        <w:rPr>
          <w:rFonts w:ascii="Cambria" w:hAnsi="Cambria"/>
          <w:spacing w:val="5"/>
        </w:rPr>
        <w:t xml:space="preserve"> </w:t>
      </w:r>
      <w:r w:rsidRPr="000B5D51">
        <w:rPr>
          <w:rFonts w:ascii="Cambria" w:hAnsi="Cambria"/>
        </w:rPr>
        <w:t>Strojník</w:t>
      </w:r>
      <w:r w:rsidRPr="000B5D51">
        <w:rPr>
          <w:rFonts w:ascii="Cambria" w:hAnsi="Cambria"/>
          <w:spacing w:val="6"/>
        </w:rPr>
        <w:t xml:space="preserve"> </w:t>
      </w:r>
      <w:r w:rsidRPr="000B5D51">
        <w:rPr>
          <w:rFonts w:ascii="Cambria" w:hAnsi="Cambria"/>
        </w:rPr>
        <w:t>5,</w:t>
      </w:r>
      <w:r w:rsidRPr="000B5D51">
        <w:rPr>
          <w:rFonts w:ascii="Cambria" w:hAnsi="Cambria"/>
          <w:spacing w:val="1"/>
        </w:rPr>
        <w:t xml:space="preserve"> </w:t>
      </w:r>
      <w:r w:rsidRPr="000B5D51">
        <w:rPr>
          <w:rFonts w:ascii="Cambria" w:hAnsi="Cambria"/>
        </w:rPr>
        <w:t>Hasič</w:t>
      </w:r>
      <w:r w:rsidRPr="000B5D51">
        <w:rPr>
          <w:rFonts w:ascii="Cambria" w:hAnsi="Cambria"/>
          <w:spacing w:val="4"/>
        </w:rPr>
        <w:t xml:space="preserve"> </w:t>
      </w:r>
      <w:r w:rsidRPr="000B5D51">
        <w:rPr>
          <w:rFonts w:ascii="Cambria" w:hAnsi="Cambria"/>
        </w:rPr>
        <w:t>6</w:t>
      </w:r>
      <w:r w:rsidRPr="000B5D51">
        <w:rPr>
          <w:rFonts w:ascii="Cambria" w:hAnsi="Cambria"/>
          <w:spacing w:val="-55"/>
        </w:rPr>
        <w:t xml:space="preserve"> </w:t>
      </w:r>
      <w:r w:rsidRPr="000B5D51">
        <w:rPr>
          <w:rFonts w:ascii="Cambria" w:hAnsi="Cambria"/>
        </w:rPr>
        <w:t>Požární</w:t>
      </w:r>
      <w:r w:rsidRPr="000B5D51">
        <w:rPr>
          <w:rFonts w:ascii="Cambria" w:hAnsi="Cambria"/>
          <w:spacing w:val="-2"/>
        </w:rPr>
        <w:t xml:space="preserve"> </w:t>
      </w:r>
      <w:r w:rsidRPr="000B5D51">
        <w:rPr>
          <w:rFonts w:ascii="Cambria" w:hAnsi="Cambria"/>
        </w:rPr>
        <w:t>technika</w:t>
      </w:r>
      <w:r w:rsidRPr="000B5D51">
        <w:rPr>
          <w:rFonts w:ascii="Cambria" w:hAnsi="Cambria"/>
          <w:spacing w:val="-1"/>
        </w:rPr>
        <w:t xml:space="preserve"> </w:t>
      </w:r>
      <w:r w:rsidRPr="000B5D51">
        <w:rPr>
          <w:rFonts w:ascii="Cambria" w:hAnsi="Cambria"/>
        </w:rPr>
        <w:t>a</w:t>
      </w:r>
      <w:r w:rsidRPr="000B5D51">
        <w:rPr>
          <w:rFonts w:ascii="Cambria" w:hAnsi="Cambria"/>
          <w:spacing w:val="5"/>
        </w:rPr>
        <w:t xml:space="preserve"> </w:t>
      </w:r>
      <w:r w:rsidRPr="000B5D51">
        <w:rPr>
          <w:rFonts w:ascii="Cambria" w:hAnsi="Cambria"/>
        </w:rPr>
        <w:t>věcné</w:t>
      </w:r>
      <w:r w:rsidRPr="000B5D51">
        <w:rPr>
          <w:rFonts w:ascii="Cambria" w:hAnsi="Cambria"/>
          <w:spacing w:val="5"/>
        </w:rPr>
        <w:t xml:space="preserve"> </w:t>
      </w:r>
      <w:r w:rsidRPr="000B5D51">
        <w:rPr>
          <w:rFonts w:ascii="Cambria" w:hAnsi="Cambria"/>
        </w:rPr>
        <w:t>prostředky</w:t>
      </w:r>
      <w:r w:rsidRPr="000B5D51">
        <w:rPr>
          <w:rFonts w:ascii="Cambria" w:hAnsi="Cambria"/>
          <w:spacing w:val="3"/>
        </w:rPr>
        <w:t xml:space="preserve"> </w:t>
      </w:r>
      <w:r w:rsidRPr="000B5D51">
        <w:rPr>
          <w:rFonts w:ascii="Cambria" w:hAnsi="Cambria"/>
        </w:rPr>
        <w:t>požární</w:t>
      </w:r>
      <w:r w:rsidRPr="000B5D51">
        <w:rPr>
          <w:rFonts w:ascii="Cambria" w:hAnsi="Cambria"/>
          <w:spacing w:val="1"/>
        </w:rPr>
        <w:t xml:space="preserve"> </w:t>
      </w:r>
      <w:r w:rsidRPr="000B5D51">
        <w:rPr>
          <w:rFonts w:ascii="Cambria" w:hAnsi="Cambria"/>
        </w:rPr>
        <w:t>ochrany:</w:t>
      </w:r>
    </w:p>
    <w:p w14:paraId="50055736" w14:textId="77777777" w:rsidR="00C042CE" w:rsidRPr="000B5D51" w:rsidRDefault="001D6262">
      <w:pPr>
        <w:pStyle w:val="Odstavecseseznamem"/>
        <w:numPr>
          <w:ilvl w:val="0"/>
          <w:numId w:val="1"/>
        </w:numPr>
        <w:tabs>
          <w:tab w:val="left" w:pos="884"/>
          <w:tab w:val="left" w:pos="885"/>
        </w:tabs>
        <w:spacing w:line="214" w:lineRule="exact"/>
        <w:jc w:val="left"/>
        <w:rPr>
          <w:rFonts w:ascii="Cambria" w:hAnsi="Cambria"/>
        </w:rPr>
      </w:pPr>
      <w:r w:rsidRPr="000B5D51">
        <w:rPr>
          <w:rFonts w:ascii="Cambria" w:hAnsi="Cambria"/>
        </w:rPr>
        <w:t>CAS</w:t>
      </w:r>
      <w:r w:rsidRPr="000B5D51">
        <w:rPr>
          <w:rFonts w:ascii="Cambria" w:hAnsi="Cambria"/>
          <w:spacing w:val="1"/>
        </w:rPr>
        <w:t xml:space="preserve"> </w:t>
      </w:r>
      <w:r w:rsidRPr="000B5D51">
        <w:rPr>
          <w:rFonts w:ascii="Cambria" w:hAnsi="Cambria"/>
        </w:rPr>
        <w:t>20</w:t>
      </w:r>
      <w:r w:rsidRPr="000B5D51">
        <w:rPr>
          <w:rFonts w:ascii="Cambria" w:hAnsi="Cambria"/>
          <w:spacing w:val="3"/>
        </w:rPr>
        <w:t xml:space="preserve"> </w:t>
      </w:r>
      <w:r w:rsidRPr="000B5D51">
        <w:rPr>
          <w:rFonts w:ascii="Cambria" w:hAnsi="Cambria"/>
        </w:rPr>
        <w:t>MB</w:t>
      </w:r>
      <w:r w:rsidRPr="000B5D51">
        <w:rPr>
          <w:rFonts w:ascii="Cambria" w:hAnsi="Cambria"/>
          <w:spacing w:val="3"/>
        </w:rPr>
        <w:t xml:space="preserve"> </w:t>
      </w:r>
      <w:r w:rsidRPr="000B5D51">
        <w:rPr>
          <w:rFonts w:ascii="Cambria" w:hAnsi="Cambria"/>
        </w:rPr>
        <w:t>Atego</w:t>
      </w:r>
    </w:p>
    <w:p w14:paraId="77EF9C7D" w14:textId="77777777" w:rsidR="00C042CE" w:rsidRPr="000B5D51" w:rsidRDefault="001D6262">
      <w:pPr>
        <w:pStyle w:val="Odstavecseseznamem"/>
        <w:numPr>
          <w:ilvl w:val="0"/>
          <w:numId w:val="1"/>
        </w:numPr>
        <w:tabs>
          <w:tab w:val="left" w:pos="884"/>
          <w:tab w:val="left" w:pos="885"/>
        </w:tabs>
        <w:spacing w:line="268" w:lineRule="exact"/>
        <w:jc w:val="left"/>
        <w:rPr>
          <w:rFonts w:ascii="Cambria" w:hAnsi="Cambria"/>
        </w:rPr>
      </w:pPr>
      <w:r w:rsidRPr="000B5D51">
        <w:rPr>
          <w:rFonts w:ascii="Cambria" w:hAnsi="Cambria"/>
        </w:rPr>
        <w:t>CAS</w:t>
      </w:r>
      <w:r w:rsidRPr="000B5D51">
        <w:rPr>
          <w:rFonts w:ascii="Cambria" w:hAnsi="Cambria"/>
          <w:spacing w:val="1"/>
        </w:rPr>
        <w:t xml:space="preserve"> </w:t>
      </w:r>
      <w:r w:rsidRPr="000B5D51">
        <w:rPr>
          <w:rFonts w:ascii="Cambria" w:hAnsi="Cambria"/>
        </w:rPr>
        <w:t>32T</w:t>
      </w:r>
      <w:r w:rsidRPr="000B5D51">
        <w:rPr>
          <w:rFonts w:ascii="Cambria" w:hAnsi="Cambria"/>
          <w:spacing w:val="3"/>
        </w:rPr>
        <w:t xml:space="preserve"> </w:t>
      </w:r>
      <w:r w:rsidRPr="000B5D51">
        <w:rPr>
          <w:rFonts w:ascii="Cambria" w:hAnsi="Cambria"/>
        </w:rPr>
        <w:t>138</w:t>
      </w:r>
    </w:p>
    <w:p w14:paraId="3E535A80" w14:textId="77777777" w:rsidR="00C042CE" w:rsidRPr="000B5D51" w:rsidRDefault="001D6262">
      <w:pPr>
        <w:pStyle w:val="Odstavecseseznamem"/>
        <w:numPr>
          <w:ilvl w:val="0"/>
          <w:numId w:val="1"/>
        </w:numPr>
        <w:tabs>
          <w:tab w:val="left" w:pos="884"/>
          <w:tab w:val="left" w:pos="885"/>
        </w:tabs>
        <w:spacing w:line="268" w:lineRule="exact"/>
        <w:jc w:val="left"/>
        <w:rPr>
          <w:rFonts w:ascii="Cambria" w:hAnsi="Cambria"/>
        </w:rPr>
      </w:pPr>
      <w:r w:rsidRPr="000B5D51">
        <w:rPr>
          <w:rFonts w:ascii="Cambria" w:hAnsi="Cambria"/>
        </w:rPr>
        <w:t>DA</w:t>
      </w:r>
      <w:r w:rsidRPr="000B5D51">
        <w:rPr>
          <w:rFonts w:ascii="Cambria" w:hAnsi="Cambria"/>
          <w:spacing w:val="1"/>
        </w:rPr>
        <w:t xml:space="preserve"> </w:t>
      </w:r>
      <w:r w:rsidRPr="000B5D51">
        <w:rPr>
          <w:rFonts w:ascii="Cambria" w:hAnsi="Cambria"/>
        </w:rPr>
        <w:t>Ford</w:t>
      </w:r>
      <w:r w:rsidRPr="000B5D51">
        <w:rPr>
          <w:rFonts w:ascii="Cambria" w:hAnsi="Cambria"/>
          <w:spacing w:val="2"/>
        </w:rPr>
        <w:t xml:space="preserve"> </w:t>
      </w:r>
      <w:r w:rsidRPr="000B5D51">
        <w:rPr>
          <w:rFonts w:ascii="Cambria" w:hAnsi="Cambria"/>
        </w:rPr>
        <w:t>Transit</w:t>
      </w:r>
    </w:p>
    <w:p w14:paraId="1EC3BA57" w14:textId="77777777" w:rsidR="00C042CE" w:rsidRPr="000B5D51" w:rsidRDefault="001D6262">
      <w:pPr>
        <w:pStyle w:val="Odstavecseseznamem"/>
        <w:numPr>
          <w:ilvl w:val="0"/>
          <w:numId w:val="1"/>
        </w:numPr>
        <w:tabs>
          <w:tab w:val="left" w:pos="884"/>
          <w:tab w:val="left" w:pos="885"/>
        </w:tabs>
        <w:spacing w:line="269" w:lineRule="exact"/>
        <w:jc w:val="left"/>
        <w:rPr>
          <w:rFonts w:ascii="Cambria" w:hAnsi="Cambria"/>
        </w:rPr>
      </w:pPr>
      <w:r w:rsidRPr="000B5D51">
        <w:rPr>
          <w:rFonts w:ascii="Cambria" w:hAnsi="Cambria"/>
        </w:rPr>
        <w:t>RZA Land</w:t>
      </w:r>
      <w:r w:rsidRPr="000B5D51">
        <w:rPr>
          <w:rFonts w:ascii="Cambria" w:hAnsi="Cambria"/>
          <w:spacing w:val="3"/>
        </w:rPr>
        <w:t xml:space="preserve"> </w:t>
      </w:r>
      <w:r w:rsidRPr="000B5D51">
        <w:rPr>
          <w:rFonts w:ascii="Cambria" w:hAnsi="Cambria"/>
        </w:rPr>
        <w:t>Rover</w:t>
      </w:r>
    </w:p>
    <w:p w14:paraId="55D06D47" w14:textId="77777777" w:rsidR="00C042CE" w:rsidRPr="000B5D51" w:rsidRDefault="001D6262">
      <w:pPr>
        <w:pStyle w:val="Odstavecseseznamem"/>
        <w:numPr>
          <w:ilvl w:val="0"/>
          <w:numId w:val="1"/>
        </w:numPr>
        <w:tabs>
          <w:tab w:val="left" w:pos="884"/>
          <w:tab w:val="left" w:pos="885"/>
        </w:tabs>
        <w:spacing w:line="268" w:lineRule="exact"/>
        <w:jc w:val="left"/>
        <w:rPr>
          <w:rFonts w:ascii="Cambria" w:hAnsi="Cambria"/>
        </w:rPr>
      </w:pPr>
      <w:r w:rsidRPr="000B5D51">
        <w:rPr>
          <w:rFonts w:ascii="Cambria" w:hAnsi="Cambria"/>
        </w:rPr>
        <w:t>Přívěsný</w:t>
      </w:r>
      <w:r w:rsidRPr="000B5D51">
        <w:rPr>
          <w:rFonts w:ascii="Cambria" w:hAnsi="Cambria"/>
          <w:spacing w:val="4"/>
        </w:rPr>
        <w:t xml:space="preserve"> </w:t>
      </w:r>
      <w:r w:rsidRPr="000B5D51">
        <w:rPr>
          <w:rFonts w:ascii="Cambria" w:hAnsi="Cambria"/>
        </w:rPr>
        <w:t>vozík</w:t>
      </w:r>
      <w:r w:rsidRPr="000B5D51">
        <w:rPr>
          <w:rFonts w:ascii="Cambria" w:hAnsi="Cambria"/>
          <w:spacing w:val="11"/>
        </w:rPr>
        <w:t xml:space="preserve"> </w:t>
      </w:r>
      <w:r w:rsidRPr="000B5D51">
        <w:rPr>
          <w:rFonts w:ascii="Cambria" w:hAnsi="Cambria"/>
        </w:rPr>
        <w:t>750kg</w:t>
      </w:r>
    </w:p>
    <w:p w14:paraId="37FD162F" w14:textId="77777777" w:rsidR="00C042CE" w:rsidRPr="000B5D51" w:rsidRDefault="001D6262">
      <w:pPr>
        <w:pStyle w:val="Odstavecseseznamem"/>
        <w:numPr>
          <w:ilvl w:val="0"/>
          <w:numId w:val="1"/>
        </w:numPr>
        <w:tabs>
          <w:tab w:val="left" w:pos="884"/>
          <w:tab w:val="left" w:pos="885"/>
        </w:tabs>
        <w:spacing w:line="268" w:lineRule="exact"/>
        <w:jc w:val="left"/>
        <w:rPr>
          <w:rFonts w:ascii="Cambria" w:hAnsi="Cambria"/>
        </w:rPr>
      </w:pPr>
      <w:r w:rsidRPr="000B5D51">
        <w:rPr>
          <w:rFonts w:ascii="Cambria" w:hAnsi="Cambria"/>
        </w:rPr>
        <w:t>Hasicí</w:t>
      </w:r>
      <w:r w:rsidRPr="000B5D51">
        <w:rPr>
          <w:rFonts w:ascii="Cambria" w:hAnsi="Cambria"/>
          <w:spacing w:val="6"/>
        </w:rPr>
        <w:t xml:space="preserve"> </w:t>
      </w:r>
      <w:r w:rsidRPr="000B5D51">
        <w:rPr>
          <w:rFonts w:ascii="Cambria" w:hAnsi="Cambria"/>
        </w:rPr>
        <w:t>zařízení</w:t>
      </w:r>
      <w:r w:rsidRPr="000B5D51">
        <w:rPr>
          <w:rFonts w:ascii="Cambria" w:hAnsi="Cambria"/>
          <w:spacing w:val="10"/>
        </w:rPr>
        <w:t xml:space="preserve"> </w:t>
      </w:r>
      <w:r w:rsidRPr="000B5D51">
        <w:rPr>
          <w:rFonts w:ascii="Cambria" w:hAnsi="Cambria"/>
        </w:rPr>
        <w:t>vysokotlské</w:t>
      </w:r>
      <w:r w:rsidRPr="000B5D51">
        <w:rPr>
          <w:rFonts w:ascii="Cambria" w:hAnsi="Cambria"/>
          <w:spacing w:val="8"/>
        </w:rPr>
        <w:t xml:space="preserve"> </w:t>
      </w:r>
      <w:r w:rsidRPr="000B5D51">
        <w:rPr>
          <w:rFonts w:ascii="Cambria" w:hAnsi="Cambria"/>
        </w:rPr>
        <w:t>kontinuelní</w:t>
      </w:r>
    </w:p>
    <w:p w14:paraId="0348D74E" w14:textId="77777777" w:rsidR="00C042CE" w:rsidRPr="000B5D51" w:rsidRDefault="001D6262">
      <w:pPr>
        <w:pStyle w:val="Odstavecseseznamem"/>
        <w:numPr>
          <w:ilvl w:val="0"/>
          <w:numId w:val="1"/>
        </w:numPr>
        <w:tabs>
          <w:tab w:val="left" w:pos="884"/>
          <w:tab w:val="left" w:pos="885"/>
        </w:tabs>
        <w:spacing w:line="268" w:lineRule="exact"/>
        <w:jc w:val="left"/>
        <w:rPr>
          <w:rFonts w:ascii="Cambria" w:hAnsi="Cambria"/>
        </w:rPr>
      </w:pPr>
      <w:r w:rsidRPr="000B5D51">
        <w:rPr>
          <w:rFonts w:ascii="Cambria" w:hAnsi="Cambria"/>
        </w:rPr>
        <w:t>Přenosná</w:t>
      </w:r>
      <w:r w:rsidRPr="000B5D51">
        <w:rPr>
          <w:rFonts w:ascii="Cambria" w:hAnsi="Cambria"/>
          <w:spacing w:val="5"/>
        </w:rPr>
        <w:t xml:space="preserve"> </w:t>
      </w:r>
      <w:r w:rsidRPr="000B5D51">
        <w:rPr>
          <w:rFonts w:ascii="Cambria" w:hAnsi="Cambria"/>
        </w:rPr>
        <w:t>stříkačka</w:t>
      </w:r>
      <w:r w:rsidRPr="000B5D51">
        <w:rPr>
          <w:rFonts w:ascii="Cambria" w:hAnsi="Cambria"/>
          <w:spacing w:val="-1"/>
        </w:rPr>
        <w:t xml:space="preserve"> </w:t>
      </w:r>
      <w:r w:rsidRPr="000B5D51">
        <w:rPr>
          <w:rFonts w:ascii="Cambria" w:hAnsi="Cambria"/>
        </w:rPr>
        <w:t>motorová</w:t>
      </w:r>
      <w:r w:rsidRPr="000B5D51">
        <w:rPr>
          <w:rFonts w:ascii="Cambria" w:hAnsi="Cambria"/>
          <w:spacing w:val="4"/>
        </w:rPr>
        <w:t xml:space="preserve"> </w:t>
      </w:r>
      <w:r w:rsidRPr="000B5D51">
        <w:rPr>
          <w:rFonts w:ascii="Cambria" w:hAnsi="Cambria"/>
        </w:rPr>
        <w:t>PS12</w:t>
      </w:r>
    </w:p>
    <w:p w14:paraId="1C7870BA" w14:textId="77777777" w:rsidR="00C042CE" w:rsidRPr="000B5D51" w:rsidRDefault="001D6262">
      <w:pPr>
        <w:pStyle w:val="Odstavecseseznamem"/>
        <w:numPr>
          <w:ilvl w:val="0"/>
          <w:numId w:val="1"/>
        </w:numPr>
        <w:tabs>
          <w:tab w:val="left" w:pos="884"/>
          <w:tab w:val="left" w:pos="885"/>
        </w:tabs>
        <w:spacing w:line="268" w:lineRule="exact"/>
        <w:jc w:val="left"/>
        <w:rPr>
          <w:rFonts w:ascii="Cambria" w:hAnsi="Cambria"/>
        </w:rPr>
      </w:pPr>
      <w:r w:rsidRPr="000B5D51">
        <w:rPr>
          <w:rFonts w:ascii="Cambria" w:hAnsi="Cambria"/>
        </w:rPr>
        <w:t>Dýchací</w:t>
      </w:r>
      <w:r w:rsidRPr="000B5D51">
        <w:rPr>
          <w:rFonts w:ascii="Cambria" w:hAnsi="Cambria"/>
          <w:spacing w:val="8"/>
        </w:rPr>
        <w:t xml:space="preserve"> </w:t>
      </w:r>
      <w:r w:rsidRPr="000B5D51">
        <w:rPr>
          <w:rFonts w:ascii="Cambria" w:hAnsi="Cambria"/>
        </w:rPr>
        <w:t>přístroje</w:t>
      </w:r>
    </w:p>
    <w:p w14:paraId="53895B8D" w14:textId="77777777" w:rsidR="00C042CE" w:rsidRPr="000B5D51" w:rsidRDefault="001D6262">
      <w:pPr>
        <w:pStyle w:val="Odstavecseseznamem"/>
        <w:numPr>
          <w:ilvl w:val="0"/>
          <w:numId w:val="1"/>
        </w:numPr>
        <w:tabs>
          <w:tab w:val="left" w:pos="884"/>
          <w:tab w:val="left" w:pos="885"/>
        </w:tabs>
        <w:spacing w:line="268" w:lineRule="exact"/>
        <w:jc w:val="left"/>
        <w:rPr>
          <w:rFonts w:ascii="Cambria" w:hAnsi="Cambria"/>
        </w:rPr>
      </w:pPr>
      <w:r w:rsidRPr="000B5D51">
        <w:rPr>
          <w:rFonts w:ascii="Cambria" w:hAnsi="Cambria"/>
        </w:rPr>
        <w:t>Přetlakový</w:t>
      </w:r>
      <w:r w:rsidRPr="000B5D51">
        <w:rPr>
          <w:rFonts w:ascii="Cambria" w:hAnsi="Cambria"/>
          <w:spacing w:val="-5"/>
        </w:rPr>
        <w:t xml:space="preserve"> </w:t>
      </w:r>
      <w:r w:rsidRPr="000B5D51">
        <w:rPr>
          <w:rFonts w:ascii="Cambria" w:hAnsi="Cambria"/>
        </w:rPr>
        <w:t>ventilátor MT236</w:t>
      </w:r>
    </w:p>
    <w:p w14:paraId="578A01BE" w14:textId="77777777" w:rsidR="00C042CE" w:rsidRPr="000B5D51" w:rsidRDefault="001D6262">
      <w:pPr>
        <w:pStyle w:val="Odstavecseseznamem"/>
        <w:numPr>
          <w:ilvl w:val="0"/>
          <w:numId w:val="1"/>
        </w:numPr>
        <w:tabs>
          <w:tab w:val="left" w:pos="884"/>
          <w:tab w:val="left" w:pos="885"/>
        </w:tabs>
        <w:spacing w:line="268" w:lineRule="exact"/>
        <w:jc w:val="left"/>
        <w:rPr>
          <w:rFonts w:ascii="Cambria" w:hAnsi="Cambria"/>
        </w:rPr>
      </w:pPr>
      <w:r w:rsidRPr="000B5D51">
        <w:rPr>
          <w:rFonts w:ascii="Cambria" w:hAnsi="Cambria"/>
        </w:rPr>
        <w:t>Elektrocentrála</w:t>
      </w:r>
      <w:r w:rsidRPr="000B5D51">
        <w:rPr>
          <w:rFonts w:ascii="Cambria" w:hAnsi="Cambria"/>
          <w:spacing w:val="-2"/>
        </w:rPr>
        <w:t xml:space="preserve"> </w:t>
      </w:r>
      <w:r w:rsidRPr="000B5D51">
        <w:rPr>
          <w:rFonts w:ascii="Cambria" w:hAnsi="Cambria"/>
        </w:rPr>
        <w:t>Heron 2,8kW,</w:t>
      </w:r>
      <w:r w:rsidRPr="000B5D51">
        <w:rPr>
          <w:rFonts w:ascii="Cambria" w:hAnsi="Cambria"/>
          <w:spacing w:val="-4"/>
        </w:rPr>
        <w:t xml:space="preserve"> </w:t>
      </w:r>
      <w:r w:rsidRPr="000B5D51">
        <w:rPr>
          <w:rFonts w:ascii="Cambria" w:hAnsi="Cambria"/>
        </w:rPr>
        <w:t>Elektrocentrála</w:t>
      </w:r>
      <w:r w:rsidRPr="000B5D51">
        <w:rPr>
          <w:rFonts w:ascii="Cambria" w:hAnsi="Cambria"/>
          <w:spacing w:val="-1"/>
        </w:rPr>
        <w:t xml:space="preserve"> </w:t>
      </w:r>
      <w:r w:rsidRPr="000B5D51">
        <w:rPr>
          <w:rFonts w:ascii="Cambria" w:hAnsi="Cambria"/>
        </w:rPr>
        <w:t>Heron</w:t>
      </w:r>
      <w:r w:rsidRPr="000B5D51">
        <w:rPr>
          <w:rFonts w:ascii="Cambria" w:hAnsi="Cambria"/>
          <w:spacing w:val="-2"/>
        </w:rPr>
        <w:t xml:space="preserve"> </w:t>
      </w:r>
      <w:r w:rsidRPr="000B5D51">
        <w:rPr>
          <w:rFonts w:ascii="Cambria" w:hAnsi="Cambria"/>
        </w:rPr>
        <w:t>6kW</w:t>
      </w:r>
    </w:p>
    <w:p w14:paraId="6471C7D6" w14:textId="77777777" w:rsidR="00C042CE" w:rsidRPr="000B5D51" w:rsidRDefault="001D6262">
      <w:pPr>
        <w:pStyle w:val="Odstavecseseznamem"/>
        <w:numPr>
          <w:ilvl w:val="0"/>
          <w:numId w:val="1"/>
        </w:numPr>
        <w:tabs>
          <w:tab w:val="left" w:pos="884"/>
          <w:tab w:val="left" w:pos="885"/>
        </w:tabs>
        <w:spacing w:line="268" w:lineRule="exact"/>
        <w:jc w:val="left"/>
        <w:rPr>
          <w:rFonts w:ascii="Cambria" w:hAnsi="Cambria"/>
        </w:rPr>
      </w:pPr>
      <w:r w:rsidRPr="000B5D51">
        <w:rPr>
          <w:rFonts w:ascii="Cambria" w:hAnsi="Cambria"/>
        </w:rPr>
        <w:t>Plovoucí</w:t>
      </w:r>
      <w:r w:rsidRPr="000B5D51">
        <w:rPr>
          <w:rFonts w:ascii="Cambria" w:hAnsi="Cambria"/>
          <w:spacing w:val="2"/>
        </w:rPr>
        <w:t xml:space="preserve"> </w:t>
      </w:r>
      <w:r w:rsidRPr="000B5D51">
        <w:rPr>
          <w:rFonts w:ascii="Cambria" w:hAnsi="Cambria"/>
        </w:rPr>
        <w:t>čerpadlo</w:t>
      </w:r>
      <w:r w:rsidRPr="000B5D51">
        <w:rPr>
          <w:rFonts w:ascii="Cambria" w:hAnsi="Cambria"/>
          <w:spacing w:val="2"/>
        </w:rPr>
        <w:t xml:space="preserve"> </w:t>
      </w:r>
      <w:r w:rsidRPr="000B5D51">
        <w:rPr>
          <w:rFonts w:ascii="Cambria" w:hAnsi="Cambria"/>
        </w:rPr>
        <w:t>Cyklon,</w:t>
      </w:r>
      <w:r w:rsidRPr="000B5D51">
        <w:rPr>
          <w:rFonts w:ascii="Cambria" w:hAnsi="Cambria"/>
          <w:spacing w:val="6"/>
        </w:rPr>
        <w:t xml:space="preserve"> </w:t>
      </w:r>
      <w:r w:rsidRPr="000B5D51">
        <w:rPr>
          <w:rFonts w:ascii="Cambria" w:hAnsi="Cambria"/>
        </w:rPr>
        <w:t>Plovoucí</w:t>
      </w:r>
      <w:r w:rsidRPr="000B5D51">
        <w:rPr>
          <w:rFonts w:ascii="Cambria" w:hAnsi="Cambria"/>
          <w:spacing w:val="2"/>
        </w:rPr>
        <w:t xml:space="preserve"> </w:t>
      </w:r>
      <w:r w:rsidRPr="000B5D51">
        <w:rPr>
          <w:rFonts w:ascii="Cambria" w:hAnsi="Cambria"/>
        </w:rPr>
        <w:t>čerpadlo</w:t>
      </w:r>
      <w:r w:rsidRPr="000B5D51">
        <w:rPr>
          <w:rFonts w:ascii="Cambria" w:hAnsi="Cambria"/>
          <w:spacing w:val="5"/>
        </w:rPr>
        <w:t xml:space="preserve"> </w:t>
      </w:r>
      <w:r w:rsidRPr="000B5D51">
        <w:rPr>
          <w:rFonts w:ascii="Cambria" w:hAnsi="Cambria"/>
        </w:rPr>
        <w:t>Froggy</w:t>
      </w:r>
    </w:p>
    <w:p w14:paraId="7C0C5992" w14:textId="77777777" w:rsidR="00C042CE" w:rsidRPr="000B5D51" w:rsidRDefault="001D6262">
      <w:pPr>
        <w:pStyle w:val="Odstavecseseznamem"/>
        <w:numPr>
          <w:ilvl w:val="0"/>
          <w:numId w:val="1"/>
        </w:numPr>
        <w:tabs>
          <w:tab w:val="left" w:pos="884"/>
          <w:tab w:val="left" w:pos="885"/>
        </w:tabs>
        <w:spacing w:line="268" w:lineRule="exact"/>
        <w:jc w:val="left"/>
        <w:rPr>
          <w:rFonts w:ascii="Cambria" w:hAnsi="Cambria"/>
        </w:rPr>
      </w:pPr>
      <w:r w:rsidRPr="000B5D51">
        <w:rPr>
          <w:rFonts w:ascii="Cambria" w:hAnsi="Cambria"/>
        </w:rPr>
        <w:t>Kalové čerpadlo</w:t>
      </w:r>
      <w:r w:rsidRPr="000B5D51">
        <w:rPr>
          <w:rFonts w:ascii="Cambria" w:hAnsi="Cambria"/>
          <w:spacing w:val="1"/>
        </w:rPr>
        <w:t xml:space="preserve"> </w:t>
      </w:r>
      <w:r w:rsidRPr="000B5D51">
        <w:rPr>
          <w:rFonts w:ascii="Cambria" w:hAnsi="Cambria"/>
        </w:rPr>
        <w:t>Heron</w:t>
      </w:r>
    </w:p>
    <w:p w14:paraId="00D52769" w14:textId="77777777" w:rsidR="00C042CE" w:rsidRPr="000B5D51" w:rsidRDefault="001D6262">
      <w:pPr>
        <w:pStyle w:val="Odstavecseseznamem"/>
        <w:numPr>
          <w:ilvl w:val="0"/>
          <w:numId w:val="1"/>
        </w:numPr>
        <w:tabs>
          <w:tab w:val="left" w:pos="884"/>
          <w:tab w:val="left" w:pos="885"/>
        </w:tabs>
        <w:spacing w:line="269" w:lineRule="exact"/>
        <w:jc w:val="left"/>
        <w:rPr>
          <w:rFonts w:ascii="Cambria" w:hAnsi="Cambria"/>
        </w:rPr>
      </w:pPr>
      <w:r w:rsidRPr="000B5D51">
        <w:rPr>
          <w:rFonts w:ascii="Cambria" w:hAnsi="Cambria"/>
        </w:rPr>
        <w:t>HVZ</w:t>
      </w:r>
      <w:r w:rsidRPr="000B5D51">
        <w:rPr>
          <w:rFonts w:ascii="Cambria" w:hAnsi="Cambria"/>
          <w:spacing w:val="13"/>
        </w:rPr>
        <w:t xml:space="preserve"> </w:t>
      </w:r>
      <w:r w:rsidRPr="000B5D51">
        <w:rPr>
          <w:rFonts w:ascii="Cambria" w:hAnsi="Cambria"/>
        </w:rPr>
        <w:t>–</w:t>
      </w:r>
      <w:r w:rsidRPr="000B5D51">
        <w:rPr>
          <w:rFonts w:ascii="Cambria" w:hAnsi="Cambria"/>
          <w:spacing w:val="15"/>
        </w:rPr>
        <w:t xml:space="preserve"> </w:t>
      </w:r>
      <w:r w:rsidRPr="000B5D51">
        <w:rPr>
          <w:rFonts w:ascii="Cambria" w:hAnsi="Cambria"/>
        </w:rPr>
        <w:t>pohonná</w:t>
      </w:r>
      <w:r w:rsidRPr="000B5D51">
        <w:rPr>
          <w:rFonts w:ascii="Cambria" w:hAnsi="Cambria"/>
          <w:spacing w:val="13"/>
        </w:rPr>
        <w:t xml:space="preserve"> </w:t>
      </w:r>
      <w:r w:rsidRPr="000B5D51">
        <w:rPr>
          <w:rFonts w:ascii="Cambria" w:hAnsi="Cambria"/>
        </w:rPr>
        <w:t>jednotka,</w:t>
      </w:r>
      <w:r w:rsidRPr="000B5D51">
        <w:rPr>
          <w:rFonts w:ascii="Cambria" w:hAnsi="Cambria"/>
          <w:spacing w:val="13"/>
        </w:rPr>
        <w:t xml:space="preserve"> </w:t>
      </w:r>
      <w:r w:rsidRPr="000B5D51">
        <w:rPr>
          <w:rFonts w:ascii="Cambria" w:hAnsi="Cambria"/>
        </w:rPr>
        <w:t>rozpínací</w:t>
      </w:r>
      <w:r w:rsidRPr="000B5D51">
        <w:rPr>
          <w:rFonts w:ascii="Cambria" w:hAnsi="Cambria"/>
          <w:spacing w:val="8"/>
        </w:rPr>
        <w:t xml:space="preserve"> </w:t>
      </w:r>
      <w:r w:rsidRPr="000B5D51">
        <w:rPr>
          <w:rFonts w:ascii="Cambria" w:hAnsi="Cambria"/>
        </w:rPr>
        <w:t>nástroj,</w:t>
      </w:r>
      <w:r w:rsidRPr="000B5D51">
        <w:rPr>
          <w:rFonts w:ascii="Cambria" w:hAnsi="Cambria"/>
          <w:spacing w:val="14"/>
        </w:rPr>
        <w:t xml:space="preserve"> </w:t>
      </w:r>
      <w:r w:rsidRPr="000B5D51">
        <w:rPr>
          <w:rFonts w:ascii="Cambria" w:hAnsi="Cambria"/>
        </w:rPr>
        <w:t>stříhací</w:t>
      </w:r>
      <w:r w:rsidRPr="000B5D51">
        <w:rPr>
          <w:rFonts w:ascii="Cambria" w:hAnsi="Cambria"/>
          <w:spacing w:val="8"/>
        </w:rPr>
        <w:t xml:space="preserve"> </w:t>
      </w:r>
      <w:r w:rsidRPr="000B5D51">
        <w:rPr>
          <w:rFonts w:ascii="Cambria" w:hAnsi="Cambria"/>
        </w:rPr>
        <w:t>nástroj</w:t>
      </w:r>
      <w:r w:rsidRPr="000B5D51">
        <w:rPr>
          <w:rFonts w:ascii="Cambria" w:hAnsi="Cambria"/>
          <w:spacing w:val="13"/>
        </w:rPr>
        <w:t xml:space="preserve"> </w:t>
      </w:r>
      <w:r w:rsidRPr="000B5D51">
        <w:rPr>
          <w:rFonts w:ascii="Cambria" w:hAnsi="Cambria"/>
        </w:rPr>
        <w:t>a</w:t>
      </w:r>
      <w:r w:rsidRPr="000B5D51">
        <w:rPr>
          <w:rFonts w:ascii="Cambria" w:hAnsi="Cambria"/>
          <w:spacing w:val="16"/>
        </w:rPr>
        <w:t xml:space="preserve"> </w:t>
      </w:r>
      <w:r w:rsidRPr="000B5D51">
        <w:rPr>
          <w:rFonts w:ascii="Cambria" w:hAnsi="Cambria"/>
        </w:rPr>
        <w:t>další</w:t>
      </w:r>
      <w:r w:rsidRPr="000B5D51">
        <w:rPr>
          <w:rFonts w:ascii="Cambria" w:hAnsi="Cambria"/>
          <w:spacing w:val="9"/>
        </w:rPr>
        <w:t xml:space="preserve"> </w:t>
      </w:r>
      <w:r w:rsidRPr="000B5D51">
        <w:rPr>
          <w:rFonts w:ascii="Cambria" w:hAnsi="Cambria"/>
        </w:rPr>
        <w:t>příslušenství</w:t>
      </w:r>
    </w:p>
    <w:p w14:paraId="0C5593E1" w14:textId="77777777" w:rsidR="00C042CE" w:rsidRPr="000B5D51" w:rsidRDefault="001D6262">
      <w:pPr>
        <w:pStyle w:val="Odstavecseseznamem"/>
        <w:numPr>
          <w:ilvl w:val="0"/>
          <w:numId w:val="1"/>
        </w:numPr>
        <w:tabs>
          <w:tab w:val="left" w:pos="884"/>
          <w:tab w:val="left" w:pos="885"/>
        </w:tabs>
        <w:spacing w:line="268" w:lineRule="exact"/>
        <w:jc w:val="left"/>
        <w:rPr>
          <w:rFonts w:ascii="Cambria" w:hAnsi="Cambria"/>
        </w:rPr>
      </w:pPr>
      <w:r w:rsidRPr="000B5D51">
        <w:rPr>
          <w:rFonts w:ascii="Cambria" w:hAnsi="Cambria"/>
        </w:rPr>
        <w:t>Motorová</w:t>
      </w:r>
      <w:r w:rsidRPr="000B5D51">
        <w:rPr>
          <w:rFonts w:ascii="Cambria" w:hAnsi="Cambria"/>
          <w:spacing w:val="-2"/>
        </w:rPr>
        <w:t xml:space="preserve"> </w:t>
      </w:r>
      <w:r w:rsidRPr="000B5D51">
        <w:rPr>
          <w:rFonts w:ascii="Cambria" w:hAnsi="Cambria"/>
        </w:rPr>
        <w:t>řetězová</w:t>
      </w:r>
      <w:r w:rsidRPr="000B5D51">
        <w:rPr>
          <w:rFonts w:ascii="Cambria" w:hAnsi="Cambria"/>
          <w:spacing w:val="-1"/>
        </w:rPr>
        <w:t xml:space="preserve"> </w:t>
      </w:r>
      <w:r w:rsidRPr="000B5D51">
        <w:rPr>
          <w:rFonts w:ascii="Cambria" w:hAnsi="Cambria"/>
        </w:rPr>
        <w:t>pila</w:t>
      </w:r>
    </w:p>
    <w:p w14:paraId="4A16E313" w14:textId="77777777" w:rsidR="00C042CE" w:rsidRPr="000B5D51" w:rsidRDefault="001D6262">
      <w:pPr>
        <w:pStyle w:val="Odstavecseseznamem"/>
        <w:numPr>
          <w:ilvl w:val="0"/>
          <w:numId w:val="1"/>
        </w:numPr>
        <w:tabs>
          <w:tab w:val="left" w:pos="884"/>
          <w:tab w:val="left" w:pos="885"/>
        </w:tabs>
        <w:spacing w:line="268" w:lineRule="exact"/>
        <w:jc w:val="left"/>
        <w:rPr>
          <w:rFonts w:ascii="Cambria" w:hAnsi="Cambria"/>
        </w:rPr>
      </w:pPr>
      <w:r w:rsidRPr="000B5D51">
        <w:rPr>
          <w:rFonts w:ascii="Cambria" w:hAnsi="Cambria"/>
        </w:rPr>
        <w:t>Motorová</w:t>
      </w:r>
      <w:r w:rsidRPr="000B5D51">
        <w:rPr>
          <w:rFonts w:ascii="Cambria" w:hAnsi="Cambria"/>
          <w:spacing w:val="1"/>
        </w:rPr>
        <w:t xml:space="preserve"> </w:t>
      </w:r>
      <w:r w:rsidRPr="000B5D51">
        <w:rPr>
          <w:rFonts w:ascii="Cambria" w:hAnsi="Cambria"/>
        </w:rPr>
        <w:t>kotoučová</w:t>
      </w:r>
      <w:r w:rsidRPr="000B5D51">
        <w:rPr>
          <w:rFonts w:ascii="Cambria" w:hAnsi="Cambria"/>
          <w:spacing w:val="-1"/>
        </w:rPr>
        <w:t xml:space="preserve"> </w:t>
      </w:r>
      <w:r w:rsidRPr="000B5D51">
        <w:rPr>
          <w:rFonts w:ascii="Cambria" w:hAnsi="Cambria"/>
        </w:rPr>
        <w:t>pila</w:t>
      </w:r>
    </w:p>
    <w:p w14:paraId="6B12280E" w14:textId="77777777" w:rsidR="00C042CE" w:rsidRPr="000B5D51" w:rsidRDefault="001D6262">
      <w:pPr>
        <w:pStyle w:val="Odstavecseseznamem"/>
        <w:numPr>
          <w:ilvl w:val="0"/>
          <w:numId w:val="1"/>
        </w:numPr>
        <w:tabs>
          <w:tab w:val="left" w:pos="884"/>
          <w:tab w:val="left" w:pos="885"/>
        </w:tabs>
        <w:spacing w:line="268" w:lineRule="exact"/>
        <w:jc w:val="left"/>
        <w:rPr>
          <w:rFonts w:ascii="Cambria" w:hAnsi="Cambria"/>
        </w:rPr>
      </w:pPr>
      <w:r w:rsidRPr="000B5D51">
        <w:rPr>
          <w:rFonts w:ascii="Cambria" w:hAnsi="Cambria"/>
        </w:rPr>
        <w:t>Vysavač</w:t>
      </w:r>
      <w:r w:rsidRPr="000B5D51">
        <w:rPr>
          <w:rFonts w:ascii="Cambria" w:hAnsi="Cambria"/>
          <w:spacing w:val="1"/>
        </w:rPr>
        <w:t xml:space="preserve"> </w:t>
      </w:r>
      <w:r w:rsidRPr="000B5D51">
        <w:rPr>
          <w:rFonts w:ascii="Cambria" w:hAnsi="Cambria"/>
        </w:rPr>
        <w:t>na hmyz</w:t>
      </w:r>
    </w:p>
    <w:p w14:paraId="329782A5" w14:textId="77777777" w:rsidR="00C042CE" w:rsidRPr="000B5D51" w:rsidRDefault="001D6262">
      <w:pPr>
        <w:pStyle w:val="Odstavecseseznamem"/>
        <w:numPr>
          <w:ilvl w:val="0"/>
          <w:numId w:val="1"/>
        </w:numPr>
        <w:tabs>
          <w:tab w:val="left" w:pos="884"/>
          <w:tab w:val="left" w:pos="885"/>
        </w:tabs>
        <w:spacing w:line="268" w:lineRule="exact"/>
        <w:jc w:val="left"/>
        <w:rPr>
          <w:rFonts w:ascii="Cambria" w:hAnsi="Cambria"/>
        </w:rPr>
      </w:pPr>
      <w:r w:rsidRPr="000B5D51">
        <w:rPr>
          <w:rFonts w:ascii="Cambria" w:hAnsi="Cambria"/>
        </w:rPr>
        <w:t>Digitální</w:t>
      </w:r>
      <w:r w:rsidRPr="000B5D51">
        <w:rPr>
          <w:rFonts w:ascii="Cambria" w:hAnsi="Cambria"/>
          <w:spacing w:val="-1"/>
        </w:rPr>
        <w:t xml:space="preserve"> </w:t>
      </w:r>
      <w:r w:rsidRPr="000B5D51">
        <w:rPr>
          <w:rFonts w:ascii="Cambria" w:hAnsi="Cambria"/>
        </w:rPr>
        <w:t>vozidlová</w:t>
      </w:r>
      <w:r w:rsidRPr="000B5D51">
        <w:rPr>
          <w:rFonts w:ascii="Cambria" w:hAnsi="Cambria"/>
          <w:spacing w:val="7"/>
        </w:rPr>
        <w:t xml:space="preserve"> </w:t>
      </w:r>
      <w:r w:rsidRPr="000B5D51">
        <w:rPr>
          <w:rFonts w:ascii="Cambria" w:hAnsi="Cambria"/>
        </w:rPr>
        <w:t>radiostanice</w:t>
      </w:r>
      <w:r w:rsidRPr="000B5D51">
        <w:rPr>
          <w:rFonts w:ascii="Cambria" w:hAnsi="Cambria"/>
          <w:spacing w:val="3"/>
        </w:rPr>
        <w:t xml:space="preserve"> </w:t>
      </w:r>
      <w:r w:rsidRPr="000B5D51">
        <w:rPr>
          <w:rFonts w:ascii="Cambria" w:hAnsi="Cambria"/>
        </w:rPr>
        <w:t>požární</w:t>
      </w:r>
      <w:r w:rsidRPr="000B5D51">
        <w:rPr>
          <w:rFonts w:ascii="Cambria" w:hAnsi="Cambria"/>
          <w:spacing w:val="2"/>
        </w:rPr>
        <w:t xml:space="preserve"> </w:t>
      </w:r>
      <w:r w:rsidRPr="000B5D51">
        <w:rPr>
          <w:rFonts w:ascii="Cambria" w:hAnsi="Cambria"/>
        </w:rPr>
        <w:t>ochrany</w:t>
      </w:r>
    </w:p>
    <w:p w14:paraId="797BBA98" w14:textId="77777777" w:rsidR="00C042CE" w:rsidRPr="000B5D51" w:rsidRDefault="001D6262">
      <w:pPr>
        <w:pStyle w:val="Odstavecseseznamem"/>
        <w:numPr>
          <w:ilvl w:val="0"/>
          <w:numId w:val="1"/>
        </w:numPr>
        <w:tabs>
          <w:tab w:val="left" w:pos="884"/>
          <w:tab w:val="left" w:pos="885"/>
        </w:tabs>
        <w:spacing w:line="268" w:lineRule="exact"/>
        <w:jc w:val="left"/>
        <w:rPr>
          <w:rFonts w:ascii="Cambria" w:hAnsi="Cambria"/>
        </w:rPr>
      </w:pPr>
      <w:r w:rsidRPr="000B5D51">
        <w:rPr>
          <w:rFonts w:ascii="Cambria" w:hAnsi="Cambria"/>
        </w:rPr>
        <w:t>Digitální</w:t>
      </w:r>
      <w:r w:rsidRPr="000B5D51">
        <w:rPr>
          <w:rFonts w:ascii="Cambria" w:hAnsi="Cambria"/>
          <w:spacing w:val="-1"/>
        </w:rPr>
        <w:t xml:space="preserve"> </w:t>
      </w:r>
      <w:r w:rsidRPr="000B5D51">
        <w:rPr>
          <w:rFonts w:ascii="Cambria" w:hAnsi="Cambria"/>
        </w:rPr>
        <w:t>přenosná</w:t>
      </w:r>
      <w:r w:rsidRPr="000B5D51">
        <w:rPr>
          <w:rFonts w:ascii="Cambria" w:hAnsi="Cambria"/>
          <w:spacing w:val="4"/>
        </w:rPr>
        <w:t xml:space="preserve"> </w:t>
      </w:r>
      <w:r w:rsidRPr="000B5D51">
        <w:rPr>
          <w:rFonts w:ascii="Cambria" w:hAnsi="Cambria"/>
        </w:rPr>
        <w:t>radiostanice</w:t>
      </w:r>
      <w:r w:rsidRPr="000B5D51">
        <w:rPr>
          <w:rFonts w:ascii="Cambria" w:hAnsi="Cambria"/>
          <w:spacing w:val="5"/>
        </w:rPr>
        <w:t xml:space="preserve"> </w:t>
      </w:r>
      <w:r w:rsidRPr="000B5D51">
        <w:rPr>
          <w:rFonts w:ascii="Cambria" w:hAnsi="Cambria"/>
        </w:rPr>
        <w:t>požární</w:t>
      </w:r>
      <w:r w:rsidRPr="000B5D51">
        <w:rPr>
          <w:rFonts w:ascii="Cambria" w:hAnsi="Cambria"/>
          <w:spacing w:val="3"/>
        </w:rPr>
        <w:t xml:space="preserve"> </w:t>
      </w:r>
      <w:r w:rsidRPr="000B5D51">
        <w:rPr>
          <w:rFonts w:ascii="Cambria" w:hAnsi="Cambria"/>
        </w:rPr>
        <w:t>ochrany</w:t>
      </w:r>
    </w:p>
    <w:p w14:paraId="1AB26470" w14:textId="77777777" w:rsidR="00C042CE" w:rsidRPr="000B5D51" w:rsidRDefault="001D6262">
      <w:pPr>
        <w:pStyle w:val="Odstavecseseznamem"/>
        <w:numPr>
          <w:ilvl w:val="0"/>
          <w:numId w:val="1"/>
        </w:numPr>
        <w:tabs>
          <w:tab w:val="left" w:pos="884"/>
          <w:tab w:val="left" w:pos="885"/>
        </w:tabs>
        <w:spacing w:line="268" w:lineRule="exact"/>
        <w:jc w:val="left"/>
        <w:rPr>
          <w:rFonts w:ascii="Cambria" w:hAnsi="Cambria"/>
        </w:rPr>
      </w:pPr>
      <w:r w:rsidRPr="000B5D51">
        <w:rPr>
          <w:rFonts w:ascii="Cambria" w:hAnsi="Cambria"/>
        </w:rPr>
        <w:t>Dorozumívací</w:t>
      </w:r>
      <w:r w:rsidRPr="000B5D51">
        <w:rPr>
          <w:rFonts w:ascii="Cambria" w:hAnsi="Cambria"/>
          <w:spacing w:val="18"/>
        </w:rPr>
        <w:t xml:space="preserve"> </w:t>
      </w:r>
      <w:r w:rsidRPr="000B5D51">
        <w:rPr>
          <w:rFonts w:ascii="Cambria" w:hAnsi="Cambria"/>
        </w:rPr>
        <w:t>zařízení</w:t>
      </w:r>
    </w:p>
    <w:p w14:paraId="48C3E30C" w14:textId="77777777" w:rsidR="00100A25" w:rsidRPr="000B5D51" w:rsidRDefault="00100A25">
      <w:pPr>
        <w:spacing w:line="268" w:lineRule="exact"/>
        <w:rPr>
          <w:rFonts w:ascii="Cambria" w:hAnsi="Cambria"/>
        </w:rPr>
      </w:pPr>
    </w:p>
    <w:p w14:paraId="1DEA0C58" w14:textId="77777777" w:rsidR="00100A25" w:rsidRPr="000B5D51" w:rsidRDefault="00100A25" w:rsidP="00100A25">
      <w:pPr>
        <w:rPr>
          <w:rFonts w:ascii="Cambria" w:hAnsi="Cambria"/>
        </w:rPr>
      </w:pPr>
    </w:p>
    <w:p w14:paraId="36E83C4C" w14:textId="77777777" w:rsidR="00100A25" w:rsidRPr="000B5D51" w:rsidRDefault="00100A25" w:rsidP="00100A25">
      <w:pPr>
        <w:rPr>
          <w:rFonts w:ascii="Cambria" w:hAnsi="Cambria"/>
        </w:rPr>
      </w:pPr>
    </w:p>
    <w:p w14:paraId="065E0F85" w14:textId="77777777" w:rsidR="00100A25" w:rsidRPr="000B5D51" w:rsidRDefault="00100A25" w:rsidP="00100A25">
      <w:pPr>
        <w:rPr>
          <w:rFonts w:ascii="Cambria" w:hAnsi="Cambria"/>
        </w:rPr>
      </w:pPr>
    </w:p>
    <w:p w14:paraId="618627F9" w14:textId="77777777" w:rsidR="00100A25" w:rsidRPr="000B5D51" w:rsidRDefault="00100A25" w:rsidP="00100A25">
      <w:pPr>
        <w:jc w:val="center"/>
        <w:rPr>
          <w:rFonts w:ascii="Cambria" w:hAnsi="Cambria"/>
        </w:rPr>
      </w:pPr>
    </w:p>
    <w:p w14:paraId="72B8604F" w14:textId="77777777" w:rsidR="00C042CE" w:rsidRPr="000B5D51" w:rsidRDefault="00100A25" w:rsidP="00100A25">
      <w:pPr>
        <w:tabs>
          <w:tab w:val="center" w:pos="7600"/>
        </w:tabs>
        <w:rPr>
          <w:rFonts w:ascii="Cambria" w:hAnsi="Cambria"/>
        </w:rPr>
        <w:sectPr w:rsidR="00C042CE" w:rsidRPr="000B5D51">
          <w:footerReference w:type="default" r:id="rId11"/>
          <w:pgSz w:w="16840" w:h="11910" w:orient="landscape"/>
          <w:pgMar w:top="1040" w:right="540" w:bottom="900" w:left="1100" w:header="0" w:footer="711" w:gutter="0"/>
          <w:cols w:space="708"/>
        </w:sectPr>
      </w:pPr>
      <w:r w:rsidRPr="000B5D51">
        <w:rPr>
          <w:rFonts w:ascii="Cambria" w:hAnsi="Cambria"/>
        </w:rPr>
        <w:tab/>
      </w:r>
    </w:p>
    <w:p w14:paraId="2653A346" w14:textId="77777777" w:rsidR="00C042CE" w:rsidRPr="000B5D51" w:rsidRDefault="001D6262">
      <w:pPr>
        <w:pStyle w:val="Nadpis1"/>
        <w:tabs>
          <w:tab w:val="left" w:pos="1595"/>
        </w:tabs>
        <w:spacing w:before="81"/>
        <w:ind w:left="176" w:right="0"/>
        <w:jc w:val="left"/>
        <w:rPr>
          <w:rFonts w:ascii="Cambria" w:hAnsi="Cambria"/>
        </w:rPr>
      </w:pPr>
      <w:r w:rsidRPr="000B5D51">
        <w:rPr>
          <w:rFonts w:ascii="Cambria" w:hAnsi="Cambria"/>
          <w:b w:val="0"/>
        </w:rPr>
        <w:lastRenderedPageBreak/>
        <w:t>Příloha</w:t>
      </w:r>
      <w:r w:rsidRPr="000B5D51">
        <w:rPr>
          <w:rFonts w:ascii="Cambria" w:hAnsi="Cambria"/>
          <w:b w:val="0"/>
          <w:spacing w:val="6"/>
        </w:rPr>
        <w:t xml:space="preserve"> </w:t>
      </w:r>
      <w:r w:rsidRPr="000B5D51">
        <w:rPr>
          <w:rFonts w:ascii="Cambria" w:hAnsi="Cambria"/>
          <w:b w:val="0"/>
        </w:rPr>
        <w:t>č.</w:t>
      </w:r>
      <w:r w:rsidRPr="000B5D51">
        <w:rPr>
          <w:rFonts w:ascii="Cambria" w:hAnsi="Cambria"/>
          <w:b w:val="0"/>
          <w:spacing w:val="3"/>
        </w:rPr>
        <w:t xml:space="preserve"> </w:t>
      </w:r>
      <w:r w:rsidRPr="000B5D51">
        <w:rPr>
          <w:rFonts w:ascii="Cambria" w:hAnsi="Cambria"/>
          <w:b w:val="0"/>
        </w:rPr>
        <w:t>3</w:t>
      </w:r>
      <w:r w:rsidRPr="000B5D51">
        <w:rPr>
          <w:rFonts w:ascii="Cambria" w:hAnsi="Cambria"/>
          <w:b w:val="0"/>
        </w:rPr>
        <w:tab/>
      </w:r>
      <w:r w:rsidRPr="000B5D51">
        <w:rPr>
          <w:rFonts w:ascii="Cambria" w:hAnsi="Cambria"/>
        </w:rPr>
        <w:t>Zdroje</w:t>
      </w:r>
      <w:r w:rsidRPr="000B5D51">
        <w:rPr>
          <w:rFonts w:ascii="Cambria" w:hAnsi="Cambria"/>
          <w:spacing w:val="-1"/>
        </w:rPr>
        <w:t xml:space="preserve"> </w:t>
      </w:r>
      <w:r w:rsidRPr="000B5D51">
        <w:rPr>
          <w:rFonts w:ascii="Cambria" w:hAnsi="Cambria"/>
        </w:rPr>
        <w:t>požární</w:t>
      </w:r>
      <w:r w:rsidRPr="000B5D51">
        <w:rPr>
          <w:rFonts w:ascii="Cambria" w:hAnsi="Cambria"/>
          <w:spacing w:val="1"/>
        </w:rPr>
        <w:t xml:space="preserve"> </w:t>
      </w:r>
      <w:r w:rsidRPr="000B5D51">
        <w:rPr>
          <w:rFonts w:ascii="Cambria" w:hAnsi="Cambria"/>
        </w:rPr>
        <w:t>vody</w:t>
      </w:r>
      <w:r w:rsidRPr="000B5D51">
        <w:rPr>
          <w:rFonts w:ascii="Cambria" w:hAnsi="Cambria"/>
          <w:spacing w:val="-6"/>
        </w:rPr>
        <w:t xml:space="preserve"> </w:t>
      </w:r>
      <w:r w:rsidRPr="000B5D51">
        <w:rPr>
          <w:rFonts w:ascii="Cambria" w:hAnsi="Cambria"/>
        </w:rPr>
        <w:t>pro</w:t>
      </w:r>
      <w:r w:rsidRPr="000B5D51">
        <w:rPr>
          <w:rFonts w:ascii="Cambria" w:hAnsi="Cambria"/>
          <w:spacing w:val="2"/>
        </w:rPr>
        <w:t xml:space="preserve"> </w:t>
      </w:r>
      <w:r w:rsidRPr="000B5D51">
        <w:rPr>
          <w:rFonts w:ascii="Cambria" w:hAnsi="Cambria"/>
        </w:rPr>
        <w:t>hašení</w:t>
      </w:r>
      <w:r w:rsidRPr="000B5D51">
        <w:rPr>
          <w:rFonts w:ascii="Cambria" w:hAnsi="Cambria"/>
          <w:spacing w:val="1"/>
        </w:rPr>
        <w:t xml:space="preserve"> </w:t>
      </w:r>
      <w:r w:rsidRPr="000B5D51">
        <w:rPr>
          <w:rFonts w:ascii="Cambria" w:hAnsi="Cambria"/>
        </w:rPr>
        <w:t>požárů</w:t>
      </w:r>
      <w:r w:rsidRPr="000B5D51">
        <w:rPr>
          <w:rFonts w:ascii="Cambria" w:hAnsi="Cambria"/>
          <w:spacing w:val="-3"/>
        </w:rPr>
        <w:t xml:space="preserve"> </w:t>
      </w:r>
      <w:r w:rsidRPr="000B5D51">
        <w:rPr>
          <w:rFonts w:ascii="Cambria" w:hAnsi="Cambria"/>
        </w:rPr>
        <w:t>na</w:t>
      </w:r>
      <w:r w:rsidRPr="000B5D51">
        <w:rPr>
          <w:rFonts w:ascii="Cambria" w:hAnsi="Cambria"/>
          <w:spacing w:val="-2"/>
        </w:rPr>
        <w:t xml:space="preserve"> </w:t>
      </w:r>
      <w:r w:rsidRPr="000B5D51">
        <w:rPr>
          <w:rFonts w:ascii="Cambria" w:hAnsi="Cambria"/>
        </w:rPr>
        <w:t>území</w:t>
      </w:r>
      <w:r w:rsidRPr="000B5D51">
        <w:rPr>
          <w:rFonts w:ascii="Cambria" w:hAnsi="Cambria"/>
          <w:spacing w:val="-2"/>
        </w:rPr>
        <w:t xml:space="preserve"> </w:t>
      </w:r>
      <w:r w:rsidRPr="000B5D51">
        <w:rPr>
          <w:rFonts w:ascii="Cambria" w:hAnsi="Cambria"/>
        </w:rPr>
        <w:t>města Jeseník</w:t>
      </w:r>
    </w:p>
    <w:p w14:paraId="71AB6F8C" w14:textId="77777777" w:rsidR="00834122" w:rsidRPr="00834122" w:rsidRDefault="00834122">
      <w:pPr>
        <w:pStyle w:val="Zkladntext"/>
        <w:rPr>
          <w:rFonts w:ascii="Cambria" w:hAnsi="Cambria"/>
        </w:rPr>
      </w:pPr>
    </w:p>
    <w:p w14:paraId="58E333C3" w14:textId="77777777" w:rsidR="00C042CE" w:rsidRPr="00834122" w:rsidRDefault="00834122">
      <w:pPr>
        <w:pStyle w:val="Zkladntext"/>
        <w:rPr>
          <w:rFonts w:ascii="Cambria" w:hAnsi="Cambria"/>
        </w:rPr>
      </w:pPr>
      <w:r w:rsidRPr="00834122">
        <w:rPr>
          <w:rFonts w:ascii="Cambria" w:hAnsi="Cambria"/>
        </w:rPr>
        <w:t>Umělé zdroje požární vody:</w:t>
      </w:r>
    </w:p>
    <w:p w14:paraId="1F459AE1" w14:textId="77777777" w:rsidR="00834122" w:rsidRPr="00834122" w:rsidRDefault="00834122">
      <w:pPr>
        <w:pStyle w:val="Zkladntext"/>
        <w:rPr>
          <w:rFonts w:ascii="Cambria" w:hAnsi="Cambria"/>
        </w:rPr>
      </w:pPr>
    </w:p>
    <w:tbl>
      <w:tblPr>
        <w:tblW w:w="14472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4"/>
        <w:gridCol w:w="1276"/>
        <w:gridCol w:w="5954"/>
        <w:gridCol w:w="5528"/>
      </w:tblGrid>
      <w:tr w:rsidR="00B006ED" w:rsidRPr="00B006ED" w14:paraId="164F3199" w14:textId="77777777" w:rsidTr="00834122">
        <w:trPr>
          <w:trHeight w:val="276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C5377D0" w14:textId="77777777" w:rsidR="00B006ED" w:rsidRPr="00B006ED" w:rsidRDefault="00B006ED" w:rsidP="00B006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Calibri"/>
                <w:b/>
                <w:bCs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b/>
                <w:bCs/>
                <w:sz w:val="21"/>
                <w:szCs w:val="21"/>
                <w:lang w:eastAsia="cs-CZ"/>
              </w:rPr>
              <w:t>druh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9284ABE" w14:textId="77777777" w:rsidR="00B006ED" w:rsidRPr="00B006ED" w:rsidRDefault="00B006ED" w:rsidP="00B006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Calibri"/>
                <w:b/>
                <w:bCs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b/>
                <w:bCs/>
                <w:sz w:val="21"/>
                <w:szCs w:val="21"/>
                <w:lang w:eastAsia="cs-CZ"/>
              </w:rPr>
              <w:t>DN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9C82F3E" w14:textId="77777777" w:rsidR="00B006ED" w:rsidRPr="00B006ED" w:rsidRDefault="00B006ED" w:rsidP="00B006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Calibri"/>
                <w:b/>
                <w:bCs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b/>
                <w:bCs/>
                <w:sz w:val="21"/>
                <w:szCs w:val="21"/>
                <w:lang w:eastAsia="cs-CZ"/>
              </w:rPr>
              <w:t>adresa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FC93DA7" w14:textId="77777777" w:rsidR="00B006ED" w:rsidRPr="00B006ED" w:rsidRDefault="00B006ED" w:rsidP="00B006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Calibri"/>
                <w:b/>
                <w:bCs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b/>
                <w:bCs/>
                <w:sz w:val="21"/>
                <w:szCs w:val="21"/>
                <w:lang w:eastAsia="cs-CZ"/>
              </w:rPr>
              <w:t>terén</w:t>
            </w:r>
          </w:p>
        </w:tc>
      </w:tr>
      <w:tr w:rsidR="00B006ED" w:rsidRPr="00B006ED" w14:paraId="3F638FD2" w14:textId="77777777" w:rsidTr="00834122">
        <w:trPr>
          <w:trHeight w:val="276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E6CDB" w14:textId="77777777" w:rsidR="00B006ED" w:rsidRPr="00B006ED" w:rsidRDefault="00B006ED" w:rsidP="00B006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nadzemní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30931" w14:textId="77777777" w:rsidR="00B006ED" w:rsidRPr="00B006ED" w:rsidRDefault="00B006ED" w:rsidP="00B006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80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46B8D" w14:textId="77777777" w:rsidR="00B006ED" w:rsidRPr="00B006ED" w:rsidRDefault="00B006ED" w:rsidP="00B006ED">
            <w:pPr>
              <w:widowControl/>
              <w:autoSpaceDE/>
              <w:autoSpaceDN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Jeseník, Masarykovo nám. 68/13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ED664" w14:textId="77777777" w:rsidR="00B006ED" w:rsidRPr="00B006ED" w:rsidRDefault="00B006ED" w:rsidP="00B006ED">
            <w:pPr>
              <w:widowControl/>
              <w:autoSpaceDE/>
              <w:autoSpaceDN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chodník - dlažba</w:t>
            </w:r>
          </w:p>
        </w:tc>
      </w:tr>
      <w:tr w:rsidR="00B006ED" w:rsidRPr="00B006ED" w14:paraId="666A8C3D" w14:textId="77777777" w:rsidTr="00834122">
        <w:trPr>
          <w:trHeight w:val="276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14ECB" w14:textId="77777777" w:rsidR="00B006ED" w:rsidRPr="00B006ED" w:rsidRDefault="00B006ED" w:rsidP="00B006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nadzemní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8A3FB" w14:textId="77777777" w:rsidR="00B006ED" w:rsidRPr="00B006ED" w:rsidRDefault="00B006ED" w:rsidP="00B006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80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78CAE" w14:textId="77777777" w:rsidR="00B006ED" w:rsidRPr="00B006ED" w:rsidRDefault="00B006ED" w:rsidP="00B006ED">
            <w:pPr>
              <w:widowControl/>
              <w:autoSpaceDE/>
              <w:autoSpaceDN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Jeseník, Masarykovo nám. 22/6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CC768" w14:textId="77777777" w:rsidR="00B006ED" w:rsidRPr="00B006ED" w:rsidRDefault="00B006ED" w:rsidP="00B006ED">
            <w:pPr>
              <w:widowControl/>
              <w:autoSpaceDE/>
              <w:autoSpaceDN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chodník - dlažba</w:t>
            </w:r>
          </w:p>
        </w:tc>
      </w:tr>
      <w:tr w:rsidR="00B006ED" w:rsidRPr="00B006ED" w14:paraId="3705B71E" w14:textId="77777777" w:rsidTr="00834122">
        <w:trPr>
          <w:trHeight w:val="279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2E77D" w14:textId="77777777" w:rsidR="00B006ED" w:rsidRPr="00B006ED" w:rsidRDefault="00B006ED" w:rsidP="00B006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nadzemní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76C65" w14:textId="77777777" w:rsidR="00B006ED" w:rsidRPr="00B006ED" w:rsidRDefault="00B006ED" w:rsidP="00B006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80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62B32" w14:textId="77777777" w:rsidR="00B006ED" w:rsidRPr="00B006ED" w:rsidRDefault="00B006ED" w:rsidP="00B006ED">
            <w:pPr>
              <w:widowControl/>
              <w:autoSpaceDE/>
              <w:autoSpaceDN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Jeseník, Školní 27/5 (parkoviště za Slovanem)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3E219" w14:textId="77777777" w:rsidR="00B006ED" w:rsidRPr="00B006ED" w:rsidRDefault="00B006ED" w:rsidP="00B006ED">
            <w:pPr>
              <w:widowControl/>
              <w:autoSpaceDE/>
              <w:autoSpaceDN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pásek zeleně vedle chodníku</w:t>
            </w:r>
          </w:p>
        </w:tc>
      </w:tr>
      <w:tr w:rsidR="00B006ED" w:rsidRPr="00B006ED" w14:paraId="4A17D603" w14:textId="77777777" w:rsidTr="00834122">
        <w:trPr>
          <w:trHeight w:val="276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ED229" w14:textId="77777777" w:rsidR="00B006ED" w:rsidRPr="00B006ED" w:rsidRDefault="00B006ED" w:rsidP="00B006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nadzemní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16E0B" w14:textId="77777777" w:rsidR="00B006ED" w:rsidRPr="00B006ED" w:rsidRDefault="00B006ED" w:rsidP="00B006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80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7A5A4" w14:textId="77777777" w:rsidR="00B006ED" w:rsidRPr="00B006ED" w:rsidRDefault="00B006ED" w:rsidP="00B006ED">
            <w:pPr>
              <w:widowControl/>
              <w:autoSpaceDE/>
              <w:autoSpaceDN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Jeseník, Nám. Svobody 834/29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A51FB" w14:textId="77777777" w:rsidR="00B006ED" w:rsidRPr="00B006ED" w:rsidRDefault="00B006ED" w:rsidP="00B006ED">
            <w:pPr>
              <w:widowControl/>
              <w:autoSpaceDE/>
              <w:autoSpaceDN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zeleň</w:t>
            </w:r>
          </w:p>
        </w:tc>
      </w:tr>
      <w:tr w:rsidR="00B006ED" w:rsidRPr="00B006ED" w14:paraId="204F970F" w14:textId="77777777" w:rsidTr="00834122">
        <w:trPr>
          <w:trHeight w:val="276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A040A" w14:textId="77777777" w:rsidR="00B006ED" w:rsidRPr="00B006ED" w:rsidRDefault="00B006ED" w:rsidP="00B006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nadzemní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9AA08" w14:textId="77777777" w:rsidR="00B006ED" w:rsidRPr="00B006ED" w:rsidRDefault="00B006ED" w:rsidP="00B006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80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CC9CD" w14:textId="77777777" w:rsidR="00B006ED" w:rsidRPr="00B006ED" w:rsidRDefault="00B006ED" w:rsidP="00B006ED">
            <w:pPr>
              <w:widowControl/>
              <w:autoSpaceDE/>
              <w:autoSpaceDN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Jeseník, Lipovská 93/6 (hotel Staříč)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68F97" w14:textId="77777777" w:rsidR="00B006ED" w:rsidRPr="00B006ED" w:rsidRDefault="00B006ED" w:rsidP="00B006ED">
            <w:pPr>
              <w:widowControl/>
              <w:autoSpaceDE/>
              <w:autoSpaceDN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zeleň</w:t>
            </w:r>
          </w:p>
        </w:tc>
      </w:tr>
      <w:tr w:rsidR="00B006ED" w:rsidRPr="00B006ED" w14:paraId="7F933663" w14:textId="77777777" w:rsidTr="00834122">
        <w:trPr>
          <w:trHeight w:val="276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2D006" w14:textId="77777777" w:rsidR="00B006ED" w:rsidRPr="00B006ED" w:rsidRDefault="00B006ED" w:rsidP="00B006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podzemní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34B25" w14:textId="77777777" w:rsidR="00B006ED" w:rsidRPr="00B006ED" w:rsidRDefault="00B006ED" w:rsidP="00B006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80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6C9E5" w14:textId="77777777" w:rsidR="00B006ED" w:rsidRPr="00B006ED" w:rsidRDefault="00B006ED" w:rsidP="00B006ED">
            <w:pPr>
              <w:widowControl/>
              <w:autoSpaceDE/>
              <w:autoSpaceDN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Jeseník, Schubertova 576/2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C2EFC" w14:textId="77777777" w:rsidR="00B006ED" w:rsidRPr="00B006ED" w:rsidRDefault="00B006ED" w:rsidP="00B006ED">
            <w:pPr>
              <w:widowControl/>
              <w:autoSpaceDE/>
              <w:autoSpaceDN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krajnice místní asf. komunikace</w:t>
            </w:r>
          </w:p>
        </w:tc>
      </w:tr>
      <w:tr w:rsidR="00B006ED" w:rsidRPr="00B006ED" w14:paraId="0AFC0712" w14:textId="77777777" w:rsidTr="00834122">
        <w:trPr>
          <w:trHeight w:val="276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A60AF" w14:textId="77777777" w:rsidR="00B006ED" w:rsidRPr="00B006ED" w:rsidRDefault="00B006ED" w:rsidP="00B006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podzemní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C08FE" w14:textId="77777777" w:rsidR="00B006ED" w:rsidRPr="00B006ED" w:rsidRDefault="00B006ED" w:rsidP="00B006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80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1D5EF" w14:textId="77777777" w:rsidR="00B006ED" w:rsidRPr="00B006ED" w:rsidRDefault="00B006ED" w:rsidP="00B006ED">
            <w:pPr>
              <w:widowControl/>
              <w:autoSpaceDE/>
              <w:autoSpaceDN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Jeseník, Karla Čapka 343/1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90D9C" w14:textId="77777777" w:rsidR="00B006ED" w:rsidRPr="00B006ED" w:rsidRDefault="00B006ED" w:rsidP="00B006ED">
            <w:pPr>
              <w:widowControl/>
              <w:autoSpaceDE/>
              <w:autoSpaceDN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místní komunikace - asfalt</w:t>
            </w:r>
          </w:p>
        </w:tc>
      </w:tr>
      <w:tr w:rsidR="00B006ED" w:rsidRPr="00B006ED" w14:paraId="27760C03" w14:textId="77777777" w:rsidTr="00834122">
        <w:trPr>
          <w:trHeight w:val="276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7F883" w14:textId="77777777" w:rsidR="00B006ED" w:rsidRPr="00B006ED" w:rsidRDefault="00B006ED" w:rsidP="00B006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podzemní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56B32" w14:textId="77777777" w:rsidR="00B006ED" w:rsidRPr="00B006ED" w:rsidRDefault="00B006ED" w:rsidP="00B006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80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E1A16" w14:textId="77777777" w:rsidR="00B006ED" w:rsidRPr="00B006ED" w:rsidRDefault="00B006ED" w:rsidP="00B006ED">
            <w:pPr>
              <w:widowControl/>
              <w:autoSpaceDE/>
              <w:autoSpaceDN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Jeseník, Josefa Hory 65/13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B7075" w14:textId="77777777" w:rsidR="00B006ED" w:rsidRPr="00B006ED" w:rsidRDefault="00B006ED" w:rsidP="00B006ED">
            <w:pPr>
              <w:widowControl/>
              <w:autoSpaceDE/>
              <w:autoSpaceDN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zeleň</w:t>
            </w:r>
          </w:p>
        </w:tc>
      </w:tr>
      <w:tr w:rsidR="00B006ED" w:rsidRPr="00B006ED" w14:paraId="2A9EF996" w14:textId="77777777" w:rsidTr="00834122">
        <w:trPr>
          <w:trHeight w:val="276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7A691" w14:textId="77777777" w:rsidR="00B006ED" w:rsidRPr="00B006ED" w:rsidRDefault="00B006ED" w:rsidP="00B006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podzemní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DF834" w14:textId="77777777" w:rsidR="00B006ED" w:rsidRPr="00B006ED" w:rsidRDefault="00B006ED" w:rsidP="00B006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80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7DE4C" w14:textId="77777777" w:rsidR="00B006ED" w:rsidRPr="00B006ED" w:rsidRDefault="00B006ED" w:rsidP="00B006ED">
            <w:pPr>
              <w:widowControl/>
              <w:autoSpaceDE/>
              <w:autoSpaceDN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Jeseník, Husova 191/2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7E9BE" w14:textId="77777777" w:rsidR="00B006ED" w:rsidRPr="00B006ED" w:rsidRDefault="00B006ED" w:rsidP="00B006ED">
            <w:pPr>
              <w:widowControl/>
              <w:autoSpaceDE/>
              <w:autoSpaceDN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krajnice místní asf. komunikace</w:t>
            </w:r>
          </w:p>
        </w:tc>
      </w:tr>
      <w:tr w:rsidR="00B006ED" w:rsidRPr="00B006ED" w14:paraId="26F3BB74" w14:textId="77777777" w:rsidTr="00834122">
        <w:trPr>
          <w:trHeight w:val="276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9C7FC" w14:textId="77777777" w:rsidR="00B006ED" w:rsidRPr="00B006ED" w:rsidRDefault="00B006ED" w:rsidP="00B006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podzemní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9D5E1" w14:textId="77777777" w:rsidR="00B006ED" w:rsidRPr="00B006ED" w:rsidRDefault="00B006ED" w:rsidP="00B006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80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EEF94" w14:textId="77777777" w:rsidR="00B006ED" w:rsidRPr="00B006ED" w:rsidRDefault="00B006ED" w:rsidP="00B006ED">
            <w:pPr>
              <w:widowControl/>
              <w:autoSpaceDE/>
              <w:autoSpaceDN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Jeseník, Tovární 38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9EE9D" w14:textId="77777777" w:rsidR="00B006ED" w:rsidRPr="00B006ED" w:rsidRDefault="00B006ED" w:rsidP="00B006ED">
            <w:pPr>
              <w:widowControl/>
              <w:autoSpaceDE/>
              <w:autoSpaceDN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zeleň</w:t>
            </w:r>
          </w:p>
        </w:tc>
      </w:tr>
      <w:tr w:rsidR="00B006ED" w:rsidRPr="00B006ED" w14:paraId="573C0475" w14:textId="77777777" w:rsidTr="00834122">
        <w:trPr>
          <w:trHeight w:val="276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B1061" w14:textId="77777777" w:rsidR="00B006ED" w:rsidRPr="00B006ED" w:rsidRDefault="00B006ED" w:rsidP="00B006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nadzemní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03EC3" w14:textId="77777777" w:rsidR="00B006ED" w:rsidRPr="00B006ED" w:rsidRDefault="00B006ED" w:rsidP="00B006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80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4C3D6" w14:textId="77777777" w:rsidR="00B006ED" w:rsidRPr="00B006ED" w:rsidRDefault="00B006ED" w:rsidP="00B006ED">
            <w:pPr>
              <w:widowControl/>
              <w:autoSpaceDE/>
              <w:autoSpaceDN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Jeseník, Husova 1093/4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9D277" w14:textId="77777777" w:rsidR="00B006ED" w:rsidRPr="00B006ED" w:rsidRDefault="00B006ED" w:rsidP="00B006ED">
            <w:pPr>
              <w:widowControl/>
              <w:autoSpaceDE/>
              <w:autoSpaceDN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zeleň</w:t>
            </w:r>
          </w:p>
        </w:tc>
      </w:tr>
      <w:tr w:rsidR="00B006ED" w:rsidRPr="00B006ED" w14:paraId="03BE7C87" w14:textId="77777777" w:rsidTr="00834122">
        <w:trPr>
          <w:trHeight w:val="276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3E58E" w14:textId="77777777" w:rsidR="00B006ED" w:rsidRPr="00B006ED" w:rsidRDefault="00B006ED" w:rsidP="00B006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nadzemní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A4563" w14:textId="77777777" w:rsidR="00B006ED" w:rsidRPr="00B006ED" w:rsidRDefault="00B006ED" w:rsidP="00B006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80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4C7C5" w14:textId="77777777" w:rsidR="00B006ED" w:rsidRPr="00B006ED" w:rsidRDefault="00B006ED" w:rsidP="00B006ED">
            <w:pPr>
              <w:widowControl/>
              <w:autoSpaceDE/>
              <w:autoSpaceDN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Jeseník, Husova 714/23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0C47B" w14:textId="77777777" w:rsidR="00B006ED" w:rsidRPr="00B006ED" w:rsidRDefault="00B006ED" w:rsidP="00B006ED">
            <w:pPr>
              <w:widowControl/>
              <w:autoSpaceDE/>
              <w:autoSpaceDN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zeleň</w:t>
            </w:r>
          </w:p>
        </w:tc>
      </w:tr>
      <w:tr w:rsidR="00B006ED" w:rsidRPr="00B006ED" w14:paraId="613BA50F" w14:textId="77777777" w:rsidTr="00834122">
        <w:trPr>
          <w:trHeight w:val="276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BF25A" w14:textId="77777777" w:rsidR="00B006ED" w:rsidRPr="00B006ED" w:rsidRDefault="00B006ED" w:rsidP="00B006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podzemní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D4015" w14:textId="77777777" w:rsidR="00B006ED" w:rsidRPr="00B006ED" w:rsidRDefault="00B006ED" w:rsidP="00B006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80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05A38" w14:textId="77777777" w:rsidR="00B006ED" w:rsidRPr="00B006ED" w:rsidRDefault="00B006ED" w:rsidP="00B006ED">
            <w:pPr>
              <w:widowControl/>
              <w:autoSpaceDE/>
              <w:autoSpaceDN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Jeseník, Zlatá stezka 1191/6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1E219" w14:textId="77777777" w:rsidR="00B006ED" w:rsidRPr="00B006ED" w:rsidRDefault="00B006ED" w:rsidP="00B006ED">
            <w:pPr>
              <w:widowControl/>
              <w:autoSpaceDE/>
              <w:autoSpaceDN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zeleň</w:t>
            </w:r>
          </w:p>
        </w:tc>
      </w:tr>
      <w:tr w:rsidR="00B006ED" w:rsidRPr="00B006ED" w14:paraId="6F878FCB" w14:textId="77777777" w:rsidTr="00834122">
        <w:trPr>
          <w:trHeight w:val="276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81155" w14:textId="77777777" w:rsidR="00B006ED" w:rsidRPr="00B006ED" w:rsidRDefault="00B006ED" w:rsidP="00B006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nadzemní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DBE66" w14:textId="77777777" w:rsidR="00B006ED" w:rsidRPr="00B006ED" w:rsidRDefault="00B006ED" w:rsidP="00B006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80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E24B4" w14:textId="77777777" w:rsidR="00B006ED" w:rsidRPr="00B006ED" w:rsidRDefault="00B006ED" w:rsidP="00B006ED">
            <w:pPr>
              <w:widowControl/>
              <w:autoSpaceDE/>
              <w:autoSpaceDN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Jeseník, Bezručova 1371/4b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2B21B" w14:textId="77777777" w:rsidR="00B006ED" w:rsidRPr="00B006ED" w:rsidRDefault="00B006ED" w:rsidP="00B006ED">
            <w:pPr>
              <w:widowControl/>
              <w:autoSpaceDE/>
              <w:autoSpaceDN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chodník/zeleň</w:t>
            </w:r>
          </w:p>
        </w:tc>
      </w:tr>
      <w:tr w:rsidR="00B006ED" w:rsidRPr="00B006ED" w14:paraId="04FA5F80" w14:textId="77777777" w:rsidTr="00834122">
        <w:trPr>
          <w:trHeight w:val="276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464B8" w14:textId="77777777" w:rsidR="00B006ED" w:rsidRPr="00B006ED" w:rsidRDefault="00B006ED" w:rsidP="00B006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podzemní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8B7FE" w14:textId="77777777" w:rsidR="00B006ED" w:rsidRPr="00B006ED" w:rsidRDefault="00B006ED" w:rsidP="00B006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80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75A40" w14:textId="77777777" w:rsidR="00B006ED" w:rsidRPr="00B006ED" w:rsidRDefault="00B006ED" w:rsidP="00B006ED">
            <w:pPr>
              <w:widowControl/>
              <w:autoSpaceDE/>
              <w:autoSpaceDN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Jeseník, Zeyerova 918/1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0DF6" w14:textId="77777777" w:rsidR="00B006ED" w:rsidRPr="00B006ED" w:rsidRDefault="00B006ED" w:rsidP="00B006ED">
            <w:pPr>
              <w:widowControl/>
              <w:autoSpaceDE/>
              <w:autoSpaceDN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zeleň</w:t>
            </w:r>
          </w:p>
        </w:tc>
      </w:tr>
      <w:tr w:rsidR="00B006ED" w:rsidRPr="00B006ED" w14:paraId="0B8E79F0" w14:textId="77777777" w:rsidTr="00834122">
        <w:trPr>
          <w:trHeight w:val="276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E6FC5" w14:textId="77777777" w:rsidR="00B006ED" w:rsidRPr="00B006ED" w:rsidRDefault="00B006ED" w:rsidP="00B006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podzemní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289DE" w14:textId="77777777" w:rsidR="00B006ED" w:rsidRPr="00B006ED" w:rsidRDefault="00B006ED" w:rsidP="00B006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80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FF76B" w14:textId="77777777" w:rsidR="00B006ED" w:rsidRPr="00B006ED" w:rsidRDefault="00B006ED" w:rsidP="00B006ED">
            <w:pPr>
              <w:widowControl/>
              <w:autoSpaceDE/>
              <w:autoSpaceDN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Jeseník, Tkalcovská 564/3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3A1AE" w14:textId="77777777" w:rsidR="00B006ED" w:rsidRPr="00B006ED" w:rsidRDefault="00B006ED" w:rsidP="00B006ED">
            <w:pPr>
              <w:widowControl/>
              <w:autoSpaceDE/>
              <w:autoSpaceDN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místní komunikace - asfalt</w:t>
            </w:r>
          </w:p>
        </w:tc>
      </w:tr>
      <w:tr w:rsidR="00B006ED" w:rsidRPr="00B006ED" w14:paraId="6AE18118" w14:textId="77777777" w:rsidTr="00834122">
        <w:trPr>
          <w:trHeight w:val="276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AAF9" w14:textId="77777777" w:rsidR="00B006ED" w:rsidRPr="00B006ED" w:rsidRDefault="00B006ED" w:rsidP="00B006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podzemní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41AE7" w14:textId="77777777" w:rsidR="00B006ED" w:rsidRPr="00B006ED" w:rsidRDefault="00B006ED" w:rsidP="00B006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80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8E0EB" w14:textId="77777777" w:rsidR="00B006ED" w:rsidRPr="00B006ED" w:rsidRDefault="00B006ED" w:rsidP="00B006ED">
            <w:pPr>
              <w:widowControl/>
              <w:autoSpaceDE/>
              <w:autoSpaceDN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Jeseník, Otakara Březiny 398/30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95868" w14:textId="77777777" w:rsidR="00B006ED" w:rsidRPr="00B006ED" w:rsidRDefault="00B006ED" w:rsidP="00B006ED">
            <w:pPr>
              <w:widowControl/>
              <w:autoSpaceDE/>
              <w:autoSpaceDN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místní komunikace - asfalt</w:t>
            </w:r>
          </w:p>
        </w:tc>
      </w:tr>
      <w:tr w:rsidR="00B006ED" w:rsidRPr="00B006ED" w14:paraId="539D23CC" w14:textId="77777777" w:rsidTr="00834122">
        <w:trPr>
          <w:trHeight w:val="276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26476" w14:textId="77777777" w:rsidR="00B006ED" w:rsidRPr="00B006ED" w:rsidRDefault="00B006ED" w:rsidP="00B006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nadzemní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4EEB1" w14:textId="77777777" w:rsidR="00B006ED" w:rsidRPr="00B006ED" w:rsidRDefault="00B006ED" w:rsidP="00B006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80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5BE63" w14:textId="77777777" w:rsidR="00B006ED" w:rsidRPr="00B006ED" w:rsidRDefault="00B006ED" w:rsidP="00B006ED">
            <w:pPr>
              <w:widowControl/>
              <w:autoSpaceDE/>
              <w:autoSpaceDN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Jeseník, Na Úbočí 442/5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5BDBE" w14:textId="77777777" w:rsidR="00B006ED" w:rsidRPr="00B006ED" w:rsidRDefault="00B006ED" w:rsidP="00B006ED">
            <w:pPr>
              <w:widowControl/>
              <w:autoSpaceDE/>
              <w:autoSpaceDN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zeleň mezi plotem a komunikací</w:t>
            </w:r>
          </w:p>
        </w:tc>
      </w:tr>
      <w:tr w:rsidR="00B006ED" w:rsidRPr="00B006ED" w14:paraId="18C6B9BD" w14:textId="77777777" w:rsidTr="00834122">
        <w:trPr>
          <w:trHeight w:val="276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33A07" w14:textId="77777777" w:rsidR="00B006ED" w:rsidRPr="00B006ED" w:rsidRDefault="00B006ED" w:rsidP="00B006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podzemní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5EE1E" w14:textId="77777777" w:rsidR="00B006ED" w:rsidRPr="00B006ED" w:rsidRDefault="00B006ED" w:rsidP="00B006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80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CCAFD" w14:textId="77777777" w:rsidR="00B006ED" w:rsidRPr="00B006ED" w:rsidRDefault="00B006ED" w:rsidP="00B006ED">
            <w:pPr>
              <w:widowControl/>
              <w:autoSpaceDE/>
              <w:autoSpaceDN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Jeseník, Thámova 1355/2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440CC" w14:textId="77777777" w:rsidR="00B006ED" w:rsidRPr="00B006ED" w:rsidRDefault="00B006ED" w:rsidP="00B006ED">
            <w:pPr>
              <w:widowControl/>
              <w:autoSpaceDE/>
              <w:autoSpaceDN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místní komunikace - asfalt</w:t>
            </w:r>
          </w:p>
        </w:tc>
      </w:tr>
      <w:tr w:rsidR="00B006ED" w:rsidRPr="00B006ED" w14:paraId="55DA871F" w14:textId="77777777" w:rsidTr="00834122">
        <w:trPr>
          <w:trHeight w:val="276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0433B" w14:textId="77777777" w:rsidR="00B006ED" w:rsidRPr="00B006ED" w:rsidRDefault="00B006ED" w:rsidP="00B006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nadzemní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FF16B" w14:textId="77777777" w:rsidR="00B006ED" w:rsidRPr="00B006ED" w:rsidRDefault="00B006ED" w:rsidP="00B006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80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D7E8B" w14:textId="77777777" w:rsidR="00B006ED" w:rsidRPr="00B006ED" w:rsidRDefault="00B006ED" w:rsidP="00B006ED">
            <w:pPr>
              <w:widowControl/>
              <w:autoSpaceDE/>
              <w:autoSpaceDN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Jeseník, Tyršova 307/36 (MŠ)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C912F" w14:textId="77777777" w:rsidR="00B006ED" w:rsidRPr="00B006ED" w:rsidRDefault="00B006ED" w:rsidP="00B006ED">
            <w:pPr>
              <w:widowControl/>
              <w:autoSpaceDE/>
              <w:autoSpaceDN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chodník - dlažba</w:t>
            </w:r>
          </w:p>
        </w:tc>
      </w:tr>
      <w:tr w:rsidR="00B006ED" w:rsidRPr="00B006ED" w14:paraId="3963401C" w14:textId="77777777" w:rsidTr="00834122">
        <w:trPr>
          <w:trHeight w:val="276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EA24E" w14:textId="77777777" w:rsidR="00B006ED" w:rsidRPr="00B006ED" w:rsidRDefault="00B006ED" w:rsidP="00B006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podzemní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54F59" w14:textId="77777777" w:rsidR="00B006ED" w:rsidRPr="00B006ED" w:rsidRDefault="00B006ED" w:rsidP="00B006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80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1C7F9" w14:textId="77777777" w:rsidR="00B006ED" w:rsidRPr="00B006ED" w:rsidRDefault="00B006ED" w:rsidP="00B006ED">
            <w:pPr>
              <w:widowControl/>
              <w:autoSpaceDE/>
              <w:autoSpaceDN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Jeseník, Lipovská 1172/34 (sběrný dvůr)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16F9B" w14:textId="77777777" w:rsidR="00B006ED" w:rsidRPr="00B006ED" w:rsidRDefault="00B006ED" w:rsidP="00B006ED">
            <w:pPr>
              <w:widowControl/>
              <w:autoSpaceDE/>
              <w:autoSpaceDN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místní komunikace - asfalt</w:t>
            </w:r>
          </w:p>
        </w:tc>
      </w:tr>
      <w:tr w:rsidR="00B006ED" w:rsidRPr="00B006ED" w14:paraId="67D830ED" w14:textId="77777777" w:rsidTr="00834122">
        <w:trPr>
          <w:trHeight w:val="276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F51DB" w14:textId="77777777" w:rsidR="00B006ED" w:rsidRPr="00B006ED" w:rsidRDefault="00B006ED" w:rsidP="00B006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nadzemní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416AD" w14:textId="77777777" w:rsidR="00B006ED" w:rsidRPr="00B006ED" w:rsidRDefault="00B006ED" w:rsidP="00B006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80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6B5B4" w14:textId="77777777" w:rsidR="00B006ED" w:rsidRPr="00B006ED" w:rsidRDefault="00B006ED" w:rsidP="00B006ED">
            <w:pPr>
              <w:widowControl/>
              <w:autoSpaceDE/>
              <w:autoSpaceDN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Jeseník, Lipovská 1163/44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57F7B" w14:textId="77777777" w:rsidR="00B006ED" w:rsidRPr="00B006ED" w:rsidRDefault="00B006ED" w:rsidP="00B006ED">
            <w:pPr>
              <w:widowControl/>
              <w:autoSpaceDE/>
              <w:autoSpaceDN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zeleň</w:t>
            </w:r>
          </w:p>
        </w:tc>
      </w:tr>
      <w:tr w:rsidR="00B006ED" w:rsidRPr="00B006ED" w14:paraId="50A7F11D" w14:textId="77777777" w:rsidTr="00834122">
        <w:trPr>
          <w:trHeight w:val="276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9EA7B" w14:textId="77777777" w:rsidR="00B006ED" w:rsidRPr="00B006ED" w:rsidRDefault="00B006ED" w:rsidP="00B006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podzemní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57097" w14:textId="77777777" w:rsidR="00B006ED" w:rsidRPr="00B006ED" w:rsidRDefault="00B006ED" w:rsidP="00B006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80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D06BB" w14:textId="77777777" w:rsidR="00B006ED" w:rsidRPr="00B006ED" w:rsidRDefault="00B006ED" w:rsidP="00B006ED">
            <w:pPr>
              <w:widowControl/>
              <w:autoSpaceDE/>
              <w:autoSpaceDN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Jeseník, Dukelská 761/2a (soud)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7FE69" w14:textId="77777777" w:rsidR="00B006ED" w:rsidRPr="00B006ED" w:rsidRDefault="00B006ED" w:rsidP="00B006ED">
            <w:pPr>
              <w:widowControl/>
              <w:autoSpaceDE/>
              <w:autoSpaceDN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místní komunikace - asfalt</w:t>
            </w:r>
          </w:p>
        </w:tc>
      </w:tr>
      <w:tr w:rsidR="00B006ED" w:rsidRPr="00B006ED" w14:paraId="16DE384A" w14:textId="77777777" w:rsidTr="00834122">
        <w:trPr>
          <w:trHeight w:val="276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9BFD3" w14:textId="77777777" w:rsidR="00B006ED" w:rsidRPr="00B006ED" w:rsidRDefault="00B006ED" w:rsidP="00B006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podzemní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0D6C6" w14:textId="77777777" w:rsidR="00B006ED" w:rsidRPr="00B006ED" w:rsidRDefault="00B006ED" w:rsidP="00B006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80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C2A98" w14:textId="77777777" w:rsidR="00B006ED" w:rsidRPr="00B006ED" w:rsidRDefault="00B006ED" w:rsidP="00B006ED">
            <w:pPr>
              <w:widowControl/>
              <w:autoSpaceDE/>
              <w:autoSpaceDN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Jeseník, Dukelská 1248/10 (u Papouška)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AD9B0" w14:textId="77777777" w:rsidR="00B006ED" w:rsidRPr="00B006ED" w:rsidRDefault="00B006ED" w:rsidP="00B006ED">
            <w:pPr>
              <w:widowControl/>
              <w:autoSpaceDE/>
              <w:autoSpaceDN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chodník - dlažba</w:t>
            </w:r>
          </w:p>
        </w:tc>
      </w:tr>
      <w:tr w:rsidR="00B006ED" w:rsidRPr="00B006ED" w14:paraId="61F968C5" w14:textId="77777777" w:rsidTr="00834122">
        <w:trPr>
          <w:trHeight w:val="276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23264" w14:textId="77777777" w:rsidR="00B006ED" w:rsidRPr="00B006ED" w:rsidRDefault="00B006ED" w:rsidP="00B006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nadzemní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4196B" w14:textId="77777777" w:rsidR="00B006ED" w:rsidRPr="00B006ED" w:rsidRDefault="00B006ED" w:rsidP="00B006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80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FF7B6" w14:textId="77777777" w:rsidR="00B006ED" w:rsidRPr="00B006ED" w:rsidRDefault="00B006ED" w:rsidP="00B006ED">
            <w:pPr>
              <w:widowControl/>
              <w:autoSpaceDE/>
              <w:autoSpaceDN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Jeseník, Boženy Němcové 1256/23 (ZŠ)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ED2CA" w14:textId="77777777" w:rsidR="00B006ED" w:rsidRPr="00B006ED" w:rsidRDefault="00B006ED" w:rsidP="00B006ED">
            <w:pPr>
              <w:widowControl/>
              <w:autoSpaceDE/>
              <w:autoSpaceDN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zeleň</w:t>
            </w:r>
          </w:p>
        </w:tc>
      </w:tr>
      <w:tr w:rsidR="00B006ED" w:rsidRPr="00B006ED" w14:paraId="05E66928" w14:textId="77777777" w:rsidTr="00834122">
        <w:trPr>
          <w:trHeight w:val="276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54228" w14:textId="77777777" w:rsidR="00B006ED" w:rsidRPr="00B006ED" w:rsidRDefault="00B006ED" w:rsidP="00B006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nadzemní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7C448" w14:textId="77777777" w:rsidR="00B006ED" w:rsidRPr="00B006ED" w:rsidRDefault="00B006ED" w:rsidP="00B006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80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1F07F" w14:textId="77777777" w:rsidR="00B006ED" w:rsidRPr="00B006ED" w:rsidRDefault="00B006ED" w:rsidP="00B006ED">
            <w:pPr>
              <w:widowControl/>
              <w:autoSpaceDE/>
              <w:autoSpaceDN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 xml:space="preserve">Jeseník, Klicperova 952/5 (dopravní hřiště)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4192B" w14:textId="77777777" w:rsidR="00B006ED" w:rsidRPr="00B006ED" w:rsidRDefault="00B006ED" w:rsidP="00B006ED">
            <w:pPr>
              <w:widowControl/>
              <w:autoSpaceDE/>
              <w:autoSpaceDN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zeleň</w:t>
            </w:r>
          </w:p>
        </w:tc>
      </w:tr>
      <w:tr w:rsidR="00B006ED" w:rsidRPr="00B006ED" w14:paraId="454AA549" w14:textId="77777777" w:rsidTr="00834122">
        <w:trPr>
          <w:trHeight w:val="276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CD189" w14:textId="77777777" w:rsidR="00B006ED" w:rsidRPr="00B006ED" w:rsidRDefault="00B006ED" w:rsidP="00B006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podzemní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F62D7" w14:textId="77777777" w:rsidR="00B006ED" w:rsidRPr="00B006ED" w:rsidRDefault="00B006ED" w:rsidP="00B006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80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FA57F" w14:textId="77777777" w:rsidR="00B006ED" w:rsidRPr="00B006ED" w:rsidRDefault="00B006ED" w:rsidP="00B006ED">
            <w:pPr>
              <w:widowControl/>
              <w:autoSpaceDE/>
              <w:autoSpaceDN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Jeseník, U Kasáren 1021/6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CFFB4" w14:textId="77777777" w:rsidR="00B006ED" w:rsidRPr="00B006ED" w:rsidRDefault="00B006ED" w:rsidP="00B006ED">
            <w:pPr>
              <w:widowControl/>
              <w:autoSpaceDE/>
              <w:autoSpaceDN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chodník - dlažba</w:t>
            </w:r>
          </w:p>
        </w:tc>
      </w:tr>
      <w:tr w:rsidR="00B006ED" w:rsidRPr="00B006ED" w14:paraId="2AB5B63E" w14:textId="77777777" w:rsidTr="00834122">
        <w:trPr>
          <w:trHeight w:val="276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3B5F6" w14:textId="77777777" w:rsidR="00B006ED" w:rsidRPr="00B006ED" w:rsidRDefault="00B006ED" w:rsidP="00B006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nadzemní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89368" w14:textId="77777777" w:rsidR="00B006ED" w:rsidRPr="00B006ED" w:rsidRDefault="00B006ED" w:rsidP="00B006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100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BCBFC" w14:textId="77777777" w:rsidR="00B006ED" w:rsidRPr="00B006ED" w:rsidRDefault="00B006ED" w:rsidP="00B006ED">
            <w:pPr>
              <w:widowControl/>
              <w:autoSpaceDE/>
              <w:autoSpaceDN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Jeseník, Dukelská 1269/56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D35CC" w14:textId="77777777" w:rsidR="00B006ED" w:rsidRPr="00B006ED" w:rsidRDefault="00B006ED" w:rsidP="00B006ED">
            <w:pPr>
              <w:widowControl/>
              <w:autoSpaceDE/>
              <w:autoSpaceDN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zeleň</w:t>
            </w:r>
          </w:p>
        </w:tc>
      </w:tr>
    </w:tbl>
    <w:p w14:paraId="181D27EA" w14:textId="77777777" w:rsidR="00834122" w:rsidRDefault="00834122"/>
    <w:p w14:paraId="3191091C" w14:textId="77777777" w:rsidR="00834122" w:rsidRDefault="00834122"/>
    <w:tbl>
      <w:tblPr>
        <w:tblW w:w="14472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4"/>
        <w:gridCol w:w="1276"/>
        <w:gridCol w:w="5954"/>
        <w:gridCol w:w="5528"/>
      </w:tblGrid>
      <w:tr w:rsidR="00834122" w:rsidRPr="00B006ED" w14:paraId="2B4E1CCE" w14:textId="77777777" w:rsidTr="00E426F7">
        <w:trPr>
          <w:trHeight w:val="276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4174D7E" w14:textId="77777777" w:rsidR="00834122" w:rsidRPr="00B006ED" w:rsidRDefault="00834122" w:rsidP="00E426F7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Calibri"/>
                <w:b/>
                <w:bCs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b/>
                <w:bCs/>
                <w:sz w:val="21"/>
                <w:szCs w:val="21"/>
                <w:lang w:eastAsia="cs-CZ"/>
              </w:rPr>
              <w:lastRenderedPageBreak/>
              <w:t>druh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D0497D7" w14:textId="77777777" w:rsidR="00834122" w:rsidRPr="00B006ED" w:rsidRDefault="00834122" w:rsidP="00E426F7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Calibri"/>
                <w:b/>
                <w:bCs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b/>
                <w:bCs/>
                <w:sz w:val="21"/>
                <w:szCs w:val="21"/>
                <w:lang w:eastAsia="cs-CZ"/>
              </w:rPr>
              <w:t>DN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441EE5F" w14:textId="77777777" w:rsidR="00834122" w:rsidRPr="00B006ED" w:rsidRDefault="00834122" w:rsidP="00E426F7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Calibri"/>
                <w:b/>
                <w:bCs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b/>
                <w:bCs/>
                <w:sz w:val="21"/>
                <w:szCs w:val="21"/>
                <w:lang w:eastAsia="cs-CZ"/>
              </w:rPr>
              <w:t>adresa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0626F22" w14:textId="77777777" w:rsidR="00834122" w:rsidRPr="00B006ED" w:rsidRDefault="00834122" w:rsidP="00E426F7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Calibri"/>
                <w:b/>
                <w:bCs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b/>
                <w:bCs/>
                <w:sz w:val="21"/>
                <w:szCs w:val="21"/>
                <w:lang w:eastAsia="cs-CZ"/>
              </w:rPr>
              <w:t>terén</w:t>
            </w:r>
          </w:p>
        </w:tc>
      </w:tr>
      <w:tr w:rsidR="00B006ED" w:rsidRPr="00B006ED" w14:paraId="552DF494" w14:textId="77777777" w:rsidTr="00834122">
        <w:trPr>
          <w:trHeight w:val="276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3E02D" w14:textId="77777777" w:rsidR="00B006ED" w:rsidRPr="00B006ED" w:rsidRDefault="00B006ED" w:rsidP="00B006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nadzemní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C1A48" w14:textId="77777777" w:rsidR="00B006ED" w:rsidRPr="00B006ED" w:rsidRDefault="00B006ED" w:rsidP="00B006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100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9006B" w14:textId="77777777" w:rsidR="00B006ED" w:rsidRPr="00B006ED" w:rsidRDefault="00B006ED" w:rsidP="00B006ED">
            <w:pPr>
              <w:widowControl/>
              <w:autoSpaceDE/>
              <w:autoSpaceDN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Jeseník, Dukelská 1412/21 (sportovní hala)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1CE8E" w14:textId="77777777" w:rsidR="00B006ED" w:rsidRPr="00B006ED" w:rsidRDefault="00B006ED" w:rsidP="00B006ED">
            <w:pPr>
              <w:widowControl/>
              <w:autoSpaceDE/>
              <w:autoSpaceDN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zeleň</w:t>
            </w:r>
          </w:p>
        </w:tc>
      </w:tr>
      <w:tr w:rsidR="00B006ED" w:rsidRPr="00B006ED" w14:paraId="1486228C" w14:textId="77777777" w:rsidTr="00834122">
        <w:trPr>
          <w:trHeight w:val="276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CA72F" w14:textId="77777777" w:rsidR="00B006ED" w:rsidRPr="00B006ED" w:rsidRDefault="00B006ED" w:rsidP="00B006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podzemní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6929D" w14:textId="77777777" w:rsidR="00B006ED" w:rsidRPr="00B006ED" w:rsidRDefault="00B006ED" w:rsidP="00B006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80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35105" w14:textId="77777777" w:rsidR="00B006ED" w:rsidRPr="00B006ED" w:rsidRDefault="00B006ED" w:rsidP="00B006ED">
            <w:pPr>
              <w:widowControl/>
              <w:autoSpaceDE/>
              <w:autoSpaceDN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Jeseník, Janáčkova 1356/6 (Ptáček)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831AB" w14:textId="77777777" w:rsidR="00B006ED" w:rsidRPr="00B006ED" w:rsidRDefault="00B006ED" w:rsidP="00B006ED">
            <w:pPr>
              <w:widowControl/>
              <w:autoSpaceDE/>
              <w:autoSpaceDN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zeleň - skruž</w:t>
            </w:r>
          </w:p>
        </w:tc>
      </w:tr>
      <w:tr w:rsidR="00B006ED" w:rsidRPr="00B006ED" w14:paraId="272293FB" w14:textId="77777777" w:rsidTr="00834122">
        <w:trPr>
          <w:trHeight w:val="276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81BE3" w14:textId="77777777" w:rsidR="00B006ED" w:rsidRPr="00B006ED" w:rsidRDefault="00B006ED" w:rsidP="00B006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nadzemní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2DB28" w14:textId="77777777" w:rsidR="00B006ED" w:rsidRPr="00B006ED" w:rsidRDefault="00B006ED" w:rsidP="00B006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100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E8BEF" w14:textId="77777777" w:rsidR="00B006ED" w:rsidRPr="00B006ED" w:rsidRDefault="00B006ED" w:rsidP="00B006ED">
            <w:pPr>
              <w:widowControl/>
              <w:autoSpaceDE/>
              <w:autoSpaceDN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Jeseník, Za podjezdem 532 (hasičárna SDH)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B3A26" w14:textId="77777777" w:rsidR="00B006ED" w:rsidRPr="00B006ED" w:rsidRDefault="00B006ED" w:rsidP="00B006ED">
            <w:pPr>
              <w:widowControl/>
              <w:autoSpaceDE/>
              <w:autoSpaceDN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místní komunikace - asfalt</w:t>
            </w:r>
          </w:p>
        </w:tc>
      </w:tr>
      <w:tr w:rsidR="00B006ED" w:rsidRPr="00B006ED" w14:paraId="13CB5BD5" w14:textId="77777777" w:rsidTr="00834122">
        <w:trPr>
          <w:trHeight w:val="276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3C54B" w14:textId="77777777" w:rsidR="00B006ED" w:rsidRPr="00B006ED" w:rsidRDefault="00B006ED" w:rsidP="00B006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nadzemní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4C887" w14:textId="77777777" w:rsidR="00B006ED" w:rsidRPr="00B006ED" w:rsidRDefault="00B006ED" w:rsidP="00B006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100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DCDAB" w14:textId="77777777" w:rsidR="00B006ED" w:rsidRPr="00B006ED" w:rsidRDefault="00B006ED" w:rsidP="00B006ED">
            <w:pPr>
              <w:widowControl/>
              <w:autoSpaceDE/>
              <w:autoSpaceDN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Jeseník, Za Podjezdem 446/7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7DECE" w14:textId="77777777" w:rsidR="00B006ED" w:rsidRPr="00B006ED" w:rsidRDefault="00B006ED" w:rsidP="00B006ED">
            <w:pPr>
              <w:widowControl/>
              <w:autoSpaceDE/>
              <w:autoSpaceDN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zeleň mezi komunikací a chodníkem</w:t>
            </w:r>
          </w:p>
        </w:tc>
      </w:tr>
      <w:tr w:rsidR="00B006ED" w:rsidRPr="00B006ED" w14:paraId="7FD8229B" w14:textId="77777777" w:rsidTr="00834122">
        <w:trPr>
          <w:trHeight w:val="276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EA96E" w14:textId="77777777" w:rsidR="00B006ED" w:rsidRPr="00B006ED" w:rsidRDefault="00B006ED" w:rsidP="00B006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podzemní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6E3DD" w14:textId="77777777" w:rsidR="00B006ED" w:rsidRPr="00B006ED" w:rsidRDefault="00B006ED" w:rsidP="00B006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100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05559" w14:textId="77777777" w:rsidR="00B006ED" w:rsidRPr="00B006ED" w:rsidRDefault="00B006ED" w:rsidP="00B006ED">
            <w:pPr>
              <w:widowControl/>
              <w:autoSpaceDE/>
              <w:autoSpaceDN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Jeseník, Za Podjezdem 501/26 (Naturfyt)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71CCA" w14:textId="77777777" w:rsidR="00B006ED" w:rsidRPr="00B006ED" w:rsidRDefault="00B006ED" w:rsidP="00B006ED">
            <w:pPr>
              <w:widowControl/>
              <w:autoSpaceDE/>
              <w:autoSpaceDN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zeleň</w:t>
            </w:r>
          </w:p>
        </w:tc>
      </w:tr>
      <w:tr w:rsidR="00B006ED" w:rsidRPr="00B006ED" w14:paraId="6113CD7C" w14:textId="77777777" w:rsidTr="00834122">
        <w:trPr>
          <w:trHeight w:val="276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4A17A" w14:textId="77777777" w:rsidR="00B006ED" w:rsidRPr="00B006ED" w:rsidRDefault="00B006ED" w:rsidP="00B006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nadzemní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380E4" w14:textId="77777777" w:rsidR="00B006ED" w:rsidRPr="00B006ED" w:rsidRDefault="00B006ED" w:rsidP="00B006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80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6DD1" w14:textId="77777777" w:rsidR="00B006ED" w:rsidRPr="00B006ED" w:rsidRDefault="00B006ED" w:rsidP="00B006ED">
            <w:pPr>
              <w:widowControl/>
              <w:autoSpaceDE/>
              <w:autoSpaceDN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Jeseník, Lipovská 785/80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AD3C" w14:textId="77777777" w:rsidR="00B006ED" w:rsidRPr="00B006ED" w:rsidRDefault="00B006ED" w:rsidP="00B006ED">
            <w:pPr>
              <w:widowControl/>
              <w:autoSpaceDE/>
              <w:autoSpaceDN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chodník - dlažba</w:t>
            </w:r>
          </w:p>
        </w:tc>
      </w:tr>
      <w:tr w:rsidR="00B006ED" w:rsidRPr="00B006ED" w14:paraId="7C038657" w14:textId="77777777" w:rsidTr="00834122">
        <w:trPr>
          <w:trHeight w:val="276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EE88F" w14:textId="77777777" w:rsidR="00B006ED" w:rsidRPr="00B006ED" w:rsidRDefault="00B006ED" w:rsidP="00B006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podzemní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C9FF8" w14:textId="77777777" w:rsidR="00B006ED" w:rsidRPr="00B006ED" w:rsidRDefault="00B006ED" w:rsidP="00B006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80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1EE1F" w14:textId="77777777" w:rsidR="00B006ED" w:rsidRPr="00B006ED" w:rsidRDefault="00B006ED" w:rsidP="00B006ED">
            <w:pPr>
              <w:widowControl/>
              <w:autoSpaceDE/>
              <w:autoSpaceDN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Jeseník, Priessnitzova 419/2 (u přejezdu)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8ECDB" w14:textId="77777777" w:rsidR="00B006ED" w:rsidRPr="00B006ED" w:rsidRDefault="00B006ED" w:rsidP="00B006ED">
            <w:pPr>
              <w:widowControl/>
              <w:autoSpaceDE/>
              <w:autoSpaceDN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místní komunikace - asfalt</w:t>
            </w:r>
          </w:p>
        </w:tc>
      </w:tr>
      <w:tr w:rsidR="00B006ED" w:rsidRPr="00B006ED" w14:paraId="2A0BD700" w14:textId="77777777" w:rsidTr="00834122">
        <w:trPr>
          <w:trHeight w:val="276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5B051" w14:textId="77777777" w:rsidR="00B006ED" w:rsidRPr="00B006ED" w:rsidRDefault="00B006ED" w:rsidP="00B006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nadzemní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9DEE1" w14:textId="77777777" w:rsidR="00B006ED" w:rsidRPr="00B006ED" w:rsidRDefault="00B006ED" w:rsidP="00B006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80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83435" w14:textId="77777777" w:rsidR="00B006ED" w:rsidRPr="00B006ED" w:rsidRDefault="00B006ED" w:rsidP="00B006ED">
            <w:pPr>
              <w:widowControl/>
              <w:autoSpaceDE/>
              <w:autoSpaceDN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Jeseník, Alšova 572/9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A043" w14:textId="77777777" w:rsidR="00B006ED" w:rsidRPr="00B006ED" w:rsidRDefault="00B006ED" w:rsidP="00B006ED">
            <w:pPr>
              <w:widowControl/>
              <w:autoSpaceDE/>
              <w:autoSpaceDN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zeleň</w:t>
            </w:r>
          </w:p>
        </w:tc>
      </w:tr>
      <w:tr w:rsidR="00B006ED" w:rsidRPr="00B006ED" w14:paraId="19F4E2E1" w14:textId="77777777" w:rsidTr="00834122">
        <w:trPr>
          <w:trHeight w:val="276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3D85E" w14:textId="77777777" w:rsidR="00B006ED" w:rsidRPr="00B006ED" w:rsidRDefault="00B006ED" w:rsidP="00B006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podzemní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05EEB" w14:textId="77777777" w:rsidR="00B006ED" w:rsidRPr="00B006ED" w:rsidRDefault="00B006ED" w:rsidP="00B006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80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6563B" w14:textId="77777777" w:rsidR="00B006ED" w:rsidRPr="00B006ED" w:rsidRDefault="00B006ED" w:rsidP="00B006ED">
            <w:pPr>
              <w:widowControl/>
              <w:autoSpaceDE/>
              <w:autoSpaceDN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Jeseník, Kalvodova 368/5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6EED3" w14:textId="77777777" w:rsidR="00B006ED" w:rsidRPr="00B006ED" w:rsidRDefault="00B006ED" w:rsidP="00B006ED">
            <w:pPr>
              <w:widowControl/>
              <w:autoSpaceDE/>
              <w:autoSpaceDN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místní komunikace - asfalt</w:t>
            </w:r>
          </w:p>
        </w:tc>
      </w:tr>
      <w:tr w:rsidR="00B006ED" w:rsidRPr="00B006ED" w14:paraId="05FAC529" w14:textId="77777777" w:rsidTr="00834122">
        <w:trPr>
          <w:trHeight w:val="276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09D7D" w14:textId="77777777" w:rsidR="00B006ED" w:rsidRPr="00B006ED" w:rsidRDefault="00B006ED" w:rsidP="00B006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podzemní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6B6C1" w14:textId="77777777" w:rsidR="00B006ED" w:rsidRPr="00B006ED" w:rsidRDefault="00B006ED" w:rsidP="00B006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100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DC4A2" w14:textId="77777777" w:rsidR="00B006ED" w:rsidRPr="00B006ED" w:rsidRDefault="00B006ED" w:rsidP="00B006ED">
            <w:pPr>
              <w:widowControl/>
              <w:autoSpaceDE/>
              <w:autoSpaceDN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Jeseník, Lipovská x Javorová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D4F5F" w14:textId="77777777" w:rsidR="00B006ED" w:rsidRPr="00B006ED" w:rsidRDefault="00B006ED" w:rsidP="00B006ED">
            <w:pPr>
              <w:widowControl/>
              <w:autoSpaceDE/>
              <w:autoSpaceDN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zeleň</w:t>
            </w:r>
          </w:p>
        </w:tc>
      </w:tr>
      <w:tr w:rsidR="00B006ED" w:rsidRPr="00B006ED" w14:paraId="72ED0EBF" w14:textId="77777777" w:rsidTr="00834122">
        <w:trPr>
          <w:trHeight w:val="276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A5A9D" w14:textId="77777777" w:rsidR="00B006ED" w:rsidRPr="00B006ED" w:rsidRDefault="00B006ED" w:rsidP="00B006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nadzemní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2ECAA" w14:textId="77777777" w:rsidR="00B006ED" w:rsidRPr="00B006ED" w:rsidRDefault="00B006ED" w:rsidP="00B006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80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DEF01" w14:textId="77777777" w:rsidR="00B006ED" w:rsidRPr="00B006ED" w:rsidRDefault="00B006ED" w:rsidP="00B006ED">
            <w:pPr>
              <w:widowControl/>
              <w:autoSpaceDE/>
              <w:autoSpaceDN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Jeseník, Kalvodova 96/70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D603" w14:textId="77777777" w:rsidR="00B006ED" w:rsidRPr="00B006ED" w:rsidRDefault="00B006ED" w:rsidP="00B006ED">
            <w:pPr>
              <w:widowControl/>
              <w:autoSpaceDE/>
              <w:autoSpaceDN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zeleň</w:t>
            </w:r>
          </w:p>
        </w:tc>
      </w:tr>
      <w:tr w:rsidR="00B006ED" w:rsidRPr="00B006ED" w14:paraId="22457FC6" w14:textId="77777777" w:rsidTr="00834122">
        <w:trPr>
          <w:trHeight w:val="276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BB78A" w14:textId="77777777" w:rsidR="00B006ED" w:rsidRPr="00B006ED" w:rsidRDefault="00B006ED" w:rsidP="00B006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nadzemní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CF03D" w14:textId="77777777" w:rsidR="00B006ED" w:rsidRPr="00B006ED" w:rsidRDefault="00B006ED" w:rsidP="00B006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80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93C77" w14:textId="77777777" w:rsidR="00B006ED" w:rsidRPr="00B006ED" w:rsidRDefault="00B006ED" w:rsidP="00B006ED">
            <w:pPr>
              <w:widowControl/>
              <w:autoSpaceDE/>
              <w:autoSpaceDN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Jeseník, Priessnitzova 1235/23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14EB6" w14:textId="77777777" w:rsidR="00B006ED" w:rsidRPr="00B006ED" w:rsidRDefault="00B006ED" w:rsidP="00B006ED">
            <w:pPr>
              <w:widowControl/>
              <w:autoSpaceDE/>
              <w:autoSpaceDN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zeleň</w:t>
            </w:r>
          </w:p>
        </w:tc>
      </w:tr>
      <w:tr w:rsidR="00B006ED" w:rsidRPr="00B006ED" w14:paraId="08245192" w14:textId="77777777" w:rsidTr="00834122">
        <w:trPr>
          <w:trHeight w:val="276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398BC" w14:textId="77777777" w:rsidR="00B006ED" w:rsidRPr="00B006ED" w:rsidRDefault="00B006ED" w:rsidP="00B006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podzemní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73AEA" w14:textId="77777777" w:rsidR="00B006ED" w:rsidRPr="00B006ED" w:rsidRDefault="00B006ED" w:rsidP="00B006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80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BFBF3" w14:textId="77777777" w:rsidR="00B006ED" w:rsidRPr="00B006ED" w:rsidRDefault="00B006ED" w:rsidP="00B006ED">
            <w:pPr>
              <w:widowControl/>
              <w:autoSpaceDE/>
              <w:autoSpaceDN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Jeseník, Priessnitzova 78/20 (Hrad)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D640F" w14:textId="77777777" w:rsidR="00B006ED" w:rsidRPr="00B006ED" w:rsidRDefault="00B006ED" w:rsidP="00B006ED">
            <w:pPr>
              <w:widowControl/>
              <w:autoSpaceDE/>
              <w:autoSpaceDN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zeleň</w:t>
            </w:r>
          </w:p>
        </w:tc>
      </w:tr>
      <w:tr w:rsidR="00B006ED" w:rsidRPr="00B006ED" w14:paraId="041D3106" w14:textId="77777777" w:rsidTr="00834122">
        <w:trPr>
          <w:trHeight w:val="276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9F167" w14:textId="77777777" w:rsidR="00B006ED" w:rsidRPr="00B006ED" w:rsidRDefault="00B006ED" w:rsidP="00B006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nadzemní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EF26E" w14:textId="77777777" w:rsidR="00B006ED" w:rsidRPr="00B006ED" w:rsidRDefault="00B006ED" w:rsidP="00B006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80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74319" w14:textId="77777777" w:rsidR="00B006ED" w:rsidRPr="00B006ED" w:rsidRDefault="00B006ED" w:rsidP="00B006ED">
            <w:pPr>
              <w:widowControl/>
              <w:autoSpaceDE/>
              <w:autoSpaceDN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Jeseník, Priessnitzova 911/43 (Priessnitz)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5E775" w14:textId="77777777" w:rsidR="00B006ED" w:rsidRPr="00B006ED" w:rsidRDefault="00B006ED" w:rsidP="00B006ED">
            <w:pPr>
              <w:widowControl/>
              <w:autoSpaceDE/>
              <w:autoSpaceDN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zeleň</w:t>
            </w:r>
          </w:p>
        </w:tc>
      </w:tr>
      <w:tr w:rsidR="00B006ED" w:rsidRPr="00B006ED" w14:paraId="2260CEBB" w14:textId="77777777" w:rsidTr="00834122">
        <w:trPr>
          <w:trHeight w:val="276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E6B86" w14:textId="77777777" w:rsidR="00B006ED" w:rsidRPr="00B006ED" w:rsidRDefault="00B006ED" w:rsidP="00B006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podzemní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FE44C" w14:textId="77777777" w:rsidR="00B006ED" w:rsidRPr="00B006ED" w:rsidRDefault="00B006ED" w:rsidP="00B006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80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611BF" w14:textId="77777777" w:rsidR="00B006ED" w:rsidRPr="00B006ED" w:rsidRDefault="00B006ED" w:rsidP="00B006ED">
            <w:pPr>
              <w:widowControl/>
              <w:autoSpaceDE/>
              <w:autoSpaceDN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Jeseník, Sládkova 361/7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3B9EF" w14:textId="77777777" w:rsidR="00B006ED" w:rsidRPr="00B006ED" w:rsidRDefault="00B006ED" w:rsidP="00B006ED">
            <w:pPr>
              <w:widowControl/>
              <w:autoSpaceDE/>
              <w:autoSpaceDN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krajnice místní asf. komunikace</w:t>
            </w:r>
          </w:p>
        </w:tc>
      </w:tr>
      <w:tr w:rsidR="00B006ED" w:rsidRPr="00B006ED" w14:paraId="08D7366D" w14:textId="77777777" w:rsidTr="00834122">
        <w:trPr>
          <w:trHeight w:val="276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7ABA7" w14:textId="77777777" w:rsidR="00B006ED" w:rsidRPr="00B006ED" w:rsidRDefault="00B006ED" w:rsidP="00B006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podzemní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13010" w14:textId="77777777" w:rsidR="00B006ED" w:rsidRPr="00B006ED" w:rsidRDefault="00B006ED" w:rsidP="00B006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80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D9C2C" w14:textId="77777777" w:rsidR="00B006ED" w:rsidRPr="00B006ED" w:rsidRDefault="00B006ED" w:rsidP="00B006ED">
            <w:pPr>
              <w:widowControl/>
              <w:autoSpaceDE/>
              <w:autoSpaceDN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Jeseník, Rudná 1071/27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D0CF8" w14:textId="77777777" w:rsidR="00B006ED" w:rsidRPr="00B006ED" w:rsidRDefault="00B006ED" w:rsidP="00B006ED">
            <w:pPr>
              <w:widowControl/>
              <w:autoSpaceDE/>
              <w:autoSpaceDN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zeleň</w:t>
            </w:r>
          </w:p>
        </w:tc>
      </w:tr>
      <w:tr w:rsidR="00B006ED" w:rsidRPr="00B006ED" w14:paraId="6D587F19" w14:textId="77777777" w:rsidTr="00834122">
        <w:trPr>
          <w:trHeight w:val="276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FAD25" w14:textId="77777777" w:rsidR="00B006ED" w:rsidRPr="00B006ED" w:rsidRDefault="00B006ED" w:rsidP="00B006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nadzemní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22B19" w14:textId="77777777" w:rsidR="00B006ED" w:rsidRPr="00B006ED" w:rsidRDefault="00B006ED" w:rsidP="00B006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80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C42EF" w14:textId="77777777" w:rsidR="00B006ED" w:rsidRPr="00B006ED" w:rsidRDefault="00B006ED" w:rsidP="00B006ED">
            <w:pPr>
              <w:widowControl/>
              <w:autoSpaceDE/>
              <w:autoSpaceDN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Jeseník, 28. října 1360 (Sport 2000)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0B766" w14:textId="77777777" w:rsidR="00B006ED" w:rsidRPr="00B006ED" w:rsidRDefault="00B006ED" w:rsidP="00B006ED">
            <w:pPr>
              <w:widowControl/>
              <w:autoSpaceDE/>
              <w:autoSpaceDN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zeleň</w:t>
            </w:r>
          </w:p>
        </w:tc>
      </w:tr>
      <w:tr w:rsidR="00B006ED" w:rsidRPr="00B006ED" w14:paraId="58659D8E" w14:textId="77777777" w:rsidTr="00834122">
        <w:trPr>
          <w:trHeight w:val="276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C103" w14:textId="77777777" w:rsidR="00B006ED" w:rsidRPr="00B006ED" w:rsidRDefault="00B006ED" w:rsidP="00B006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nadzemní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995B0" w14:textId="77777777" w:rsidR="00B006ED" w:rsidRPr="00B006ED" w:rsidRDefault="00B006ED" w:rsidP="00B006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80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055AE" w14:textId="77777777" w:rsidR="00B006ED" w:rsidRPr="00B006ED" w:rsidRDefault="00B006ED" w:rsidP="00B006ED">
            <w:pPr>
              <w:widowControl/>
              <w:autoSpaceDE/>
              <w:autoSpaceDN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Jeseník, Rejvízská 178 (u hřbitova)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3DEC1" w14:textId="77777777" w:rsidR="00B006ED" w:rsidRPr="00B006ED" w:rsidRDefault="00B006ED" w:rsidP="00B006ED">
            <w:pPr>
              <w:widowControl/>
              <w:autoSpaceDE/>
              <w:autoSpaceDN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zeleň</w:t>
            </w:r>
          </w:p>
        </w:tc>
      </w:tr>
      <w:tr w:rsidR="00B006ED" w:rsidRPr="00B006ED" w14:paraId="4171F154" w14:textId="77777777" w:rsidTr="00834122">
        <w:trPr>
          <w:trHeight w:val="276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A2BC6" w14:textId="77777777" w:rsidR="00B006ED" w:rsidRPr="00B006ED" w:rsidRDefault="00B006ED" w:rsidP="00B006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podzemní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26F2" w14:textId="77777777" w:rsidR="00B006ED" w:rsidRPr="00B006ED" w:rsidRDefault="00B006ED" w:rsidP="00B006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80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8C77D" w14:textId="77777777" w:rsidR="00B006ED" w:rsidRPr="00B006ED" w:rsidRDefault="00B006ED" w:rsidP="00B006ED">
            <w:pPr>
              <w:widowControl/>
              <w:autoSpaceDE/>
              <w:autoSpaceDN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Jeseník, Za Pilou 301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9DB62" w14:textId="77777777" w:rsidR="00B006ED" w:rsidRPr="00B006ED" w:rsidRDefault="00B006ED" w:rsidP="00B006ED">
            <w:pPr>
              <w:widowControl/>
              <w:autoSpaceDE/>
              <w:autoSpaceDN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krajnice místní asf. komunikace</w:t>
            </w:r>
          </w:p>
        </w:tc>
      </w:tr>
      <w:tr w:rsidR="00B006ED" w:rsidRPr="00B006ED" w14:paraId="6B392487" w14:textId="77777777" w:rsidTr="00834122">
        <w:trPr>
          <w:trHeight w:val="276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3FC3B" w14:textId="77777777" w:rsidR="00B006ED" w:rsidRPr="00B006ED" w:rsidRDefault="00B006ED" w:rsidP="00B006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podzemní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03FAD" w14:textId="77777777" w:rsidR="00B006ED" w:rsidRPr="00B006ED" w:rsidRDefault="00B006ED" w:rsidP="00B006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80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773F6" w14:textId="77777777" w:rsidR="00B006ED" w:rsidRPr="00B006ED" w:rsidRDefault="00B006ED" w:rsidP="00B006ED">
            <w:pPr>
              <w:widowControl/>
              <w:autoSpaceDE/>
              <w:autoSpaceDN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Jeseník, Na Mýtince 32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89356" w14:textId="77777777" w:rsidR="00B006ED" w:rsidRPr="00B006ED" w:rsidRDefault="00B006ED" w:rsidP="00B006ED">
            <w:pPr>
              <w:widowControl/>
              <w:autoSpaceDE/>
              <w:autoSpaceDN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krajnice místní asf. komunikace</w:t>
            </w:r>
          </w:p>
        </w:tc>
      </w:tr>
      <w:tr w:rsidR="00B006ED" w:rsidRPr="00B006ED" w14:paraId="256D59E3" w14:textId="77777777" w:rsidTr="00834122">
        <w:trPr>
          <w:trHeight w:val="276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B4A87" w14:textId="77777777" w:rsidR="00B006ED" w:rsidRPr="00B006ED" w:rsidRDefault="00B006ED" w:rsidP="00B006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podzemní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6DDB5" w14:textId="77777777" w:rsidR="00B006ED" w:rsidRPr="00B006ED" w:rsidRDefault="00B006ED" w:rsidP="00B006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80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4393A" w14:textId="77777777" w:rsidR="00B006ED" w:rsidRPr="00B006ED" w:rsidRDefault="00B006ED" w:rsidP="00B006ED">
            <w:pPr>
              <w:widowControl/>
              <w:autoSpaceDE/>
              <w:autoSpaceDN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Jeseník, Strmá 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4430E" w14:textId="77777777" w:rsidR="00B006ED" w:rsidRPr="00B006ED" w:rsidRDefault="00B006ED" w:rsidP="00B006ED">
            <w:pPr>
              <w:widowControl/>
              <w:autoSpaceDE/>
              <w:autoSpaceDN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krajnice místní asf. komunikace</w:t>
            </w:r>
          </w:p>
        </w:tc>
      </w:tr>
      <w:tr w:rsidR="00B006ED" w:rsidRPr="00B006ED" w14:paraId="4B8ED023" w14:textId="77777777" w:rsidTr="00834122">
        <w:trPr>
          <w:trHeight w:val="276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E1F38" w14:textId="77777777" w:rsidR="00B006ED" w:rsidRPr="00B006ED" w:rsidRDefault="00B006ED" w:rsidP="00B006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nadzemní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0ABAA" w14:textId="77777777" w:rsidR="00B006ED" w:rsidRPr="00B006ED" w:rsidRDefault="00B006ED" w:rsidP="00B006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80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69092" w14:textId="77777777" w:rsidR="00B006ED" w:rsidRPr="00B006ED" w:rsidRDefault="00B006ED" w:rsidP="00B006ED">
            <w:pPr>
              <w:widowControl/>
              <w:autoSpaceDE/>
              <w:autoSpaceDN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Jeseník, Slunná 231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4F59A" w14:textId="77777777" w:rsidR="00B006ED" w:rsidRPr="00B006ED" w:rsidRDefault="00B006ED" w:rsidP="00B006ED">
            <w:pPr>
              <w:widowControl/>
              <w:autoSpaceDE/>
              <w:autoSpaceDN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zeleň</w:t>
            </w:r>
          </w:p>
        </w:tc>
      </w:tr>
      <w:tr w:rsidR="00B006ED" w:rsidRPr="00B006ED" w14:paraId="7247BC80" w14:textId="77777777" w:rsidTr="00834122">
        <w:trPr>
          <w:trHeight w:val="276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3BB96" w14:textId="77777777" w:rsidR="00B006ED" w:rsidRPr="00B006ED" w:rsidRDefault="00B006ED" w:rsidP="00B006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podzemní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04069" w14:textId="77777777" w:rsidR="00B006ED" w:rsidRPr="00B006ED" w:rsidRDefault="00B006ED" w:rsidP="00B006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80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3CA97" w14:textId="77777777" w:rsidR="00B006ED" w:rsidRPr="00B006ED" w:rsidRDefault="00B006ED" w:rsidP="00B006ED">
            <w:pPr>
              <w:widowControl/>
              <w:autoSpaceDE/>
              <w:autoSpaceDN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Jeseník, U Sokolovny 338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009E0" w14:textId="77777777" w:rsidR="00B006ED" w:rsidRPr="00B006ED" w:rsidRDefault="00B006ED" w:rsidP="00B006ED">
            <w:pPr>
              <w:widowControl/>
              <w:autoSpaceDE/>
              <w:autoSpaceDN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místní komunikace - asfalt</w:t>
            </w:r>
          </w:p>
        </w:tc>
      </w:tr>
      <w:tr w:rsidR="00B006ED" w:rsidRPr="00B006ED" w14:paraId="739FF8FC" w14:textId="77777777" w:rsidTr="00834122">
        <w:trPr>
          <w:trHeight w:val="276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76A71" w14:textId="77777777" w:rsidR="00B006ED" w:rsidRPr="00B006ED" w:rsidRDefault="00B006ED" w:rsidP="00B006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podzemní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B5947" w14:textId="77777777" w:rsidR="00B006ED" w:rsidRPr="00B006ED" w:rsidRDefault="00B006ED" w:rsidP="00B006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80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CC5AC" w14:textId="77777777" w:rsidR="00B006ED" w:rsidRPr="00B006ED" w:rsidRDefault="00B006ED" w:rsidP="00B006ED">
            <w:pPr>
              <w:widowControl/>
              <w:autoSpaceDE/>
              <w:autoSpaceDN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Jeseník, Na Středisku 470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818E6" w14:textId="77777777" w:rsidR="00B006ED" w:rsidRPr="00B006ED" w:rsidRDefault="00B006ED" w:rsidP="00B006ED">
            <w:pPr>
              <w:widowControl/>
              <w:autoSpaceDE/>
              <w:autoSpaceDN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zeleň</w:t>
            </w:r>
          </w:p>
        </w:tc>
      </w:tr>
      <w:tr w:rsidR="00B006ED" w:rsidRPr="00B006ED" w14:paraId="45FEF22F" w14:textId="77777777" w:rsidTr="00834122">
        <w:trPr>
          <w:trHeight w:val="276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FC130" w14:textId="77777777" w:rsidR="00B006ED" w:rsidRPr="00B006ED" w:rsidRDefault="00B006ED" w:rsidP="00B006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podzemní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32461" w14:textId="77777777" w:rsidR="00B006ED" w:rsidRPr="00B006ED" w:rsidRDefault="00B006ED" w:rsidP="00B006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80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78430" w14:textId="77777777" w:rsidR="00B006ED" w:rsidRPr="00B006ED" w:rsidRDefault="00B006ED" w:rsidP="00B006ED">
            <w:pPr>
              <w:widowControl/>
              <w:autoSpaceDE/>
              <w:autoSpaceDN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Jeseník, Na Středisku 108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71574" w14:textId="77777777" w:rsidR="00B006ED" w:rsidRPr="00B006ED" w:rsidRDefault="00B006ED" w:rsidP="00B006ED">
            <w:pPr>
              <w:widowControl/>
              <w:autoSpaceDE/>
              <w:autoSpaceDN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krajnice místní asf. komunikace</w:t>
            </w:r>
          </w:p>
        </w:tc>
      </w:tr>
      <w:tr w:rsidR="00B006ED" w:rsidRPr="00B006ED" w14:paraId="587E82A3" w14:textId="77777777" w:rsidTr="00834122">
        <w:trPr>
          <w:trHeight w:val="276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DD668" w14:textId="77777777" w:rsidR="00B006ED" w:rsidRPr="00B006ED" w:rsidRDefault="00B006ED" w:rsidP="00B006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nadzemní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72BC0" w14:textId="77777777" w:rsidR="00B006ED" w:rsidRPr="00B006ED" w:rsidRDefault="00B006ED" w:rsidP="00B006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80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621AB" w14:textId="77777777" w:rsidR="00B006ED" w:rsidRPr="00B006ED" w:rsidRDefault="00B006ED" w:rsidP="00B006ED">
            <w:pPr>
              <w:widowControl/>
              <w:autoSpaceDE/>
              <w:autoSpaceDN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Jeseník, Šumperská 434 (MOL)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66A72" w14:textId="77777777" w:rsidR="00B006ED" w:rsidRPr="00B006ED" w:rsidRDefault="00B006ED" w:rsidP="00B006ED">
            <w:pPr>
              <w:widowControl/>
              <w:autoSpaceDE/>
              <w:autoSpaceDN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zeleň</w:t>
            </w:r>
          </w:p>
        </w:tc>
      </w:tr>
      <w:tr w:rsidR="00B006ED" w:rsidRPr="00B006ED" w14:paraId="3D712C7A" w14:textId="77777777" w:rsidTr="00834122">
        <w:trPr>
          <w:trHeight w:val="276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67E49" w14:textId="77777777" w:rsidR="00B006ED" w:rsidRPr="00B006ED" w:rsidRDefault="00B006ED" w:rsidP="00B006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podzemní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76C8B" w14:textId="77777777" w:rsidR="00B006ED" w:rsidRPr="00B006ED" w:rsidRDefault="00B006ED" w:rsidP="00B006ED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80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BE8EA" w14:textId="77777777" w:rsidR="00B006ED" w:rsidRPr="00B006ED" w:rsidRDefault="00B006ED" w:rsidP="00B006ED">
            <w:pPr>
              <w:widowControl/>
              <w:autoSpaceDE/>
              <w:autoSpaceDN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Jeseník, Šumperská 118 (ZD)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31960" w14:textId="77777777" w:rsidR="00B006ED" w:rsidRPr="00B006ED" w:rsidRDefault="00B006ED" w:rsidP="00B006ED">
            <w:pPr>
              <w:widowControl/>
              <w:autoSpaceDE/>
              <w:autoSpaceDN/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</w:pPr>
            <w:r w:rsidRPr="00B006ED">
              <w:rPr>
                <w:rFonts w:asciiTheme="majorHAnsi" w:eastAsia="Times New Roman" w:hAnsiTheme="majorHAnsi" w:cs="Calibri"/>
                <w:sz w:val="21"/>
                <w:szCs w:val="21"/>
                <w:lang w:eastAsia="cs-CZ"/>
              </w:rPr>
              <w:t>zeleň</w:t>
            </w:r>
          </w:p>
        </w:tc>
      </w:tr>
    </w:tbl>
    <w:p w14:paraId="39C40B6E" w14:textId="77777777" w:rsidR="00C042CE" w:rsidRDefault="00C042CE">
      <w:pPr>
        <w:pStyle w:val="Zkladntext"/>
        <w:spacing w:before="145"/>
        <w:ind w:left="176"/>
        <w:rPr>
          <w:rFonts w:ascii="Cambria" w:hAnsi="Cambria"/>
        </w:rPr>
      </w:pPr>
    </w:p>
    <w:p w14:paraId="30F73CE6" w14:textId="77777777" w:rsidR="00834122" w:rsidRDefault="00834122">
      <w:pPr>
        <w:pStyle w:val="Zkladntext"/>
        <w:spacing w:before="145"/>
        <w:ind w:left="176"/>
        <w:rPr>
          <w:rFonts w:ascii="Cambria" w:hAnsi="Cambria"/>
        </w:rPr>
      </w:pPr>
    </w:p>
    <w:p w14:paraId="17E81767" w14:textId="77777777" w:rsidR="00834122" w:rsidRDefault="00834122">
      <w:pPr>
        <w:pStyle w:val="Zkladntext"/>
        <w:spacing w:before="145"/>
        <w:ind w:left="176"/>
        <w:rPr>
          <w:rFonts w:ascii="Cambria" w:hAnsi="Cambria"/>
        </w:rPr>
      </w:pPr>
    </w:p>
    <w:p w14:paraId="3DD687B6" w14:textId="77777777" w:rsidR="00834122" w:rsidRDefault="00834122">
      <w:pPr>
        <w:pStyle w:val="Zkladntext"/>
        <w:spacing w:before="145"/>
        <w:ind w:left="176"/>
        <w:rPr>
          <w:rFonts w:ascii="Cambria" w:hAnsi="Cambria"/>
        </w:rPr>
      </w:pPr>
    </w:p>
    <w:p w14:paraId="6A211AEB" w14:textId="77777777" w:rsidR="00834122" w:rsidRPr="00834122" w:rsidRDefault="00834122" w:rsidP="00834122">
      <w:pPr>
        <w:pStyle w:val="Zkladntext"/>
        <w:rPr>
          <w:rFonts w:ascii="Cambria" w:hAnsi="Cambria"/>
        </w:rPr>
      </w:pPr>
    </w:p>
    <w:sectPr w:rsidR="00834122" w:rsidRPr="00834122" w:rsidSect="00C02A31">
      <w:footerReference w:type="default" r:id="rId12"/>
      <w:pgSz w:w="16840" w:h="11910" w:orient="landscape"/>
      <w:pgMar w:top="1040" w:right="540" w:bottom="900" w:left="1100" w:header="0" w:footer="71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8591D7" w14:textId="77777777" w:rsidR="00E45A73" w:rsidRDefault="00E45A73">
      <w:r>
        <w:separator/>
      </w:r>
    </w:p>
  </w:endnote>
  <w:endnote w:type="continuationSeparator" w:id="0">
    <w:p w14:paraId="41BDCCBB" w14:textId="77777777" w:rsidR="00E45A73" w:rsidRDefault="00E45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altName w:val="Verdana"/>
    <w:charset w:val="EE"/>
    <w:family w:val="swiss"/>
    <w:pitch w:val="variable"/>
    <w:sig w:usb0="E7002EFF" w:usb1="D200FDFF" w:usb2="0A24602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mbria" w:hAnsi="Cambria"/>
        <w:sz w:val="20"/>
        <w:szCs w:val="20"/>
      </w:rPr>
      <w:id w:val="273955"/>
      <w:docPartObj>
        <w:docPartGallery w:val="Page Numbers (Bottom of Page)"/>
        <w:docPartUnique/>
      </w:docPartObj>
    </w:sdtPr>
    <w:sdtEndPr/>
    <w:sdtContent>
      <w:p w14:paraId="253852E1" w14:textId="6F4C3FB0" w:rsidR="00052B92" w:rsidRPr="00857560" w:rsidRDefault="00052B92">
        <w:pPr>
          <w:pStyle w:val="Zpat"/>
          <w:jc w:val="right"/>
          <w:rPr>
            <w:rFonts w:ascii="Cambria" w:hAnsi="Cambria"/>
            <w:sz w:val="20"/>
            <w:szCs w:val="20"/>
          </w:rPr>
        </w:pPr>
        <w:r w:rsidRPr="00857560">
          <w:rPr>
            <w:rFonts w:ascii="Cambria" w:hAnsi="Cambria"/>
            <w:sz w:val="20"/>
            <w:szCs w:val="20"/>
          </w:rPr>
          <w:fldChar w:fldCharType="begin"/>
        </w:r>
        <w:r w:rsidRPr="00857560">
          <w:rPr>
            <w:rFonts w:ascii="Cambria" w:hAnsi="Cambria"/>
            <w:sz w:val="20"/>
            <w:szCs w:val="20"/>
          </w:rPr>
          <w:instrText>PAGE   \* MERGEFORMAT</w:instrText>
        </w:r>
        <w:r w:rsidRPr="00857560">
          <w:rPr>
            <w:rFonts w:ascii="Cambria" w:hAnsi="Cambria"/>
            <w:sz w:val="20"/>
            <w:szCs w:val="20"/>
          </w:rPr>
          <w:fldChar w:fldCharType="separate"/>
        </w:r>
        <w:r w:rsidR="006457A1">
          <w:rPr>
            <w:rFonts w:ascii="Cambria" w:hAnsi="Cambria"/>
            <w:noProof/>
            <w:sz w:val="20"/>
            <w:szCs w:val="20"/>
          </w:rPr>
          <w:t>2</w:t>
        </w:r>
        <w:r w:rsidRPr="00857560">
          <w:rPr>
            <w:rFonts w:ascii="Cambria" w:hAnsi="Cambria"/>
            <w:sz w:val="20"/>
            <w:szCs w:val="20"/>
          </w:rPr>
          <w:fldChar w:fldCharType="end"/>
        </w:r>
      </w:p>
    </w:sdtContent>
  </w:sdt>
  <w:p w14:paraId="7CD04C24" w14:textId="77777777" w:rsidR="00052B92" w:rsidRDefault="00052B92">
    <w:pPr>
      <w:pStyle w:val="Zkladn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ECC0B" w14:textId="77777777" w:rsidR="00052B92" w:rsidRDefault="00052B92">
    <w:pPr>
      <w:pStyle w:val="Zkladntext"/>
      <w:spacing w:line="14" w:lineRule="auto"/>
      <w:rPr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6958592" behindDoc="1" locked="0" layoutInCell="1" allowOverlap="1" wp14:anchorId="4D452CF4" wp14:editId="71DA6BF2">
              <wp:simplePos x="0" y="0"/>
              <wp:positionH relativeFrom="page">
                <wp:posOffset>798195</wp:posOffset>
              </wp:positionH>
              <wp:positionV relativeFrom="page">
                <wp:posOffset>7003415</wp:posOffset>
              </wp:positionV>
              <wp:extent cx="3658870" cy="167005"/>
              <wp:effectExtent l="0" t="0" r="0" b="0"/>
              <wp:wrapNone/>
              <wp:docPr id="1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887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78763C" w14:textId="77777777" w:rsidR="00052B92" w:rsidRDefault="00052B92">
                          <w:pPr>
                            <w:spacing w:before="16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62.85pt;margin-top:551.45pt;width:288.1pt;height:13.15pt;z-index:-163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wMCrAIAAKoFAAAOAAAAZHJzL2Uyb0RvYy54bWysVG1vmzAQ/j5p/8HydwokhAAKqdoQpknd&#10;i9TuBzhggjWwme0Eumn/fWcT0rTVpGkbH6zDPj93z93jW10PbYOOVComeIr9Kw8jygtRMr5P8ZeH&#10;3IkwUprwkjSC0xQ/UoWv12/frPouoTNRi6akEgEIV0nfpbjWuktcVxU1bYm6Eh3lcFgJ2RINv3Lv&#10;lpL0gN427szzQrcXsuykKKhSsJuNh3ht8auKFvpTVSmqUZNiyE3bVdp1Z1Z3vSLJXpKuZsUpDfIX&#10;WbSEcQh6hsqIJugg2SuolhVSKFHpq0K0rqgqVlDLAdj43gs29zXpqOUCxVHduUzq/8EWH4+fJWIl&#10;9G6OESct9OiBDhrdigFFpjx9pxLwuu/ATw+wDa6WquruRPFVIS42NeF7eiOl6GtKSkjPNzfdi6sj&#10;jjIgu/6DKCEMOWhhgYZKtqZ2UA0E6NCmx3NrTCoFbM7DRRQt4aiAMz9cet7ChiDJdLuTSr+jokXG&#10;SLGE1lt0crxT2mRDksnFBOMiZ01j29/wZxvgOO5AbLhqzkwWtps/Yi/eRtsocIJZuHUCL8ucm3wT&#10;OGHuLxfZPNtsMv+niesHSc3KknITZlKWH/xZ504aHzVx1pYSDSsNnElJyf1u00h0JKDs3H6ngly4&#10;uc/TsEUALi8o+bPAu53FTh5GSyfIg4UTL73I8fz4Ng69IA6y/DmlO8bpv1NCfYrjxWwxium33Dz7&#10;veZGkpZpmB0Na1McnZ1IYiS45aVtrSasGe2LUpj0n0oB7Z4abQVrNDqqVQ+7AVCMineifATpSgHK&#10;AhHCwAOjFvI7Rj0MjxSrbwciKUbNew7yN5NmMuRk7CaD8AKuplhjNJobPU6kQyfZvgbk8YFxcQNP&#10;pGJWvU9ZnB4WDARL4jS8zMS5/LdeTyN2/QsAAP//AwBQSwMEFAAGAAgAAAAhAMptB6ngAAAADQEA&#10;AA8AAABkcnMvZG93bnJldi54bWxMj8FOwzAQRO9I/QdrK3GjdiLRkhCnqhCckBBpOHB0YjexGq9D&#10;7Lbh79me6G1mdzT7ttjObmBnMwXrUUKyEsAMtl5b7CR81W8PT8BCVKjV4NFI+DUBtuXirlC59hes&#10;zHkfO0YlGHIloY9xzDkPbW+cCis/GqTdwU9ORbJTx/WkLlTuBp4KseZOWaQLvRrNS2/a4/7kJOy+&#10;sXq1Px/NZ3WobF1nAt/XRynvl/PuGVg0c/wPwxWf0KEkpsafUAc2kE8fNxQlkYg0A0aRjUhINNdR&#10;mqXAy4LfflH+AQAA//8DAFBLAQItABQABgAIAAAAIQC2gziS/gAAAOEBAAATAAAAAAAAAAAAAAAA&#10;AAAAAABbQ29udGVudF9UeXBlc10ueG1sUEsBAi0AFAAGAAgAAAAhADj9If/WAAAAlAEAAAsAAAAA&#10;AAAAAAAAAAAALwEAAF9yZWxzLy5yZWxzUEsBAi0AFAAGAAgAAAAhAPpbAwKsAgAAqgUAAA4AAAAA&#10;AAAAAAAAAAAALgIAAGRycy9lMm9Eb2MueG1sUEsBAi0AFAAGAAgAAAAhAMptB6ngAAAADQEAAA8A&#10;AAAAAAAAAAAAAAAABgUAAGRycy9kb3ducmV2LnhtbFBLBQYAAAAABAAEAPMAAAATBgAAAAA=&#10;" filled="f" stroked="f">
              <v:textbox inset="0,0,0,0">
                <w:txbxContent>
                  <w:p w:rsidR="00052B92" w:rsidRDefault="00052B92">
                    <w:pPr>
                      <w:spacing w:before="16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6959104" behindDoc="1" locked="0" layoutInCell="1" allowOverlap="1" wp14:anchorId="636C24EA" wp14:editId="46D1048B">
              <wp:simplePos x="0" y="0"/>
              <wp:positionH relativeFrom="page">
                <wp:posOffset>6284595</wp:posOffset>
              </wp:positionH>
              <wp:positionV relativeFrom="page">
                <wp:posOffset>7003415</wp:posOffset>
              </wp:positionV>
              <wp:extent cx="593725" cy="167005"/>
              <wp:effectExtent l="0" t="0" r="0" b="0"/>
              <wp:wrapNone/>
              <wp:docPr id="1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72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2CC5D6" w14:textId="77777777" w:rsidR="00052B92" w:rsidRDefault="00052B92">
                          <w:pPr>
                            <w:spacing w:before="16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>
          <w:pict>
            <v:shape id="Text Box 7" o:spid="_x0000_s1027" type="#_x0000_t202" style="position:absolute;margin-left:494.85pt;margin-top:551.45pt;width:46.75pt;height:13.15pt;z-index:-1635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opsrwIAALAFAAAOAAAAZHJzL2Uyb0RvYy54bWysVNtunDAQfa/Uf7D8TjCEvYDCRsmyVJXS&#10;i5T0A7xgFqtgU9u7kFb9947NstkkqlS15cEa7PGZOTPHc3U9tA06MKW5FCkOLghGTBSy5GKX4i8P&#10;ubfESBsqStpIwVL8yDS+Xr19c9V3CQtlLZuSKQQgQid9l+LamC7xfV3UrKX6QnZMwGElVUsN/Kqd&#10;XyraA3rb+CEhc7+XquyULJjWsJuNh3jl8KuKFeZTVWlmUJNiyM24Vbl1a1d/dUWTnaJdzYtjGvQv&#10;smgpFxD0BJVRQ9Fe8VdQLS+U1LIyF4VsfVlVvGCOA7AJyAs29zXtmOMCxdHdqUz6/8EWHw+fFeIl&#10;9C7ESNAWevTABoNu5YAWtjx9pxPwuu/AzwywDa6Oqu7uZPFVIyHXNRU7dqOU7GtGS0gvsDf9s6sj&#10;jrYg2/6DLCEM3RvpgIZKtbZ2UA0E6NCmx1NrbCoFbM7iy0U4w6iAo2C+IGTmItBkutwpbd4x2SJr&#10;pFhB5x04PdxpY5OhyeRiYwmZ86Zx3W/Esw1wHHcgNFy1ZzYJ18wfMYk3y80y8qJwvvEikmXeTb6O&#10;vHkeLGbZZbZeZ8FPGzeIkpqXJRM2zCSsIPqzxh0lPkriJC0tG15aOJuSVrvtulHoQEHYufuOBTlz&#10;85+n4YoAXF5QCsKI3Iaxl8+XCy/Ko5kXL8jSI0F8G89JFEdZ/pzSHRfs3ymhPsXxDHrq6PyWG3Hf&#10;a240abmB0dHwNsXLkxNNrAI3onStNZQ3o31WCpv+Uymg3VOjnV6tREexmmE7jC/DRrda3sryEQSs&#10;JAgMVApjD4xaqu8Y9TBCUqy/7aliGDXvBTwCO28mQ03GdjKoKOBqig1Go7k241zad4rvakAen5mQ&#10;N/BQKu5E/JTF8XnBWHBcjiPMzp3zf+f1NGhXvwAAAP//AwBQSwMEFAAGAAgAAAAhACtWJJ7hAAAA&#10;DgEAAA8AAABkcnMvZG93bnJldi54bWxMj7FOwzAQhnck3sE6JDZq10glDnGqCsGEhEjDwOjEbmI1&#10;PofYbcPb40x0vPs//fddsZ3dQM5mCtajhPWKATHYem2xk/BVvz1kQEJUqNXg0Uj4NQG25e1NoXLt&#10;L1iZ8z52JJVgyJWEPsYxpzS0vXEqrPxoMGUHPzkV0zh1VE/qksrdQDljG+qUxXShV6N56U173J+c&#10;hN03Vq/256P5rA6VrWvB8H1zlPL+bt49A4lmjv8wLPpJHcrk1PgT6kAGCSITTwlNwZpxAWRBWPbI&#10;gTTLjgsOtCzo9RvlHwAAAP//AwBQSwECLQAUAAYACAAAACEAtoM4kv4AAADhAQAAEwAAAAAAAAAA&#10;AAAAAAAAAAAAW0NvbnRlbnRfVHlwZXNdLnhtbFBLAQItABQABgAIAAAAIQA4/SH/1gAAAJQBAAAL&#10;AAAAAAAAAAAAAAAAAC8BAABfcmVscy8ucmVsc1BLAQItABQABgAIAAAAIQAlZopsrwIAALAFAAAO&#10;AAAAAAAAAAAAAAAAAC4CAABkcnMvZTJvRG9jLnhtbFBLAQItABQABgAIAAAAIQArViSe4QAAAA4B&#10;AAAPAAAAAAAAAAAAAAAAAAkFAABkcnMvZG93bnJldi54bWxQSwUGAAAAAAQABADzAAAAFwYAAAAA&#10;" filled="f" stroked="f">
              <v:textbox inset="0,0,0,0">
                <w:txbxContent>
                  <w:p w:rsidR="00052B92" w:rsidRDefault="00052B92">
                    <w:pPr>
                      <w:spacing w:before="16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587AF" w14:textId="77777777" w:rsidR="00052B92" w:rsidRDefault="00052B92">
    <w:pPr>
      <w:pStyle w:val="Zkladntext"/>
      <w:spacing w:line="14" w:lineRule="auto"/>
      <w:rPr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6960128" behindDoc="1" locked="0" layoutInCell="1" allowOverlap="1" wp14:anchorId="5BA812AC" wp14:editId="59E149F1">
              <wp:simplePos x="0" y="0"/>
              <wp:positionH relativeFrom="page">
                <wp:posOffset>798195</wp:posOffset>
              </wp:positionH>
              <wp:positionV relativeFrom="page">
                <wp:posOffset>7003415</wp:posOffset>
              </wp:positionV>
              <wp:extent cx="3658870" cy="167005"/>
              <wp:effectExtent l="0" t="0" r="0" b="0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887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86B676" w14:textId="77777777" w:rsidR="00052B92" w:rsidRDefault="00052B92">
                          <w:pPr>
                            <w:spacing w:before="16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62.85pt;margin-top:551.45pt;width:288.1pt;height:13.15pt;z-index:-1635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5MgsgIAALAFAAAOAAAAZHJzL2Uyb0RvYy54bWysVNuOmzAQfa/Uf7D8znJZQgAtWe2GUFXa&#10;XqTdfoADJlgFm9pOYLvqv3dsQrKXl6otD9Zgj4/PzJyZq+uxa9GBSsUEz7B/4WFEeSkqxncZ/vZQ&#10;ODFGShNekVZwmuFHqvD16v27q6FPaSAa0VZUIgDhKh36DDda96nrqrKhHVEXoqccDmshO6LhV+7c&#10;SpIB0LvWDTwvcgchq16KkioFu/l0iFcWv65pqb/UtaIatRkGbtqu0q5bs7qrK5LuJOkbVh5pkL9g&#10;0RHG4dETVE40QXvJ3kB1rJRCiVpflKJzRV2zktoYIBrfexXNfUN6amOB5Kj+lCb1/2DLz4evErEq&#10;wwlGnHRQogc6anQrRrQw2Rl6lYLTfQ9ueoRtqLKNVPV3ovyuEBfrhvAdvZFSDA0lFbDzzU332dUJ&#10;RxmQ7fBJVPAM2WthgcZadiZ1kAwE6FClx1NlDJUSNi+jRRwv4aiEMz9aep4l55J0vt1LpT9Q0SFj&#10;ZFhC5S06OdwpbdiQdHYxj3FRsLa11W/5iw1wnHbgbbhqzgwLW8ynxEs28SYOnTCINk7o5blzU6xD&#10;Jyr85SK/zNfr3P9l3vXDtGFVRbl5ZhaWH/5Z4Y4SnyRxkpYSLasMnKGk5G67biU6EBB2YT+bczg5&#10;u7kvadgkQCyvQvKD0LsNEqeI4qUTFuHCSZZe7Hh+cptEXpiEefEypDvG6b+HhAbQ3CJYTGI6k34V&#10;m2e/t7GRtGMaRkfLugzHJyeSGglueGVLqwlrJ/tZKgz9cyqg3HOhrWCNRie16nE72s4I5j7YiuoR&#10;FCwFCAy0CGMPjEbInxgNMEIyrH7siaQYtR85dIGZN7MhZ2M7G4SXcDXDGqPJXOtpLu17yXYNIE99&#10;xsUNdErNrIhNS00sjv0FY8HGchxhZu48/7de50G7+g0AAP//AwBQSwMEFAAGAAgAAAAhAMptB6ng&#10;AAAADQEAAA8AAABkcnMvZG93bnJldi54bWxMj8FOwzAQRO9I/QdrK3GjdiLRkhCnqhCckBBpOHB0&#10;YjexGq9D7Lbh79me6G1mdzT7ttjObmBnMwXrUUKyEsAMtl5b7CR81W8PT8BCVKjV4NFI+DUBtuXi&#10;rlC59heszHkfO0YlGHIloY9xzDkPbW+cCis/GqTdwU9ORbJTx/WkLlTuBp4KseZOWaQLvRrNS2/a&#10;4/7kJOy+sXq1Px/NZ3WobF1nAt/XRynvl/PuGVg0c/wPwxWf0KEkpsafUAc2kE8fNxQlkYg0A0aR&#10;jUhINNdRmqXAy4LfflH+AQAA//8DAFBLAQItABQABgAIAAAAIQC2gziS/gAAAOEBAAATAAAAAAAA&#10;AAAAAAAAAAAAAABbQ29udGVudF9UeXBlc10ueG1sUEsBAi0AFAAGAAgAAAAhADj9If/WAAAAlAEA&#10;AAsAAAAAAAAAAAAAAAAALwEAAF9yZWxzLy5yZWxzUEsBAi0AFAAGAAgAAAAhAIX3kyCyAgAAsAUA&#10;AA4AAAAAAAAAAAAAAAAALgIAAGRycy9lMm9Eb2MueG1sUEsBAi0AFAAGAAgAAAAhAMptB6ngAAAA&#10;DQEAAA8AAAAAAAAAAAAAAAAADAUAAGRycy9kb3ducmV2LnhtbFBLBQYAAAAABAAEAPMAAAAZBgAA&#10;AAA=&#10;" filled="f" stroked="f">
              <v:textbox inset="0,0,0,0">
                <w:txbxContent>
                  <w:p w:rsidR="00052B92" w:rsidRDefault="00052B92">
                    <w:pPr>
                      <w:spacing w:before="16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6960640" behindDoc="1" locked="0" layoutInCell="1" allowOverlap="1" wp14:anchorId="32DE8D40" wp14:editId="1EDD9CE7">
              <wp:simplePos x="0" y="0"/>
              <wp:positionH relativeFrom="page">
                <wp:posOffset>6213475</wp:posOffset>
              </wp:positionH>
              <wp:positionV relativeFrom="page">
                <wp:posOffset>7003415</wp:posOffset>
              </wp:positionV>
              <wp:extent cx="639445" cy="167005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944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DCB36" w14:textId="77777777" w:rsidR="00052B92" w:rsidRDefault="00052B92">
                          <w:pPr>
                            <w:spacing w:before="16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>
          <w:pict>
            <v:shape id="Text Box 4" o:spid="_x0000_s1029" type="#_x0000_t202" style="position:absolute;margin-left:489.25pt;margin-top:551.45pt;width:50.35pt;height:13.15pt;z-index:-1635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4FIrwIAAK8FAAAOAAAAZHJzL2Uyb0RvYy54bWysVG1vmzAQ/j5p/8HydwqkDgmopGpDmCZ1&#10;L1K7H+CACdbAZrYT6Kb9951NSNNWk6ZtfLAO+/zcPXeP7+p6aBt0YEpzKVIcXgQYMVHIkotdir88&#10;5N4SI22oKGkjBUvxI9P4evX2zVXfJWwma9mUTCEAETrpuxTXxnSJ7+uiZi3VF7JjAg4rqVpq4Fft&#10;/FLRHtDbxp8FQeT3UpWdkgXTGnaz8RCvHH5VscJ8qirNDGpSDLkZtyq3bu3qr65oslO0q3lxTIP+&#10;RRYt5QKCnqAyaijaK/4KquWFklpW5qKQrS+rihfMcQA2YfCCzX1NO+a4QHF0dyqT/n+wxcfDZ4V4&#10;mWJolKAttOiBDQbdygERW52+0wk43XfgZgbYhi47prq7k8VXjYRc11Ts2I1Ssq8ZLSG70N70z66O&#10;ONqCbPsPsoQwdG+kAxoq1drSQTEQoEOXHk+dsakUsBldxoTMMSrgKIwWQTB3EWgyXe6UNu+YbJE1&#10;Uqyg8Q6cHu60scnQZHKxsYTMedO45jfi2QY4jjsQGq7aM5uE6+WPOIg3y82SeGQWbTwSZJl3k6+J&#10;F+XhYp5dZut1Fv60cUOS1LwsmbBhJl2F5M/6dlT4qIiTsrRseGnhbEpa7bbrRqEDBV3n7jsW5MzN&#10;f56GKwJweUEpnJHgdhZ7ebRceCQncy9eBEsvCOPbOApITLL8OaU7Lti/U0J9iuP5bD5q6bfcAve9&#10;5kaTlhuYHA1vQbonJ5pYBW5E6VprKG9G+6wUNv2nUkC7p0Y7vVqJjmI1w3ZwD+PSRrda3sryEQSs&#10;JAgMVApTD4xaqu8Y9TBBUqy/7aliGDXvBTwCO24mQ03GdjKoKOBqig1Go7k241jad4rvakAen5mQ&#10;N/BQKu5E/JTF8XnBVHBcjhPMjp3zf+f1NGdXvwAAAP//AwBQSwMEFAAGAAgAAAAhAPRAgjzhAAAA&#10;DgEAAA8AAABkcnMvZG93bnJldi54bWxMj8FOwzAQRO9I/QdrK3GjdiPRNiFOVSE4ISHScODoxG5i&#10;NV6H2G3D37M5wW13ZzT7Jt9PrmdXMwbrUcJ6JYAZbLy22Er4rF4fdsBCVKhV79FI+DEB9sXiLleZ&#10;9jcszfUYW0YhGDIloYtxyDgPTWecCis/GCTt5EenIq1jy/WobhTuep4IseFOWaQPnRrMc2ea8/Hi&#10;JBy+sHyx3+/1R3kqbVWlAt82Zynvl9PhCVg0U/wzw4xP6FAQU+0vqAPrJaTb3SNZSViLJAU2W8Q2&#10;TYDV8y2hiRc5/1+j+AUAAP//AwBQSwECLQAUAAYACAAAACEAtoM4kv4AAADhAQAAEwAAAAAAAAAA&#10;AAAAAAAAAAAAW0NvbnRlbnRfVHlwZXNdLnhtbFBLAQItABQABgAIAAAAIQA4/SH/1gAAAJQBAAAL&#10;AAAAAAAAAAAAAAAAAC8BAABfcmVscy8ucmVsc1BLAQItABQABgAIAAAAIQCLw4FIrwIAAK8FAAAO&#10;AAAAAAAAAAAAAAAAAC4CAABkcnMvZTJvRG9jLnhtbFBLAQItABQABgAIAAAAIQD0QII84QAAAA4B&#10;AAAPAAAAAAAAAAAAAAAAAAkFAABkcnMvZG93bnJldi54bWxQSwUGAAAAAAQABADzAAAAFwYAAAAA&#10;" filled="f" stroked="f">
              <v:textbox inset="0,0,0,0">
                <w:txbxContent>
                  <w:p w:rsidR="00052B92" w:rsidRDefault="00052B92">
                    <w:pPr>
                      <w:spacing w:before="16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88FD6" w14:textId="77777777" w:rsidR="00052B92" w:rsidRDefault="00052B92">
    <w:pPr>
      <w:pStyle w:val="Zkladntext"/>
      <w:spacing w:line="14" w:lineRule="auto"/>
      <w:rPr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6961664" behindDoc="1" locked="0" layoutInCell="1" allowOverlap="1" wp14:anchorId="36D91CCA" wp14:editId="4232472D">
              <wp:simplePos x="0" y="0"/>
              <wp:positionH relativeFrom="page">
                <wp:posOffset>798195</wp:posOffset>
              </wp:positionH>
              <wp:positionV relativeFrom="page">
                <wp:posOffset>7003415</wp:posOffset>
              </wp:positionV>
              <wp:extent cx="3658870" cy="167005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887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474E51" w14:textId="77777777" w:rsidR="00052B92" w:rsidRDefault="00052B92">
                          <w:pPr>
                            <w:spacing w:before="16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62.85pt;margin-top:551.45pt;width:288.1pt;height:13.15pt;z-index:-1635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s9/sAIAALA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Y4w4qSDFj3QUaNbMaLAVGfoVQpO9z246RG2ocuWqervRPlVIS7WDeE7eiOlGBpKKsjONzfds6sT&#10;jjIg2+GDqCAM2WthgcZadqZ0UAwE6NClx1NnTColbF5GizhewlEJZ3609LyFDUHS+XYvlX5HRYeM&#10;kWEJnbfo5HCntMmGpLOLCcZFwdrWdr/lzzbAcdqB2HDVnJksbDN/JF6yiTdx6IRBtHFCL8+dm2Id&#10;OlHhLxf5Zb5e5/5PE9cP04ZVFeUmzCwsP/yzxh0lPkniJC0lWlYZOJOSkrvtupXoQEDYhf2OBTlz&#10;c5+nYYsAXF5Q8oPQuw0Sp4jipRMW4cJJll7seH5ym0RemIR58ZzSHeP03ymhIcPJIlhMYvotN89+&#10;r7mRtGMaRkfLugzHJyeSGglueGVbqwlrJ/usFCb9p1JAu+dGW8EajU5q1eN2tC8jNNGNmLeiegQF&#10;SwECAy3C2AOjEfI7RgOMkAyrb3siKUbtew6vwMyb2ZCzsZ0Nwku4mmGN0WSu9TSX9r1kuwaQp3fG&#10;xQ28lJpZET9lcXxfMBYsl+MIM3Pn/N96PQ3a1S8AAAD//wMAUEsDBBQABgAIAAAAIQDKbQep4AAA&#10;AA0BAAAPAAAAZHJzL2Rvd25yZXYueG1sTI/BTsMwEETvSP0Haytxo3Yi0ZIQp6oQnJAQaThwdGI3&#10;sRqvQ+y24e/ZnuhtZnc0+7bYzm5gZzMF61FCshLADLZeW+wkfNVvD0/AQlSo1eDRSPg1Abbl4q5Q&#10;ufYXrMx5HztGJRhyJaGPccw5D21vnAorPxqk3cFPTkWyU8f1pC5U7gaeCrHmTlmkC70azUtv2uP+&#10;5CTsvrF6tT8fzWd1qGxdZwLf10cp75fz7hlYNHP8D8MVn9ChJKbGn1AHNpBPHzcUJZGINANGkY1I&#10;SDTXUZqlwMuC335R/gEAAP//AwBQSwECLQAUAAYACAAAACEAtoM4kv4AAADhAQAAEwAAAAAAAAAA&#10;AAAAAAAAAAAAW0NvbnRlbnRfVHlwZXNdLnhtbFBLAQItABQABgAIAAAAIQA4/SH/1gAAAJQBAAAL&#10;AAAAAAAAAAAAAAAAAC8BAABfcmVscy8ucmVsc1BLAQItABQABgAIAAAAIQAfcs9/sAIAALAFAAAO&#10;AAAAAAAAAAAAAAAAAC4CAABkcnMvZTJvRG9jLnhtbFBLAQItABQABgAIAAAAIQDKbQep4AAAAA0B&#10;AAAPAAAAAAAAAAAAAAAAAAoFAABkcnMvZG93bnJldi54bWxQSwUGAAAAAAQABADzAAAAFwYAAAAA&#10;" filled="f" stroked="f">
              <v:textbox inset="0,0,0,0">
                <w:txbxContent>
                  <w:p w:rsidR="00052B92" w:rsidRDefault="00052B92">
                    <w:pPr>
                      <w:spacing w:before="16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6962176" behindDoc="1" locked="0" layoutInCell="1" allowOverlap="1" wp14:anchorId="1DE1625D" wp14:editId="6A875B88">
              <wp:simplePos x="0" y="0"/>
              <wp:positionH relativeFrom="page">
                <wp:posOffset>6213475</wp:posOffset>
              </wp:positionH>
              <wp:positionV relativeFrom="page">
                <wp:posOffset>7003415</wp:posOffset>
              </wp:positionV>
              <wp:extent cx="639445" cy="1670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944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03CF24" w14:textId="77777777" w:rsidR="00052B92" w:rsidRDefault="00052B92">
                          <w:pPr>
                            <w:spacing w:before="16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>
          <w:pict>
            <v:shape id="Text Box 1" o:spid="_x0000_s1031" type="#_x0000_t202" style="position:absolute;margin-left:489.25pt;margin-top:551.45pt;width:50.35pt;height:13.15pt;z-index:-1635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tO8rgIAAK8FAAAOAAAAZHJzL2Uyb0RvYy54bWysVG1vmzAQ/j5p/8Hyd4pJCQmopGpDmCZ1&#10;L1K7H+CACdbAZrYT6Kb9951NSNNWk6ZtfEBn+/zcPXeP7+p6aBt0YEpzKVIcXBCMmChkycUuxV8e&#10;cm+JkTZUlLSRgqX4kWl8vXr75qrvEjaTtWxKphCACJ30XYprY7rE93VRs5bqC9kxAYeVVC01sFQ7&#10;v1S0B/S28WeERH4vVdkpWTCtYTcbD/HK4VcVK8ynqtLMoCbFkJtxf+X+W/v3V1c02Sna1bw4pkH/&#10;IouWcgFBT1AZNRTtFX8F1fJCSS0rc1HI1pdVxQvmOACbgLxgc1/TjjkuUBzdncqk/x9s8fHwWSFe&#10;pniOkaAttOiBDQbdygEFtjp9pxNwuu/AzQywDV12THV3J4uvGgm5rqnYsRulZF8zWkJ27qZ/dnXE&#10;0RZk23+QJYSheyMd0FCp1pYOioEAHbr0eOqMTaWAzegyDkPIsICjIFoQMre5+TSZLndKm3dMtsga&#10;KVbQeAdOD3fajK6Ti40lZM6bxjW/Ec82AHPcgdBw1Z7ZJFwvf8Qk3iw3y9ALZ9HGC0mWeTf5OvSi&#10;PFjMs8tsvc6CnzZuECY1L0smbJhJV0H4Z307KnxUxElZWja8tHA2Ja1223Wj0IGCrnP3HQty5uY/&#10;T8PVC7i8oBTMQnI7i708Wi68MA/nXrwgS48E8W0ckTAOs/w5pTsu2L9TQn2K4/lsPmrpt9yI+15z&#10;o0nLDUyOhrcpXp6caGIVuBGla62hvBnts1LY9J9KAe2eGu30aiU6itUM2+H4MADMankry0cQsJIg&#10;MFApTD0waqm+Y9TDBEmx/ranimHUvBfwCOy4mQw1GdvJoKKAqyk2GI3m2oxjad8pvqsBeXxmQt7A&#10;Q6m4E/FTFsDALmAqOC7HCWbHzvnaeT3N2dUvAAAA//8DAFBLAwQUAAYACAAAACEA9ECCPOEAAAAO&#10;AQAADwAAAGRycy9kb3ducmV2LnhtbEyPwU7DMBBE70j9B2srcaN2I9E2IU5VITghIdJw4OjEbmI1&#10;XofYbcPfsznBbXdnNPsm30+uZ1czButRwnolgBlsvLbYSvisXh92wEJUqFXv0Uj4MQH2xeIuV5n2&#10;NyzN9RhbRiEYMiWhi3HIOA9NZ5wKKz8YJO3kR6cirWPL9ahuFO56ngix4U5ZpA+dGsxzZ5rz8eIk&#10;HL6wfLHf7/VHeSptVaUC3zZnKe+X0+EJWDRT/DPDjE/oUBBT7S+oA+slpNvdI1lJWIskBTZbxDZN&#10;gNXzLaGJFzn/X6P4BQAA//8DAFBLAQItABQABgAIAAAAIQC2gziS/gAAAOEBAAATAAAAAAAAAAAA&#10;AAAAAAAAAABbQ29udGVudF9UeXBlc10ueG1sUEsBAi0AFAAGAAgAAAAhADj9If/WAAAAlAEAAAsA&#10;AAAAAAAAAAAAAAAALwEAAF9yZWxzLy5yZWxzUEsBAi0AFAAGAAgAAAAhAG+m07yuAgAArwUAAA4A&#10;AAAAAAAAAAAAAAAALgIAAGRycy9lMm9Eb2MueG1sUEsBAi0AFAAGAAgAAAAhAPRAgjzhAAAADgEA&#10;AA8AAAAAAAAAAAAAAAAACAUAAGRycy9kb3ducmV2LnhtbFBLBQYAAAAABAAEAPMAAAAWBgAAAAA=&#10;" filled="f" stroked="f">
              <v:textbox inset="0,0,0,0">
                <w:txbxContent>
                  <w:p w:rsidR="00052B92" w:rsidRDefault="00052B92">
                    <w:pPr>
                      <w:spacing w:before="16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357A78" w14:textId="77777777" w:rsidR="00E45A73" w:rsidRDefault="00E45A73">
      <w:r>
        <w:separator/>
      </w:r>
    </w:p>
  </w:footnote>
  <w:footnote w:type="continuationSeparator" w:id="0">
    <w:p w14:paraId="27D5B7D4" w14:textId="77777777" w:rsidR="00E45A73" w:rsidRDefault="00E45A73">
      <w:r>
        <w:continuationSeparator/>
      </w:r>
    </w:p>
  </w:footnote>
  <w:footnote w:id="1">
    <w:p w14:paraId="65CF50C3" w14:textId="1E8694BD" w:rsidR="00052B92" w:rsidRPr="00857560" w:rsidRDefault="00052B92" w:rsidP="00857560">
      <w:pPr>
        <w:pStyle w:val="Textpoznpodarou"/>
        <w:rPr>
          <w:rFonts w:ascii="Cambria" w:hAnsi="Cambria" w:cs="Arial"/>
        </w:rPr>
      </w:pPr>
      <w:r w:rsidRPr="00857560">
        <w:rPr>
          <w:rStyle w:val="Znakapoznpodarou"/>
          <w:rFonts w:ascii="Cambria" w:hAnsi="Cambria" w:cs="Arial"/>
        </w:rPr>
        <w:footnoteRef/>
      </w:r>
      <w:r w:rsidRPr="00857560">
        <w:rPr>
          <w:rFonts w:ascii="Cambria" w:hAnsi="Cambria" w:cs="Arial"/>
        </w:rPr>
        <w:t xml:space="preserve"> § 1 odst. 1 zákona o požární ochraně </w:t>
      </w:r>
    </w:p>
  </w:footnote>
  <w:footnote w:id="2">
    <w:p w14:paraId="5D5A394E" w14:textId="77777777" w:rsidR="00052B92" w:rsidRPr="00857560" w:rsidRDefault="00052B92" w:rsidP="00857560">
      <w:pPr>
        <w:pStyle w:val="Textpoznpodarou"/>
        <w:rPr>
          <w:rFonts w:ascii="Cambria" w:hAnsi="Cambria" w:cs="Arial"/>
        </w:rPr>
      </w:pPr>
      <w:r w:rsidRPr="00857560">
        <w:rPr>
          <w:rStyle w:val="Znakapoznpodarou"/>
          <w:rFonts w:ascii="Cambria" w:hAnsi="Cambria" w:cs="Arial"/>
        </w:rPr>
        <w:footnoteRef/>
      </w:r>
      <w:r w:rsidRPr="00857560">
        <w:rPr>
          <w:rFonts w:ascii="Cambria" w:hAnsi="Cambria" w:cs="Arial"/>
        </w:rPr>
        <w:t xml:space="preserve"> Nařízení Olomouckého kraje č. 1/2002 ze dne 16.4.2002</w:t>
      </w:r>
    </w:p>
  </w:footnote>
  <w:footnote w:id="3">
    <w:p w14:paraId="695557D3" w14:textId="77777777" w:rsidR="00052B92" w:rsidRPr="00857560" w:rsidRDefault="00052B92" w:rsidP="00857560">
      <w:pPr>
        <w:pStyle w:val="Textpoznpodarou"/>
        <w:rPr>
          <w:rFonts w:ascii="Cambria" w:hAnsi="Cambria"/>
        </w:rPr>
      </w:pPr>
      <w:r w:rsidRPr="00857560">
        <w:rPr>
          <w:rStyle w:val="Znakapoznpodarou"/>
          <w:rFonts w:ascii="Cambria" w:hAnsi="Cambria"/>
        </w:rPr>
        <w:footnoteRef/>
      </w:r>
      <w:r w:rsidRPr="00857560">
        <w:rPr>
          <w:rFonts w:ascii="Cambria" w:hAnsi="Cambria"/>
        </w:rPr>
        <w:t xml:space="preserve"> § 7 odst. 1 zákona o požární ochraně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CAFEF" w14:textId="77777777" w:rsidR="00052B92" w:rsidRDefault="00052B92" w:rsidP="00492B01">
    <w:pPr>
      <w:pStyle w:val="Zhlav"/>
      <w:spacing w:after="120"/>
      <w:jc w:val="center"/>
      <w:rPr>
        <w:rFonts w:ascii="Cambria" w:hAnsi="Cambria"/>
        <w:b/>
        <w:bCs/>
        <w:sz w:val="32"/>
        <w:szCs w:val="32"/>
      </w:rPr>
    </w:pPr>
  </w:p>
  <w:p w14:paraId="07F653EC" w14:textId="77777777" w:rsidR="00052B92" w:rsidRDefault="00052B9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CB829A" w14:textId="77777777" w:rsidR="00052B92" w:rsidRDefault="00052B92" w:rsidP="0005230F">
    <w:pPr>
      <w:pStyle w:val="Zhlav"/>
      <w:rPr>
        <w:rFonts w:ascii="Cambria" w:eastAsia="DejaVu Sans" w:hAnsi="Cambria" w:cs="Lohit Devanagari"/>
      </w:rPr>
    </w:pPr>
    <w:r>
      <w:rPr>
        <w:noProof/>
        <w:lang w:eastAsia="cs-CZ"/>
      </w:rPr>
      <w:drawing>
        <wp:anchor distT="0" distB="0" distL="114300" distR="114300" simplePos="0" relativeHeight="486964224" behindDoc="1" locked="0" layoutInCell="1" allowOverlap="1" wp14:anchorId="4E8016C2" wp14:editId="22F5DDA8">
          <wp:simplePos x="0" y="0"/>
          <wp:positionH relativeFrom="column">
            <wp:posOffset>-38100</wp:posOffset>
          </wp:positionH>
          <wp:positionV relativeFrom="paragraph">
            <wp:posOffset>-106680</wp:posOffset>
          </wp:positionV>
          <wp:extent cx="711200" cy="880110"/>
          <wp:effectExtent l="19050" t="0" r="0" b="0"/>
          <wp:wrapTight wrapText="bothSides">
            <wp:wrapPolygon edited="0">
              <wp:start x="-579" y="0"/>
              <wp:lineTo x="-579" y="16364"/>
              <wp:lineTo x="4629" y="21039"/>
              <wp:lineTo x="6364" y="21039"/>
              <wp:lineTo x="15043" y="21039"/>
              <wp:lineTo x="16779" y="21039"/>
              <wp:lineTo x="21407" y="16364"/>
              <wp:lineTo x="21407" y="0"/>
              <wp:lineTo x="-579" y="0"/>
            </wp:wrapPolygon>
          </wp:wrapTight>
          <wp:docPr id="4" name="Obrázek 4" descr="Znak města ČB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Znak města ČB 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880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mbria" w:eastAsia="DejaVu Sans" w:hAnsi="Cambria" w:cs="Lohit Devanagari"/>
      </w:rPr>
      <w:tab/>
    </w:r>
  </w:p>
  <w:p w14:paraId="515E1BB8" w14:textId="77777777" w:rsidR="00052B92" w:rsidRDefault="00052B92" w:rsidP="0005230F">
    <w:pPr>
      <w:pStyle w:val="Zhlav"/>
      <w:rPr>
        <w:rFonts w:ascii="Cambria" w:eastAsia="DejaVu Sans" w:hAnsi="Cambria" w:cs="Lohit Devanagari"/>
      </w:rPr>
    </w:pPr>
  </w:p>
  <w:p w14:paraId="225A5084" w14:textId="77777777" w:rsidR="00052B92" w:rsidRDefault="00052B92" w:rsidP="0005230F">
    <w:pPr>
      <w:pStyle w:val="Zhlav"/>
      <w:spacing w:after="120"/>
      <w:jc w:val="center"/>
      <w:rPr>
        <w:rFonts w:ascii="Cambria" w:hAnsi="Cambria"/>
        <w:b/>
        <w:bCs/>
        <w:sz w:val="32"/>
        <w:szCs w:val="32"/>
      </w:rPr>
    </w:pPr>
    <w:r>
      <w:rPr>
        <w:rFonts w:ascii="Cambria" w:hAnsi="Cambria"/>
        <w:b/>
        <w:bCs/>
        <w:sz w:val="32"/>
        <w:szCs w:val="32"/>
      </w:rPr>
      <w:t xml:space="preserve">MĚSTO JESENÍK </w:t>
    </w:r>
  </w:p>
  <w:p w14:paraId="7DCF964A" w14:textId="77777777" w:rsidR="00052B92" w:rsidRPr="00293D6F" w:rsidRDefault="00052B92" w:rsidP="0005230F">
    <w:pPr>
      <w:pStyle w:val="Zhlav"/>
      <w:spacing w:after="120"/>
      <w:jc w:val="center"/>
      <w:rPr>
        <w:rFonts w:ascii="Cambria" w:hAnsi="Cambria"/>
        <w:b/>
        <w:bCs/>
        <w:sz w:val="32"/>
        <w:szCs w:val="32"/>
      </w:rPr>
    </w:pPr>
    <w:r>
      <w:rPr>
        <w:rFonts w:ascii="Cambria" w:hAnsi="Cambria"/>
        <w:b/>
        <w:bCs/>
        <w:sz w:val="32"/>
        <w:szCs w:val="32"/>
      </w:rPr>
      <w:t xml:space="preserve">ZASTUPITELSTVO </w:t>
    </w:r>
    <w:r w:rsidRPr="001A13B5">
      <w:rPr>
        <w:rFonts w:ascii="Cambria" w:hAnsi="Cambria"/>
        <w:b/>
        <w:bCs/>
        <w:sz w:val="32"/>
        <w:szCs w:val="32"/>
      </w:rPr>
      <w:t>MĚST</w:t>
    </w:r>
    <w:r>
      <w:rPr>
        <w:rFonts w:ascii="Cambria" w:hAnsi="Cambria"/>
        <w:b/>
        <w:bCs/>
        <w:sz w:val="32"/>
        <w:szCs w:val="32"/>
      </w:rPr>
      <w:t xml:space="preserve">A </w:t>
    </w:r>
    <w:r w:rsidRPr="001A13B5">
      <w:rPr>
        <w:rFonts w:ascii="Cambria" w:hAnsi="Cambria"/>
        <w:b/>
        <w:bCs/>
        <w:sz w:val="32"/>
        <w:szCs w:val="32"/>
      </w:rPr>
      <w:t>JESENÍK</w:t>
    </w:r>
  </w:p>
  <w:p w14:paraId="1FC599E2" w14:textId="77777777" w:rsidR="00052B92" w:rsidRPr="005D5F63" w:rsidRDefault="00052B92" w:rsidP="0005230F">
    <w:pPr>
      <w:pStyle w:val="Zhlav"/>
      <w:pBdr>
        <w:bottom w:val="single" w:sz="12" w:space="1" w:color="auto"/>
      </w:pBdr>
      <w:spacing w:after="120"/>
      <w:jc w:val="center"/>
      <w:rPr>
        <w:rFonts w:ascii="Cambria" w:hAnsi="Cambria"/>
        <w:b/>
        <w:bCs/>
        <w:sz w:val="32"/>
        <w:szCs w:val="32"/>
      </w:rPr>
    </w:pPr>
  </w:p>
  <w:p w14:paraId="7AAD3675" w14:textId="77777777" w:rsidR="00052B92" w:rsidRDefault="00052B9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B46E2"/>
    <w:multiLevelType w:val="hybridMultilevel"/>
    <w:tmpl w:val="26085A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C30A3"/>
    <w:multiLevelType w:val="hybridMultilevel"/>
    <w:tmpl w:val="179C1A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240A2"/>
    <w:multiLevelType w:val="hybridMultilevel"/>
    <w:tmpl w:val="32E04A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159C0"/>
    <w:multiLevelType w:val="hybridMultilevel"/>
    <w:tmpl w:val="A1B62A2A"/>
    <w:lvl w:ilvl="0" w:tplc="E18446F6">
      <w:start w:val="1"/>
      <w:numFmt w:val="decimal"/>
      <w:lvlText w:val="%1)"/>
      <w:lvlJc w:val="left"/>
      <w:pPr>
        <w:ind w:left="543" w:hanging="425"/>
      </w:pPr>
      <w:rPr>
        <w:rFonts w:ascii="Microsoft Sans Serif" w:eastAsia="Microsoft Sans Serif" w:hAnsi="Microsoft Sans Serif" w:cs="Microsoft Sans Serif" w:hint="default"/>
        <w:spacing w:val="-2"/>
        <w:w w:val="100"/>
        <w:sz w:val="22"/>
        <w:szCs w:val="22"/>
        <w:lang w:val="cs-CZ" w:eastAsia="en-US" w:bidi="ar-SA"/>
      </w:rPr>
    </w:lvl>
    <w:lvl w:ilvl="1" w:tplc="CE12461A">
      <w:numFmt w:val="bullet"/>
      <w:lvlText w:val="•"/>
      <w:lvlJc w:val="left"/>
      <w:pPr>
        <w:ind w:left="1416" w:hanging="425"/>
      </w:pPr>
      <w:rPr>
        <w:rFonts w:hint="default"/>
        <w:lang w:val="cs-CZ" w:eastAsia="en-US" w:bidi="ar-SA"/>
      </w:rPr>
    </w:lvl>
    <w:lvl w:ilvl="2" w:tplc="BDD2CCB0">
      <w:numFmt w:val="bullet"/>
      <w:lvlText w:val="•"/>
      <w:lvlJc w:val="left"/>
      <w:pPr>
        <w:ind w:left="2293" w:hanging="425"/>
      </w:pPr>
      <w:rPr>
        <w:rFonts w:hint="default"/>
        <w:lang w:val="cs-CZ" w:eastAsia="en-US" w:bidi="ar-SA"/>
      </w:rPr>
    </w:lvl>
    <w:lvl w:ilvl="3" w:tplc="2BFA7DDE">
      <w:numFmt w:val="bullet"/>
      <w:lvlText w:val="•"/>
      <w:lvlJc w:val="left"/>
      <w:pPr>
        <w:ind w:left="3169" w:hanging="425"/>
      </w:pPr>
      <w:rPr>
        <w:rFonts w:hint="default"/>
        <w:lang w:val="cs-CZ" w:eastAsia="en-US" w:bidi="ar-SA"/>
      </w:rPr>
    </w:lvl>
    <w:lvl w:ilvl="4" w:tplc="3C4EFBE6">
      <w:numFmt w:val="bullet"/>
      <w:lvlText w:val="•"/>
      <w:lvlJc w:val="left"/>
      <w:pPr>
        <w:ind w:left="4046" w:hanging="425"/>
      </w:pPr>
      <w:rPr>
        <w:rFonts w:hint="default"/>
        <w:lang w:val="cs-CZ" w:eastAsia="en-US" w:bidi="ar-SA"/>
      </w:rPr>
    </w:lvl>
    <w:lvl w:ilvl="5" w:tplc="53D210B6">
      <w:numFmt w:val="bullet"/>
      <w:lvlText w:val="•"/>
      <w:lvlJc w:val="left"/>
      <w:pPr>
        <w:ind w:left="4923" w:hanging="425"/>
      </w:pPr>
      <w:rPr>
        <w:rFonts w:hint="default"/>
        <w:lang w:val="cs-CZ" w:eastAsia="en-US" w:bidi="ar-SA"/>
      </w:rPr>
    </w:lvl>
    <w:lvl w:ilvl="6" w:tplc="596CFA42">
      <w:numFmt w:val="bullet"/>
      <w:lvlText w:val="•"/>
      <w:lvlJc w:val="left"/>
      <w:pPr>
        <w:ind w:left="5799" w:hanging="425"/>
      </w:pPr>
      <w:rPr>
        <w:rFonts w:hint="default"/>
        <w:lang w:val="cs-CZ" w:eastAsia="en-US" w:bidi="ar-SA"/>
      </w:rPr>
    </w:lvl>
    <w:lvl w:ilvl="7" w:tplc="7B5CFEC2">
      <w:numFmt w:val="bullet"/>
      <w:lvlText w:val="•"/>
      <w:lvlJc w:val="left"/>
      <w:pPr>
        <w:ind w:left="6676" w:hanging="425"/>
      </w:pPr>
      <w:rPr>
        <w:rFonts w:hint="default"/>
        <w:lang w:val="cs-CZ" w:eastAsia="en-US" w:bidi="ar-SA"/>
      </w:rPr>
    </w:lvl>
    <w:lvl w:ilvl="8" w:tplc="FC2E2756">
      <w:numFmt w:val="bullet"/>
      <w:lvlText w:val="•"/>
      <w:lvlJc w:val="left"/>
      <w:pPr>
        <w:ind w:left="7553" w:hanging="425"/>
      </w:pPr>
      <w:rPr>
        <w:rFonts w:hint="default"/>
        <w:lang w:val="cs-CZ" w:eastAsia="en-US" w:bidi="ar-SA"/>
      </w:rPr>
    </w:lvl>
  </w:abstractNum>
  <w:abstractNum w:abstractNumId="4" w15:restartNumberingAfterBreak="0">
    <w:nsid w:val="2A6A5E59"/>
    <w:multiLevelType w:val="hybridMultilevel"/>
    <w:tmpl w:val="74242934"/>
    <w:lvl w:ilvl="0" w:tplc="3D66D182">
      <w:numFmt w:val="bullet"/>
      <w:lvlText w:val=""/>
      <w:lvlJc w:val="left"/>
      <w:pPr>
        <w:ind w:left="884" w:hanging="349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2458C912">
      <w:numFmt w:val="bullet"/>
      <w:lvlText w:val="•"/>
      <w:lvlJc w:val="left"/>
      <w:pPr>
        <w:ind w:left="2311" w:hanging="349"/>
      </w:pPr>
      <w:rPr>
        <w:rFonts w:hint="default"/>
        <w:lang w:val="cs-CZ" w:eastAsia="en-US" w:bidi="ar-SA"/>
      </w:rPr>
    </w:lvl>
    <w:lvl w:ilvl="2" w:tplc="562082AE">
      <w:numFmt w:val="bullet"/>
      <w:lvlText w:val="•"/>
      <w:lvlJc w:val="left"/>
      <w:pPr>
        <w:ind w:left="3743" w:hanging="349"/>
      </w:pPr>
      <w:rPr>
        <w:rFonts w:hint="default"/>
        <w:lang w:val="cs-CZ" w:eastAsia="en-US" w:bidi="ar-SA"/>
      </w:rPr>
    </w:lvl>
    <w:lvl w:ilvl="3" w:tplc="B4D02CCC">
      <w:numFmt w:val="bullet"/>
      <w:lvlText w:val="•"/>
      <w:lvlJc w:val="left"/>
      <w:pPr>
        <w:ind w:left="5175" w:hanging="349"/>
      </w:pPr>
      <w:rPr>
        <w:rFonts w:hint="default"/>
        <w:lang w:val="cs-CZ" w:eastAsia="en-US" w:bidi="ar-SA"/>
      </w:rPr>
    </w:lvl>
    <w:lvl w:ilvl="4" w:tplc="1B665A9C">
      <w:numFmt w:val="bullet"/>
      <w:lvlText w:val="•"/>
      <w:lvlJc w:val="left"/>
      <w:pPr>
        <w:ind w:left="6607" w:hanging="349"/>
      </w:pPr>
      <w:rPr>
        <w:rFonts w:hint="default"/>
        <w:lang w:val="cs-CZ" w:eastAsia="en-US" w:bidi="ar-SA"/>
      </w:rPr>
    </w:lvl>
    <w:lvl w:ilvl="5" w:tplc="8062C59E">
      <w:numFmt w:val="bullet"/>
      <w:lvlText w:val="•"/>
      <w:lvlJc w:val="left"/>
      <w:pPr>
        <w:ind w:left="8039" w:hanging="349"/>
      </w:pPr>
      <w:rPr>
        <w:rFonts w:hint="default"/>
        <w:lang w:val="cs-CZ" w:eastAsia="en-US" w:bidi="ar-SA"/>
      </w:rPr>
    </w:lvl>
    <w:lvl w:ilvl="6" w:tplc="C69E4BF0">
      <w:numFmt w:val="bullet"/>
      <w:lvlText w:val="•"/>
      <w:lvlJc w:val="left"/>
      <w:pPr>
        <w:ind w:left="9471" w:hanging="349"/>
      </w:pPr>
      <w:rPr>
        <w:rFonts w:hint="default"/>
        <w:lang w:val="cs-CZ" w:eastAsia="en-US" w:bidi="ar-SA"/>
      </w:rPr>
    </w:lvl>
    <w:lvl w:ilvl="7" w:tplc="B3007E32">
      <w:numFmt w:val="bullet"/>
      <w:lvlText w:val="•"/>
      <w:lvlJc w:val="left"/>
      <w:pPr>
        <w:ind w:left="10902" w:hanging="349"/>
      </w:pPr>
      <w:rPr>
        <w:rFonts w:hint="default"/>
        <w:lang w:val="cs-CZ" w:eastAsia="en-US" w:bidi="ar-SA"/>
      </w:rPr>
    </w:lvl>
    <w:lvl w:ilvl="8" w:tplc="C0727826">
      <w:numFmt w:val="bullet"/>
      <w:lvlText w:val="•"/>
      <w:lvlJc w:val="left"/>
      <w:pPr>
        <w:ind w:left="12334" w:hanging="349"/>
      </w:pPr>
      <w:rPr>
        <w:rFonts w:hint="default"/>
        <w:lang w:val="cs-CZ" w:eastAsia="en-US" w:bidi="ar-SA"/>
      </w:rPr>
    </w:lvl>
  </w:abstractNum>
  <w:abstractNum w:abstractNumId="5" w15:restartNumberingAfterBreak="0">
    <w:nsid w:val="36BD2370"/>
    <w:multiLevelType w:val="multilevel"/>
    <w:tmpl w:val="7264D2A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B5741BC"/>
    <w:multiLevelType w:val="multilevel"/>
    <w:tmpl w:val="FE7EE552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CC17D7"/>
    <w:multiLevelType w:val="hybridMultilevel"/>
    <w:tmpl w:val="9A64544E"/>
    <w:lvl w:ilvl="0" w:tplc="CC661892">
      <w:start w:val="1"/>
      <w:numFmt w:val="decimal"/>
      <w:lvlText w:val="%1)"/>
      <w:lvlJc w:val="left"/>
      <w:pPr>
        <w:ind w:left="543" w:hanging="425"/>
      </w:pPr>
      <w:rPr>
        <w:rFonts w:ascii="Microsoft Sans Serif" w:eastAsia="Microsoft Sans Serif" w:hAnsi="Microsoft Sans Serif" w:cs="Microsoft Sans Serif" w:hint="default"/>
        <w:spacing w:val="-2"/>
        <w:w w:val="100"/>
        <w:sz w:val="22"/>
        <w:szCs w:val="22"/>
        <w:lang w:val="cs-CZ" w:eastAsia="en-US" w:bidi="ar-SA"/>
      </w:rPr>
    </w:lvl>
    <w:lvl w:ilvl="1" w:tplc="0B761BD2">
      <w:numFmt w:val="bullet"/>
      <w:lvlText w:val=""/>
      <w:lvlJc w:val="left"/>
      <w:pPr>
        <w:ind w:left="827" w:hanging="285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2" w:tplc="C6009466">
      <w:numFmt w:val="bullet"/>
      <w:lvlText w:val="•"/>
      <w:lvlJc w:val="left"/>
      <w:pPr>
        <w:ind w:left="1762" w:hanging="285"/>
      </w:pPr>
      <w:rPr>
        <w:rFonts w:hint="default"/>
        <w:lang w:val="cs-CZ" w:eastAsia="en-US" w:bidi="ar-SA"/>
      </w:rPr>
    </w:lvl>
    <w:lvl w:ilvl="3" w:tplc="B1546A60">
      <w:numFmt w:val="bullet"/>
      <w:lvlText w:val="•"/>
      <w:lvlJc w:val="left"/>
      <w:pPr>
        <w:ind w:left="2705" w:hanging="285"/>
      </w:pPr>
      <w:rPr>
        <w:rFonts w:hint="default"/>
        <w:lang w:val="cs-CZ" w:eastAsia="en-US" w:bidi="ar-SA"/>
      </w:rPr>
    </w:lvl>
    <w:lvl w:ilvl="4" w:tplc="7F7C3060">
      <w:numFmt w:val="bullet"/>
      <w:lvlText w:val="•"/>
      <w:lvlJc w:val="left"/>
      <w:pPr>
        <w:ind w:left="3648" w:hanging="285"/>
      </w:pPr>
      <w:rPr>
        <w:rFonts w:hint="default"/>
        <w:lang w:val="cs-CZ" w:eastAsia="en-US" w:bidi="ar-SA"/>
      </w:rPr>
    </w:lvl>
    <w:lvl w:ilvl="5" w:tplc="2AFC5EFA">
      <w:numFmt w:val="bullet"/>
      <w:lvlText w:val="•"/>
      <w:lvlJc w:val="left"/>
      <w:pPr>
        <w:ind w:left="4591" w:hanging="285"/>
      </w:pPr>
      <w:rPr>
        <w:rFonts w:hint="default"/>
        <w:lang w:val="cs-CZ" w:eastAsia="en-US" w:bidi="ar-SA"/>
      </w:rPr>
    </w:lvl>
    <w:lvl w:ilvl="6" w:tplc="FDEA955C">
      <w:numFmt w:val="bullet"/>
      <w:lvlText w:val="•"/>
      <w:lvlJc w:val="left"/>
      <w:pPr>
        <w:ind w:left="5534" w:hanging="285"/>
      </w:pPr>
      <w:rPr>
        <w:rFonts w:hint="default"/>
        <w:lang w:val="cs-CZ" w:eastAsia="en-US" w:bidi="ar-SA"/>
      </w:rPr>
    </w:lvl>
    <w:lvl w:ilvl="7" w:tplc="6818BB86">
      <w:numFmt w:val="bullet"/>
      <w:lvlText w:val="•"/>
      <w:lvlJc w:val="left"/>
      <w:pPr>
        <w:ind w:left="6477" w:hanging="285"/>
      </w:pPr>
      <w:rPr>
        <w:rFonts w:hint="default"/>
        <w:lang w:val="cs-CZ" w:eastAsia="en-US" w:bidi="ar-SA"/>
      </w:rPr>
    </w:lvl>
    <w:lvl w:ilvl="8" w:tplc="A88EFA48">
      <w:numFmt w:val="bullet"/>
      <w:lvlText w:val="•"/>
      <w:lvlJc w:val="left"/>
      <w:pPr>
        <w:ind w:left="7420" w:hanging="285"/>
      </w:pPr>
      <w:rPr>
        <w:rFonts w:hint="default"/>
        <w:lang w:val="cs-CZ" w:eastAsia="en-US" w:bidi="ar-SA"/>
      </w:rPr>
    </w:lvl>
  </w:abstractNum>
  <w:abstractNum w:abstractNumId="8" w15:restartNumberingAfterBreak="0">
    <w:nsid w:val="431E0EF1"/>
    <w:multiLevelType w:val="hybridMultilevel"/>
    <w:tmpl w:val="D45A1AEC"/>
    <w:lvl w:ilvl="0" w:tplc="43F0BCA8">
      <w:start w:val="1"/>
      <w:numFmt w:val="decimal"/>
      <w:lvlText w:val="%1)"/>
      <w:lvlJc w:val="left"/>
      <w:pPr>
        <w:ind w:left="543" w:hanging="425"/>
      </w:pPr>
      <w:rPr>
        <w:rFonts w:ascii="Microsoft Sans Serif" w:eastAsia="Microsoft Sans Serif" w:hAnsi="Microsoft Sans Serif" w:cs="Microsoft Sans Serif" w:hint="default"/>
        <w:spacing w:val="-2"/>
        <w:w w:val="100"/>
        <w:sz w:val="22"/>
        <w:szCs w:val="22"/>
        <w:lang w:val="cs-CZ" w:eastAsia="en-US" w:bidi="ar-SA"/>
      </w:rPr>
    </w:lvl>
    <w:lvl w:ilvl="1" w:tplc="1B26F092">
      <w:start w:val="1"/>
      <w:numFmt w:val="lowerLetter"/>
      <w:lvlText w:val="%2)"/>
      <w:lvlJc w:val="left"/>
      <w:pPr>
        <w:ind w:left="826" w:hanging="284"/>
      </w:pPr>
      <w:rPr>
        <w:rFonts w:ascii="Microsoft Sans Serif" w:eastAsia="Microsoft Sans Serif" w:hAnsi="Microsoft Sans Serif" w:cs="Microsoft Sans Serif" w:hint="default"/>
        <w:spacing w:val="-2"/>
        <w:w w:val="100"/>
        <w:sz w:val="22"/>
        <w:szCs w:val="22"/>
        <w:lang w:val="cs-CZ" w:eastAsia="en-US" w:bidi="ar-SA"/>
      </w:rPr>
    </w:lvl>
    <w:lvl w:ilvl="2" w:tplc="B6B6DFC2">
      <w:numFmt w:val="bullet"/>
      <w:lvlText w:val="•"/>
      <w:lvlJc w:val="left"/>
      <w:pPr>
        <w:ind w:left="1762" w:hanging="284"/>
      </w:pPr>
      <w:rPr>
        <w:rFonts w:hint="default"/>
        <w:lang w:val="cs-CZ" w:eastAsia="en-US" w:bidi="ar-SA"/>
      </w:rPr>
    </w:lvl>
    <w:lvl w:ilvl="3" w:tplc="C70E2080">
      <w:numFmt w:val="bullet"/>
      <w:lvlText w:val="•"/>
      <w:lvlJc w:val="left"/>
      <w:pPr>
        <w:ind w:left="2705" w:hanging="284"/>
      </w:pPr>
      <w:rPr>
        <w:rFonts w:hint="default"/>
        <w:lang w:val="cs-CZ" w:eastAsia="en-US" w:bidi="ar-SA"/>
      </w:rPr>
    </w:lvl>
    <w:lvl w:ilvl="4" w:tplc="46A8E952">
      <w:numFmt w:val="bullet"/>
      <w:lvlText w:val="•"/>
      <w:lvlJc w:val="left"/>
      <w:pPr>
        <w:ind w:left="3648" w:hanging="284"/>
      </w:pPr>
      <w:rPr>
        <w:rFonts w:hint="default"/>
        <w:lang w:val="cs-CZ" w:eastAsia="en-US" w:bidi="ar-SA"/>
      </w:rPr>
    </w:lvl>
    <w:lvl w:ilvl="5" w:tplc="B6E61074">
      <w:numFmt w:val="bullet"/>
      <w:lvlText w:val="•"/>
      <w:lvlJc w:val="left"/>
      <w:pPr>
        <w:ind w:left="4591" w:hanging="284"/>
      </w:pPr>
      <w:rPr>
        <w:rFonts w:hint="default"/>
        <w:lang w:val="cs-CZ" w:eastAsia="en-US" w:bidi="ar-SA"/>
      </w:rPr>
    </w:lvl>
    <w:lvl w:ilvl="6" w:tplc="A6AA51C6">
      <w:numFmt w:val="bullet"/>
      <w:lvlText w:val="•"/>
      <w:lvlJc w:val="left"/>
      <w:pPr>
        <w:ind w:left="5534" w:hanging="284"/>
      </w:pPr>
      <w:rPr>
        <w:rFonts w:hint="default"/>
        <w:lang w:val="cs-CZ" w:eastAsia="en-US" w:bidi="ar-SA"/>
      </w:rPr>
    </w:lvl>
    <w:lvl w:ilvl="7" w:tplc="80B41580">
      <w:numFmt w:val="bullet"/>
      <w:lvlText w:val="•"/>
      <w:lvlJc w:val="left"/>
      <w:pPr>
        <w:ind w:left="6477" w:hanging="284"/>
      </w:pPr>
      <w:rPr>
        <w:rFonts w:hint="default"/>
        <w:lang w:val="cs-CZ" w:eastAsia="en-US" w:bidi="ar-SA"/>
      </w:rPr>
    </w:lvl>
    <w:lvl w:ilvl="8" w:tplc="441E8696">
      <w:numFmt w:val="bullet"/>
      <w:lvlText w:val="•"/>
      <w:lvlJc w:val="left"/>
      <w:pPr>
        <w:ind w:left="7420" w:hanging="284"/>
      </w:pPr>
      <w:rPr>
        <w:rFonts w:hint="default"/>
        <w:lang w:val="cs-CZ" w:eastAsia="en-US" w:bidi="ar-SA"/>
      </w:rPr>
    </w:lvl>
  </w:abstractNum>
  <w:abstractNum w:abstractNumId="9" w15:restartNumberingAfterBreak="0">
    <w:nsid w:val="48860CCD"/>
    <w:multiLevelType w:val="hybridMultilevel"/>
    <w:tmpl w:val="8ECA6AF8"/>
    <w:lvl w:ilvl="0" w:tplc="156652D6">
      <w:start w:val="1"/>
      <w:numFmt w:val="decimal"/>
      <w:lvlText w:val="%1)"/>
      <w:lvlJc w:val="left"/>
      <w:pPr>
        <w:ind w:left="543" w:hanging="425"/>
      </w:pPr>
      <w:rPr>
        <w:rFonts w:ascii="Microsoft Sans Serif" w:eastAsia="Microsoft Sans Serif" w:hAnsi="Microsoft Sans Serif" w:cs="Microsoft Sans Serif" w:hint="default"/>
        <w:spacing w:val="-2"/>
        <w:w w:val="100"/>
        <w:sz w:val="22"/>
        <w:szCs w:val="22"/>
        <w:lang w:val="cs-CZ" w:eastAsia="en-US" w:bidi="ar-SA"/>
      </w:rPr>
    </w:lvl>
    <w:lvl w:ilvl="1" w:tplc="4596E198">
      <w:numFmt w:val="bullet"/>
      <w:lvlText w:val=""/>
      <w:lvlJc w:val="left"/>
      <w:pPr>
        <w:ind w:left="826" w:hanging="285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2" w:tplc="40A46302">
      <w:numFmt w:val="bullet"/>
      <w:lvlText w:val="•"/>
      <w:lvlJc w:val="left"/>
      <w:pPr>
        <w:ind w:left="1762" w:hanging="285"/>
      </w:pPr>
      <w:rPr>
        <w:rFonts w:hint="default"/>
        <w:lang w:val="cs-CZ" w:eastAsia="en-US" w:bidi="ar-SA"/>
      </w:rPr>
    </w:lvl>
    <w:lvl w:ilvl="3" w:tplc="9BA6A46E">
      <w:numFmt w:val="bullet"/>
      <w:lvlText w:val="•"/>
      <w:lvlJc w:val="left"/>
      <w:pPr>
        <w:ind w:left="2705" w:hanging="285"/>
      </w:pPr>
      <w:rPr>
        <w:rFonts w:hint="default"/>
        <w:lang w:val="cs-CZ" w:eastAsia="en-US" w:bidi="ar-SA"/>
      </w:rPr>
    </w:lvl>
    <w:lvl w:ilvl="4" w:tplc="91BA13B8">
      <w:numFmt w:val="bullet"/>
      <w:lvlText w:val="•"/>
      <w:lvlJc w:val="left"/>
      <w:pPr>
        <w:ind w:left="3648" w:hanging="285"/>
      </w:pPr>
      <w:rPr>
        <w:rFonts w:hint="default"/>
        <w:lang w:val="cs-CZ" w:eastAsia="en-US" w:bidi="ar-SA"/>
      </w:rPr>
    </w:lvl>
    <w:lvl w:ilvl="5" w:tplc="F4FCF0D4">
      <w:numFmt w:val="bullet"/>
      <w:lvlText w:val="•"/>
      <w:lvlJc w:val="left"/>
      <w:pPr>
        <w:ind w:left="4591" w:hanging="285"/>
      </w:pPr>
      <w:rPr>
        <w:rFonts w:hint="default"/>
        <w:lang w:val="cs-CZ" w:eastAsia="en-US" w:bidi="ar-SA"/>
      </w:rPr>
    </w:lvl>
    <w:lvl w:ilvl="6" w:tplc="8AB4A154">
      <w:numFmt w:val="bullet"/>
      <w:lvlText w:val="•"/>
      <w:lvlJc w:val="left"/>
      <w:pPr>
        <w:ind w:left="5534" w:hanging="285"/>
      </w:pPr>
      <w:rPr>
        <w:rFonts w:hint="default"/>
        <w:lang w:val="cs-CZ" w:eastAsia="en-US" w:bidi="ar-SA"/>
      </w:rPr>
    </w:lvl>
    <w:lvl w:ilvl="7" w:tplc="9770333E">
      <w:numFmt w:val="bullet"/>
      <w:lvlText w:val="•"/>
      <w:lvlJc w:val="left"/>
      <w:pPr>
        <w:ind w:left="6477" w:hanging="285"/>
      </w:pPr>
      <w:rPr>
        <w:rFonts w:hint="default"/>
        <w:lang w:val="cs-CZ" w:eastAsia="en-US" w:bidi="ar-SA"/>
      </w:rPr>
    </w:lvl>
    <w:lvl w:ilvl="8" w:tplc="47C6D52E">
      <w:numFmt w:val="bullet"/>
      <w:lvlText w:val="•"/>
      <w:lvlJc w:val="left"/>
      <w:pPr>
        <w:ind w:left="7420" w:hanging="285"/>
      </w:pPr>
      <w:rPr>
        <w:rFonts w:hint="default"/>
        <w:lang w:val="cs-CZ" w:eastAsia="en-US" w:bidi="ar-SA"/>
      </w:rPr>
    </w:lvl>
  </w:abstractNum>
  <w:abstractNum w:abstractNumId="10" w15:restartNumberingAfterBreak="0">
    <w:nsid w:val="4CD31312"/>
    <w:multiLevelType w:val="multilevel"/>
    <w:tmpl w:val="8D78A0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4D6263AC"/>
    <w:multiLevelType w:val="hybridMultilevel"/>
    <w:tmpl w:val="32E04A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6D6933"/>
    <w:multiLevelType w:val="hybridMultilevel"/>
    <w:tmpl w:val="32E04A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AE0895"/>
    <w:multiLevelType w:val="hybridMultilevel"/>
    <w:tmpl w:val="EEE2013E"/>
    <w:lvl w:ilvl="0" w:tplc="117AE194">
      <w:start w:val="1"/>
      <w:numFmt w:val="lowerLetter"/>
      <w:lvlText w:val="%1)"/>
      <w:lvlJc w:val="left"/>
      <w:pPr>
        <w:ind w:left="360" w:hanging="360"/>
      </w:pPr>
      <w:rPr>
        <w:rFonts w:ascii="Cambria" w:eastAsia="Times New Roman" w:hAnsi="Cambria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311330"/>
    <w:multiLevelType w:val="hybridMultilevel"/>
    <w:tmpl w:val="32E04A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053EE9"/>
    <w:multiLevelType w:val="multilevel"/>
    <w:tmpl w:val="7264D2A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A571285"/>
    <w:multiLevelType w:val="multilevel"/>
    <w:tmpl w:val="7264D2A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8595E08"/>
    <w:multiLevelType w:val="hybridMultilevel"/>
    <w:tmpl w:val="6A0CE610"/>
    <w:lvl w:ilvl="0" w:tplc="9E00D6EE">
      <w:start w:val="1"/>
      <w:numFmt w:val="decimal"/>
      <w:lvlText w:val="%1)"/>
      <w:lvlJc w:val="left"/>
      <w:pPr>
        <w:ind w:left="543" w:hanging="425"/>
      </w:pPr>
      <w:rPr>
        <w:rFonts w:ascii="Microsoft Sans Serif" w:eastAsia="Microsoft Sans Serif" w:hAnsi="Microsoft Sans Serif" w:cs="Microsoft Sans Serif" w:hint="default"/>
        <w:spacing w:val="-2"/>
        <w:w w:val="100"/>
        <w:sz w:val="22"/>
        <w:szCs w:val="22"/>
        <w:lang w:val="cs-CZ" w:eastAsia="en-US" w:bidi="ar-SA"/>
      </w:rPr>
    </w:lvl>
    <w:lvl w:ilvl="1" w:tplc="0FBE4E02">
      <w:numFmt w:val="bullet"/>
      <w:lvlText w:val=""/>
      <w:lvlJc w:val="left"/>
      <w:pPr>
        <w:ind w:left="826" w:hanging="285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2" w:tplc="260ACD64">
      <w:numFmt w:val="bullet"/>
      <w:lvlText w:val="•"/>
      <w:lvlJc w:val="left"/>
      <w:pPr>
        <w:ind w:left="1762" w:hanging="285"/>
      </w:pPr>
      <w:rPr>
        <w:rFonts w:hint="default"/>
        <w:lang w:val="cs-CZ" w:eastAsia="en-US" w:bidi="ar-SA"/>
      </w:rPr>
    </w:lvl>
    <w:lvl w:ilvl="3" w:tplc="23CE1670">
      <w:numFmt w:val="bullet"/>
      <w:lvlText w:val="•"/>
      <w:lvlJc w:val="left"/>
      <w:pPr>
        <w:ind w:left="2705" w:hanging="285"/>
      </w:pPr>
      <w:rPr>
        <w:rFonts w:hint="default"/>
        <w:lang w:val="cs-CZ" w:eastAsia="en-US" w:bidi="ar-SA"/>
      </w:rPr>
    </w:lvl>
    <w:lvl w:ilvl="4" w:tplc="0A4C72C2">
      <w:numFmt w:val="bullet"/>
      <w:lvlText w:val="•"/>
      <w:lvlJc w:val="left"/>
      <w:pPr>
        <w:ind w:left="3648" w:hanging="285"/>
      </w:pPr>
      <w:rPr>
        <w:rFonts w:hint="default"/>
        <w:lang w:val="cs-CZ" w:eastAsia="en-US" w:bidi="ar-SA"/>
      </w:rPr>
    </w:lvl>
    <w:lvl w:ilvl="5" w:tplc="12C09FA8">
      <w:numFmt w:val="bullet"/>
      <w:lvlText w:val="•"/>
      <w:lvlJc w:val="left"/>
      <w:pPr>
        <w:ind w:left="4591" w:hanging="285"/>
      </w:pPr>
      <w:rPr>
        <w:rFonts w:hint="default"/>
        <w:lang w:val="cs-CZ" w:eastAsia="en-US" w:bidi="ar-SA"/>
      </w:rPr>
    </w:lvl>
    <w:lvl w:ilvl="6" w:tplc="6B8EB032">
      <w:numFmt w:val="bullet"/>
      <w:lvlText w:val="•"/>
      <w:lvlJc w:val="left"/>
      <w:pPr>
        <w:ind w:left="5534" w:hanging="285"/>
      </w:pPr>
      <w:rPr>
        <w:rFonts w:hint="default"/>
        <w:lang w:val="cs-CZ" w:eastAsia="en-US" w:bidi="ar-SA"/>
      </w:rPr>
    </w:lvl>
    <w:lvl w:ilvl="7" w:tplc="FDA0746A">
      <w:numFmt w:val="bullet"/>
      <w:lvlText w:val="•"/>
      <w:lvlJc w:val="left"/>
      <w:pPr>
        <w:ind w:left="6477" w:hanging="285"/>
      </w:pPr>
      <w:rPr>
        <w:rFonts w:hint="default"/>
        <w:lang w:val="cs-CZ" w:eastAsia="en-US" w:bidi="ar-SA"/>
      </w:rPr>
    </w:lvl>
    <w:lvl w:ilvl="8" w:tplc="897CBB9A">
      <w:numFmt w:val="bullet"/>
      <w:lvlText w:val="•"/>
      <w:lvlJc w:val="left"/>
      <w:pPr>
        <w:ind w:left="7420" w:hanging="285"/>
      </w:pPr>
      <w:rPr>
        <w:rFonts w:hint="default"/>
        <w:lang w:val="cs-CZ" w:eastAsia="en-US" w:bidi="ar-SA"/>
      </w:rPr>
    </w:lvl>
  </w:abstractNum>
  <w:abstractNum w:abstractNumId="18" w15:restartNumberingAfterBreak="0">
    <w:nsid w:val="696354A6"/>
    <w:multiLevelType w:val="hybridMultilevel"/>
    <w:tmpl w:val="EBF48D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DE460A"/>
    <w:multiLevelType w:val="multilevel"/>
    <w:tmpl w:val="7264D2A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B70795F"/>
    <w:multiLevelType w:val="hybridMultilevel"/>
    <w:tmpl w:val="FF085C92"/>
    <w:lvl w:ilvl="0" w:tplc="C98ED46A">
      <w:start w:val="1"/>
      <w:numFmt w:val="decimal"/>
      <w:lvlText w:val="%1)"/>
      <w:lvlJc w:val="left"/>
      <w:pPr>
        <w:ind w:left="543" w:hanging="425"/>
      </w:pPr>
      <w:rPr>
        <w:rFonts w:ascii="Microsoft Sans Serif" w:eastAsia="Microsoft Sans Serif" w:hAnsi="Microsoft Sans Serif" w:cs="Microsoft Sans Serif" w:hint="default"/>
        <w:spacing w:val="-2"/>
        <w:w w:val="100"/>
        <w:sz w:val="22"/>
        <w:szCs w:val="22"/>
        <w:lang w:val="cs-CZ" w:eastAsia="en-US" w:bidi="ar-SA"/>
      </w:rPr>
    </w:lvl>
    <w:lvl w:ilvl="1" w:tplc="865C0B44">
      <w:start w:val="1"/>
      <w:numFmt w:val="lowerLetter"/>
      <w:lvlText w:val="%2)"/>
      <w:lvlJc w:val="left"/>
      <w:pPr>
        <w:ind w:left="826" w:hanging="284"/>
      </w:pPr>
      <w:rPr>
        <w:rFonts w:ascii="Microsoft Sans Serif" w:eastAsia="Microsoft Sans Serif" w:hAnsi="Microsoft Sans Serif" w:cs="Microsoft Sans Serif" w:hint="default"/>
        <w:spacing w:val="-2"/>
        <w:w w:val="100"/>
        <w:sz w:val="22"/>
        <w:szCs w:val="22"/>
        <w:lang w:val="cs-CZ" w:eastAsia="en-US" w:bidi="ar-SA"/>
      </w:rPr>
    </w:lvl>
    <w:lvl w:ilvl="2" w:tplc="73BAFFB6">
      <w:numFmt w:val="bullet"/>
      <w:lvlText w:val="•"/>
      <w:lvlJc w:val="left"/>
      <w:pPr>
        <w:ind w:left="1762" w:hanging="284"/>
      </w:pPr>
      <w:rPr>
        <w:rFonts w:hint="default"/>
        <w:lang w:val="cs-CZ" w:eastAsia="en-US" w:bidi="ar-SA"/>
      </w:rPr>
    </w:lvl>
    <w:lvl w:ilvl="3" w:tplc="9A089EFC">
      <w:numFmt w:val="bullet"/>
      <w:lvlText w:val="•"/>
      <w:lvlJc w:val="left"/>
      <w:pPr>
        <w:ind w:left="2705" w:hanging="284"/>
      </w:pPr>
      <w:rPr>
        <w:rFonts w:hint="default"/>
        <w:lang w:val="cs-CZ" w:eastAsia="en-US" w:bidi="ar-SA"/>
      </w:rPr>
    </w:lvl>
    <w:lvl w:ilvl="4" w:tplc="9464597A">
      <w:numFmt w:val="bullet"/>
      <w:lvlText w:val="•"/>
      <w:lvlJc w:val="left"/>
      <w:pPr>
        <w:ind w:left="3648" w:hanging="284"/>
      </w:pPr>
      <w:rPr>
        <w:rFonts w:hint="default"/>
        <w:lang w:val="cs-CZ" w:eastAsia="en-US" w:bidi="ar-SA"/>
      </w:rPr>
    </w:lvl>
    <w:lvl w:ilvl="5" w:tplc="FEC80BCC">
      <w:numFmt w:val="bullet"/>
      <w:lvlText w:val="•"/>
      <w:lvlJc w:val="left"/>
      <w:pPr>
        <w:ind w:left="4591" w:hanging="284"/>
      </w:pPr>
      <w:rPr>
        <w:rFonts w:hint="default"/>
        <w:lang w:val="cs-CZ" w:eastAsia="en-US" w:bidi="ar-SA"/>
      </w:rPr>
    </w:lvl>
    <w:lvl w:ilvl="6" w:tplc="CC486F3A">
      <w:numFmt w:val="bullet"/>
      <w:lvlText w:val="•"/>
      <w:lvlJc w:val="left"/>
      <w:pPr>
        <w:ind w:left="5534" w:hanging="284"/>
      </w:pPr>
      <w:rPr>
        <w:rFonts w:hint="default"/>
        <w:lang w:val="cs-CZ" w:eastAsia="en-US" w:bidi="ar-SA"/>
      </w:rPr>
    </w:lvl>
    <w:lvl w:ilvl="7" w:tplc="9FDAD4A4">
      <w:numFmt w:val="bullet"/>
      <w:lvlText w:val="•"/>
      <w:lvlJc w:val="left"/>
      <w:pPr>
        <w:ind w:left="6477" w:hanging="284"/>
      </w:pPr>
      <w:rPr>
        <w:rFonts w:hint="default"/>
        <w:lang w:val="cs-CZ" w:eastAsia="en-US" w:bidi="ar-SA"/>
      </w:rPr>
    </w:lvl>
    <w:lvl w:ilvl="8" w:tplc="29748DAE">
      <w:numFmt w:val="bullet"/>
      <w:lvlText w:val="•"/>
      <w:lvlJc w:val="left"/>
      <w:pPr>
        <w:ind w:left="7420" w:hanging="284"/>
      </w:pPr>
      <w:rPr>
        <w:rFonts w:hint="default"/>
        <w:lang w:val="cs-CZ" w:eastAsia="en-US" w:bidi="ar-SA"/>
      </w:rPr>
    </w:lvl>
  </w:abstractNum>
  <w:abstractNum w:abstractNumId="21" w15:restartNumberingAfterBreak="0">
    <w:nsid w:val="702F77CB"/>
    <w:multiLevelType w:val="hybridMultilevel"/>
    <w:tmpl w:val="10C83520"/>
    <w:lvl w:ilvl="0" w:tplc="78A270EA">
      <w:start w:val="1"/>
      <w:numFmt w:val="decimal"/>
      <w:lvlText w:val="%1)"/>
      <w:lvlJc w:val="left"/>
      <w:pPr>
        <w:ind w:left="542" w:hanging="424"/>
      </w:pPr>
      <w:rPr>
        <w:rFonts w:ascii="Microsoft Sans Serif" w:eastAsia="Microsoft Sans Serif" w:hAnsi="Microsoft Sans Serif" w:cs="Microsoft Sans Serif" w:hint="default"/>
        <w:spacing w:val="-2"/>
        <w:w w:val="100"/>
        <w:sz w:val="22"/>
        <w:szCs w:val="22"/>
        <w:lang w:val="cs-CZ" w:eastAsia="en-US" w:bidi="ar-SA"/>
      </w:rPr>
    </w:lvl>
    <w:lvl w:ilvl="1" w:tplc="3498F778">
      <w:numFmt w:val="bullet"/>
      <w:lvlText w:val="•"/>
      <w:lvlJc w:val="left"/>
      <w:pPr>
        <w:ind w:left="1416" w:hanging="424"/>
      </w:pPr>
      <w:rPr>
        <w:rFonts w:hint="default"/>
        <w:lang w:val="cs-CZ" w:eastAsia="en-US" w:bidi="ar-SA"/>
      </w:rPr>
    </w:lvl>
    <w:lvl w:ilvl="2" w:tplc="7EF2700C">
      <w:numFmt w:val="bullet"/>
      <w:lvlText w:val="•"/>
      <w:lvlJc w:val="left"/>
      <w:pPr>
        <w:ind w:left="2293" w:hanging="424"/>
      </w:pPr>
      <w:rPr>
        <w:rFonts w:hint="default"/>
        <w:lang w:val="cs-CZ" w:eastAsia="en-US" w:bidi="ar-SA"/>
      </w:rPr>
    </w:lvl>
    <w:lvl w:ilvl="3" w:tplc="012418AE">
      <w:numFmt w:val="bullet"/>
      <w:lvlText w:val="•"/>
      <w:lvlJc w:val="left"/>
      <w:pPr>
        <w:ind w:left="3169" w:hanging="424"/>
      </w:pPr>
      <w:rPr>
        <w:rFonts w:hint="default"/>
        <w:lang w:val="cs-CZ" w:eastAsia="en-US" w:bidi="ar-SA"/>
      </w:rPr>
    </w:lvl>
    <w:lvl w:ilvl="4" w:tplc="4EA2F800">
      <w:numFmt w:val="bullet"/>
      <w:lvlText w:val="•"/>
      <w:lvlJc w:val="left"/>
      <w:pPr>
        <w:ind w:left="4046" w:hanging="424"/>
      </w:pPr>
      <w:rPr>
        <w:rFonts w:hint="default"/>
        <w:lang w:val="cs-CZ" w:eastAsia="en-US" w:bidi="ar-SA"/>
      </w:rPr>
    </w:lvl>
    <w:lvl w:ilvl="5" w:tplc="9CA274D0">
      <w:numFmt w:val="bullet"/>
      <w:lvlText w:val="•"/>
      <w:lvlJc w:val="left"/>
      <w:pPr>
        <w:ind w:left="4923" w:hanging="424"/>
      </w:pPr>
      <w:rPr>
        <w:rFonts w:hint="default"/>
        <w:lang w:val="cs-CZ" w:eastAsia="en-US" w:bidi="ar-SA"/>
      </w:rPr>
    </w:lvl>
    <w:lvl w:ilvl="6" w:tplc="F0382E46">
      <w:numFmt w:val="bullet"/>
      <w:lvlText w:val="•"/>
      <w:lvlJc w:val="left"/>
      <w:pPr>
        <w:ind w:left="5799" w:hanging="424"/>
      </w:pPr>
      <w:rPr>
        <w:rFonts w:hint="default"/>
        <w:lang w:val="cs-CZ" w:eastAsia="en-US" w:bidi="ar-SA"/>
      </w:rPr>
    </w:lvl>
    <w:lvl w:ilvl="7" w:tplc="9AC86C7A">
      <w:numFmt w:val="bullet"/>
      <w:lvlText w:val="•"/>
      <w:lvlJc w:val="left"/>
      <w:pPr>
        <w:ind w:left="6676" w:hanging="424"/>
      </w:pPr>
      <w:rPr>
        <w:rFonts w:hint="default"/>
        <w:lang w:val="cs-CZ" w:eastAsia="en-US" w:bidi="ar-SA"/>
      </w:rPr>
    </w:lvl>
    <w:lvl w:ilvl="8" w:tplc="05FC12DE">
      <w:numFmt w:val="bullet"/>
      <w:lvlText w:val="•"/>
      <w:lvlJc w:val="left"/>
      <w:pPr>
        <w:ind w:left="7553" w:hanging="424"/>
      </w:pPr>
      <w:rPr>
        <w:rFonts w:hint="default"/>
        <w:lang w:val="cs-CZ" w:eastAsia="en-US" w:bidi="ar-SA"/>
      </w:rPr>
    </w:lvl>
  </w:abstractNum>
  <w:abstractNum w:abstractNumId="22" w15:restartNumberingAfterBreak="0">
    <w:nsid w:val="74831B03"/>
    <w:multiLevelType w:val="hybridMultilevel"/>
    <w:tmpl w:val="32E04A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7"/>
  </w:num>
  <w:num w:numId="3">
    <w:abstractNumId w:val="7"/>
  </w:num>
  <w:num w:numId="4">
    <w:abstractNumId w:val="3"/>
  </w:num>
  <w:num w:numId="5">
    <w:abstractNumId w:val="8"/>
  </w:num>
  <w:num w:numId="6">
    <w:abstractNumId w:val="9"/>
  </w:num>
  <w:num w:numId="7">
    <w:abstractNumId w:val="20"/>
  </w:num>
  <w:num w:numId="8">
    <w:abstractNumId w:val="21"/>
  </w:num>
  <w:num w:numId="9">
    <w:abstractNumId w:val="18"/>
  </w:num>
  <w:num w:numId="10">
    <w:abstractNumId w:val="10"/>
  </w:num>
  <w:num w:numId="11">
    <w:abstractNumId w:val="19"/>
  </w:num>
  <w:num w:numId="12">
    <w:abstractNumId w:val="22"/>
  </w:num>
  <w:num w:numId="13">
    <w:abstractNumId w:val="11"/>
  </w:num>
  <w:num w:numId="14">
    <w:abstractNumId w:val="2"/>
  </w:num>
  <w:num w:numId="15">
    <w:abstractNumId w:val="12"/>
  </w:num>
  <w:num w:numId="16">
    <w:abstractNumId w:val="13"/>
  </w:num>
  <w:num w:numId="17">
    <w:abstractNumId w:val="5"/>
  </w:num>
  <w:num w:numId="18">
    <w:abstractNumId w:val="15"/>
  </w:num>
  <w:num w:numId="19">
    <w:abstractNumId w:val="16"/>
  </w:num>
  <w:num w:numId="20">
    <w:abstractNumId w:val="0"/>
  </w:num>
  <w:num w:numId="21">
    <w:abstractNumId w:val="1"/>
  </w:num>
  <w:num w:numId="22">
    <w:abstractNumId w:val="14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2CE"/>
    <w:rsid w:val="0005230F"/>
    <w:rsid w:val="00052B92"/>
    <w:rsid w:val="000B5D51"/>
    <w:rsid w:val="00100A25"/>
    <w:rsid w:val="00152B0F"/>
    <w:rsid w:val="001546FC"/>
    <w:rsid w:val="00172720"/>
    <w:rsid w:val="001D6262"/>
    <w:rsid w:val="00244A9B"/>
    <w:rsid w:val="003577D3"/>
    <w:rsid w:val="003C34D0"/>
    <w:rsid w:val="00492B01"/>
    <w:rsid w:val="005B75D3"/>
    <w:rsid w:val="006457A1"/>
    <w:rsid w:val="006A7D79"/>
    <w:rsid w:val="006F322D"/>
    <w:rsid w:val="00712FBD"/>
    <w:rsid w:val="007164FD"/>
    <w:rsid w:val="007261BD"/>
    <w:rsid w:val="00793ABD"/>
    <w:rsid w:val="007E4FB5"/>
    <w:rsid w:val="00834122"/>
    <w:rsid w:val="00857560"/>
    <w:rsid w:val="00873B79"/>
    <w:rsid w:val="008B0DE3"/>
    <w:rsid w:val="00971172"/>
    <w:rsid w:val="009C4ECA"/>
    <w:rsid w:val="00A66414"/>
    <w:rsid w:val="00AE5E07"/>
    <w:rsid w:val="00B006ED"/>
    <w:rsid w:val="00B9584B"/>
    <w:rsid w:val="00BA6DBC"/>
    <w:rsid w:val="00C02A31"/>
    <w:rsid w:val="00C042CE"/>
    <w:rsid w:val="00DF22CA"/>
    <w:rsid w:val="00E426F7"/>
    <w:rsid w:val="00E45A73"/>
    <w:rsid w:val="00E64B9C"/>
    <w:rsid w:val="00EE5924"/>
    <w:rsid w:val="00F0163F"/>
    <w:rsid w:val="00F429E0"/>
    <w:rsid w:val="00F6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FF4AAF"/>
  <w15:docId w15:val="{ED7DC859-2E76-415F-8620-305ACD0EF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C02A31"/>
    <w:rPr>
      <w:rFonts w:ascii="Microsoft Sans Serif" w:eastAsia="Microsoft Sans Serif" w:hAnsi="Microsoft Sans Serif" w:cs="Microsoft Sans Serif"/>
      <w:lang w:val="cs-CZ"/>
    </w:rPr>
  </w:style>
  <w:style w:type="paragraph" w:styleId="Nadpis1">
    <w:name w:val="heading 1"/>
    <w:basedOn w:val="Normln"/>
    <w:uiPriority w:val="1"/>
    <w:qFormat/>
    <w:rsid w:val="00C02A31"/>
    <w:pPr>
      <w:ind w:left="210" w:right="206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02A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C02A31"/>
  </w:style>
  <w:style w:type="paragraph" w:styleId="Odstavecseseznamem">
    <w:name w:val="List Paragraph"/>
    <w:basedOn w:val="Normln"/>
    <w:uiPriority w:val="1"/>
    <w:qFormat/>
    <w:rsid w:val="00C02A31"/>
    <w:pPr>
      <w:ind w:left="543" w:hanging="425"/>
      <w:jc w:val="both"/>
    </w:pPr>
  </w:style>
  <w:style w:type="paragraph" w:customStyle="1" w:styleId="TableParagraph">
    <w:name w:val="Table Paragraph"/>
    <w:basedOn w:val="Normln"/>
    <w:uiPriority w:val="1"/>
    <w:qFormat/>
    <w:rsid w:val="00C02A31"/>
    <w:pPr>
      <w:spacing w:before="20"/>
      <w:jc w:val="center"/>
    </w:pPr>
  </w:style>
  <w:style w:type="paragraph" w:styleId="Zhlav">
    <w:name w:val="header"/>
    <w:basedOn w:val="Normln"/>
    <w:link w:val="ZhlavChar"/>
    <w:unhideWhenUsed/>
    <w:rsid w:val="001D626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D6262"/>
    <w:rPr>
      <w:rFonts w:ascii="Microsoft Sans Serif" w:eastAsia="Microsoft Sans Serif" w:hAnsi="Microsoft Sans Serif" w:cs="Microsoft Sans Serif"/>
      <w:lang w:val="cs-CZ"/>
    </w:rPr>
  </w:style>
  <w:style w:type="paragraph" w:styleId="Zpat">
    <w:name w:val="footer"/>
    <w:basedOn w:val="Normln"/>
    <w:link w:val="ZpatChar"/>
    <w:uiPriority w:val="99"/>
    <w:unhideWhenUsed/>
    <w:rsid w:val="001D626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6262"/>
    <w:rPr>
      <w:rFonts w:ascii="Microsoft Sans Serif" w:eastAsia="Microsoft Sans Serif" w:hAnsi="Microsoft Sans Serif" w:cs="Microsoft Sans Serif"/>
      <w:lang w:val="cs-CZ"/>
    </w:rPr>
  </w:style>
  <w:style w:type="paragraph" w:customStyle="1" w:styleId="Odstavec">
    <w:name w:val="Odstavec"/>
    <w:basedOn w:val="Normln"/>
    <w:rsid w:val="000B5D51"/>
    <w:pPr>
      <w:widowControl/>
      <w:tabs>
        <w:tab w:val="left" w:pos="567"/>
      </w:tabs>
      <w:suppressAutoHyphens/>
      <w:autoSpaceDE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Default">
    <w:name w:val="Default"/>
    <w:rsid w:val="000B5D51"/>
    <w:pPr>
      <w:widowControl/>
      <w:adjustRightInd w:val="0"/>
    </w:pPr>
    <w:rPr>
      <w:rFonts w:ascii="Cambria" w:hAnsi="Cambria" w:cs="Cambria"/>
      <w:color w:val="000000"/>
      <w:sz w:val="24"/>
      <w:szCs w:val="24"/>
      <w:lang w:val="cs-CZ"/>
    </w:rPr>
  </w:style>
  <w:style w:type="paragraph" w:styleId="Textpoznpodarou">
    <w:name w:val="footnote text"/>
    <w:basedOn w:val="Normln"/>
    <w:link w:val="TextpoznpodarouChar"/>
    <w:rsid w:val="0085756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857560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rsid w:val="00857560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61B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61BD"/>
    <w:rPr>
      <w:rFonts w:ascii="Segoe UI" w:eastAsia="Microsoft Sans Serif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5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2204</Words>
  <Characters>13005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Obecn˙ závazná vyhláaka Po~ární Yád obce, rev.1.docx.doc</vt:lpstr>
    </vt:vector>
  </TitlesOfParts>
  <Company>Hewlett-Packard</Company>
  <LinksUpToDate>false</LinksUpToDate>
  <CharactersWithSpaces>15179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Obecn˙ závazná vyhláaka Po~ární Yád obce, rev.1.docx.doc</dc:title>
  <dc:creator>Joanidu Dana</dc:creator>
  <cp:lastModifiedBy>Machálková Michaela</cp:lastModifiedBy>
  <cp:revision>3</cp:revision>
  <cp:lastPrinted>2024-04-09T06:26:00Z</cp:lastPrinted>
  <dcterms:created xsi:type="dcterms:W3CDTF">2024-11-06T09:36:00Z</dcterms:created>
  <dcterms:modified xsi:type="dcterms:W3CDTF">2024-11-08T09:15:00Z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2023-10-18T00:00:00Z</vt:filetime>
  </property>
  <property fmtid="{D5CDD505-2E9C-101B-9397-08002B2CF9AE}" pid="3" name="LastSaved">
    <vt:filetime>2023-10-24T00:00:00Z</vt:filetime>
  </property>
</Properties>
</file>