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8A4826">
        <w:rPr>
          <w:rFonts w:ascii="Arial" w:hAnsi="Arial" w:cs="Arial"/>
          <w:b/>
        </w:rPr>
        <w:t>JESTŘEBÍ</w:t>
      </w: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8A4826">
        <w:rPr>
          <w:rFonts w:ascii="Arial" w:hAnsi="Arial" w:cs="Arial"/>
          <w:b/>
        </w:rPr>
        <w:t>Jestřebí</w:t>
      </w: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8A4826">
        <w:rPr>
          <w:rFonts w:ascii="Arial" w:hAnsi="Arial" w:cs="Arial"/>
          <w:b/>
        </w:rPr>
        <w:t>Jestřebí</w:t>
      </w:r>
    </w:p>
    <w:p w:rsidR="0024722A" w:rsidRPr="00FB6AE5" w:rsidRDefault="0024722A">
      <w:pPr>
        <w:pStyle w:val="NormlnIMP"/>
        <w:spacing w:line="240" w:lineRule="auto"/>
        <w:jc w:val="center"/>
        <w:rPr>
          <w:rFonts w:ascii="Arial" w:hAnsi="Arial" w:cs="Arial"/>
          <w:b/>
          <w:color w:val="000000"/>
          <w:sz w:val="22"/>
          <w:szCs w:val="22"/>
        </w:rPr>
      </w:pPr>
    </w:p>
    <w:p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rsidR="0024722A" w:rsidRPr="00FB6AE5" w:rsidRDefault="0024722A">
      <w:pPr>
        <w:jc w:val="both"/>
        <w:rPr>
          <w:rFonts w:ascii="Arial" w:hAnsi="Arial" w:cs="Arial"/>
          <w:sz w:val="22"/>
          <w:szCs w:val="22"/>
        </w:rPr>
      </w:pPr>
    </w:p>
    <w:p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8A4826">
        <w:rPr>
          <w:rFonts w:ascii="Arial" w:hAnsi="Arial" w:cs="Arial"/>
          <w:sz w:val="22"/>
          <w:szCs w:val="22"/>
        </w:rPr>
        <w:t>Jestřebí</w:t>
      </w:r>
      <w:r w:rsidR="00E2491F">
        <w:rPr>
          <w:rFonts w:ascii="Arial" w:hAnsi="Arial" w:cs="Arial"/>
          <w:sz w:val="22"/>
          <w:szCs w:val="22"/>
        </w:rPr>
        <w:t xml:space="preserve"> se na svém zasedání dne </w:t>
      </w:r>
      <w:r w:rsidR="00D62DFE">
        <w:rPr>
          <w:rFonts w:ascii="Arial" w:hAnsi="Arial" w:cs="Arial"/>
          <w:sz w:val="22"/>
          <w:szCs w:val="22"/>
        </w:rPr>
        <w:t>25.1.2023</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D62DFE">
        <w:rPr>
          <w:rFonts w:ascii="Arial" w:hAnsi="Arial" w:cs="Arial"/>
          <w:sz w:val="22"/>
          <w:szCs w:val="22"/>
        </w:rPr>
        <w:t>3/2023</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pPr>
        <w:jc w:val="center"/>
        <w:rPr>
          <w:rFonts w:ascii="Arial" w:hAnsi="Arial" w:cs="Arial"/>
          <w:b/>
          <w:sz w:val="22"/>
          <w:szCs w:val="22"/>
        </w:rPr>
      </w:pP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031731" w:rsidRPr="00EB486C" w:rsidRDefault="0024722A" w:rsidP="005E5F18">
      <w:pPr>
        <w:numPr>
          <w:ilvl w:val="0"/>
          <w:numId w:val="24"/>
        </w:numPr>
        <w:tabs>
          <w:tab w:val="left" w:pos="0"/>
        </w:tabs>
        <w:ind w:left="340" w:hanging="340"/>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0F43EE">
        <w:rPr>
          <w:rFonts w:ascii="Arial" w:hAnsi="Arial" w:cs="Arial"/>
          <w:sz w:val="22"/>
          <w:szCs w:val="22"/>
        </w:rPr>
        <w:t>Jestřebí.</w:t>
      </w:r>
    </w:p>
    <w:p w:rsidR="00EB486C" w:rsidRPr="00EB486C" w:rsidRDefault="00EB486C" w:rsidP="005E5F18">
      <w:pPr>
        <w:tabs>
          <w:tab w:val="left" w:pos="567"/>
        </w:tabs>
        <w:ind w:left="340" w:hanging="340"/>
        <w:jc w:val="both"/>
        <w:rPr>
          <w:rFonts w:ascii="Arial" w:hAnsi="Arial" w:cs="Arial"/>
          <w:color w:val="FF0000"/>
          <w:sz w:val="22"/>
          <w:szCs w:val="22"/>
        </w:rPr>
      </w:pPr>
    </w:p>
    <w:p w:rsidR="006B58B2" w:rsidRPr="00BF6EFC" w:rsidRDefault="00EB486C" w:rsidP="005E5F18">
      <w:pPr>
        <w:numPr>
          <w:ilvl w:val="0"/>
          <w:numId w:val="24"/>
        </w:numPr>
        <w:tabs>
          <w:tab w:val="left" w:pos="-142"/>
        </w:tabs>
        <w:autoSpaceDE w:val="0"/>
        <w:autoSpaceDN w:val="0"/>
        <w:adjustRightInd w:val="0"/>
        <w:ind w:left="340" w:hanging="340"/>
        <w:jc w:val="both"/>
        <w:rPr>
          <w:rFonts w:ascii="Arial" w:hAnsi="Arial" w:cs="Arial"/>
          <w:sz w:val="22"/>
          <w:szCs w:val="22"/>
        </w:rPr>
      </w:pP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rsidR="006B58B2" w:rsidRPr="00BF6EFC" w:rsidRDefault="006B58B2" w:rsidP="005E5F18">
      <w:pPr>
        <w:tabs>
          <w:tab w:val="left" w:pos="567"/>
        </w:tabs>
        <w:autoSpaceDE w:val="0"/>
        <w:autoSpaceDN w:val="0"/>
        <w:adjustRightInd w:val="0"/>
        <w:ind w:left="340" w:hanging="340"/>
        <w:jc w:val="both"/>
        <w:rPr>
          <w:rFonts w:ascii="Arial" w:hAnsi="Arial" w:cs="Arial"/>
          <w:sz w:val="22"/>
          <w:szCs w:val="22"/>
        </w:rPr>
      </w:pPr>
    </w:p>
    <w:p w:rsidR="00D62F8B" w:rsidRDefault="006B58B2" w:rsidP="005E5F18">
      <w:pPr>
        <w:numPr>
          <w:ilvl w:val="0"/>
          <w:numId w:val="24"/>
        </w:numPr>
        <w:tabs>
          <w:tab w:val="left" w:pos="-142"/>
        </w:tabs>
        <w:autoSpaceDE w:val="0"/>
        <w:autoSpaceDN w:val="0"/>
        <w:adjustRightInd w:val="0"/>
        <w:ind w:left="340" w:hanging="340"/>
        <w:jc w:val="both"/>
        <w:rPr>
          <w:rFonts w:ascii="Arial" w:hAnsi="Arial" w:cs="Arial"/>
          <w:sz w:val="22"/>
          <w:szCs w:val="22"/>
        </w:rPr>
      </w:pPr>
      <w:r w:rsidRPr="00BF6EFC">
        <w:rPr>
          <w:rFonts w:ascii="Arial" w:hAnsi="Arial" w:cs="Arial"/>
          <w:sz w:val="22"/>
          <w:szCs w:val="22"/>
        </w:rPr>
        <w:t xml:space="preserve">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D62F8B" w:rsidRDefault="00D62F8B" w:rsidP="005E5F18">
      <w:pPr>
        <w:tabs>
          <w:tab w:val="left" w:pos="-142"/>
        </w:tabs>
        <w:autoSpaceDE w:val="0"/>
        <w:autoSpaceDN w:val="0"/>
        <w:adjustRightInd w:val="0"/>
        <w:ind w:left="340" w:hanging="340"/>
        <w:jc w:val="both"/>
        <w:rPr>
          <w:rFonts w:ascii="Arial" w:hAnsi="Arial" w:cs="Arial"/>
          <w:sz w:val="22"/>
          <w:szCs w:val="22"/>
        </w:rPr>
      </w:pPr>
    </w:p>
    <w:p w:rsidR="00D62F8B" w:rsidRDefault="00D62F8B" w:rsidP="005E5F18">
      <w:pPr>
        <w:numPr>
          <w:ilvl w:val="0"/>
          <w:numId w:val="24"/>
        </w:numPr>
        <w:tabs>
          <w:tab w:val="left" w:pos="-142"/>
        </w:tabs>
        <w:autoSpaceDE w:val="0"/>
        <w:autoSpaceDN w:val="0"/>
        <w:adjustRightInd w:val="0"/>
        <w:ind w:left="340" w:hanging="340"/>
        <w:jc w:val="both"/>
        <w:rPr>
          <w:rFonts w:ascii="Arial" w:hAnsi="Arial" w:cs="Arial"/>
          <w:sz w:val="22"/>
          <w:szCs w:val="22"/>
        </w:rPr>
      </w:pPr>
      <w:r w:rsidRPr="00D62F8B">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rsidR="00007C31" w:rsidRDefault="00007C31" w:rsidP="005E5F18">
      <w:pPr>
        <w:tabs>
          <w:tab w:val="left" w:pos="-142"/>
        </w:tabs>
        <w:autoSpaceDE w:val="0"/>
        <w:autoSpaceDN w:val="0"/>
        <w:adjustRightInd w:val="0"/>
        <w:ind w:left="340" w:hanging="340"/>
        <w:jc w:val="both"/>
        <w:rPr>
          <w:rFonts w:ascii="Arial" w:hAnsi="Arial" w:cs="Arial"/>
          <w:sz w:val="22"/>
          <w:szCs w:val="22"/>
        </w:rPr>
      </w:pPr>
    </w:p>
    <w:p w:rsidR="00007C31" w:rsidRDefault="00007C31" w:rsidP="005E5F18">
      <w:pPr>
        <w:numPr>
          <w:ilvl w:val="0"/>
          <w:numId w:val="24"/>
        </w:numPr>
        <w:tabs>
          <w:tab w:val="left" w:pos="-142"/>
        </w:tabs>
        <w:autoSpaceDE w:val="0"/>
        <w:autoSpaceDN w:val="0"/>
        <w:adjustRightInd w:val="0"/>
        <w:ind w:left="340" w:hanging="340"/>
        <w:jc w:val="both"/>
        <w:rPr>
          <w:rFonts w:ascii="Arial" w:hAnsi="Arial" w:cs="Arial"/>
          <w:sz w:val="22"/>
          <w:szCs w:val="22"/>
        </w:rPr>
      </w:pPr>
      <w:r w:rsidRPr="008570DE">
        <w:rPr>
          <w:rFonts w:ascii="Arial" w:hAnsi="Arial" w:cs="Arial"/>
          <w:sz w:val="22"/>
          <w:szCs w:val="22"/>
        </w:rPr>
        <w:t xml:space="preserve">Svozová trasa - místa průjezdu svozového auta, kde lze k sběrným nádobám na směsný </w:t>
      </w:r>
      <w:r>
        <w:rPr>
          <w:rFonts w:ascii="Arial" w:hAnsi="Arial" w:cs="Arial"/>
          <w:sz w:val="22"/>
          <w:szCs w:val="22"/>
        </w:rPr>
        <w:t xml:space="preserve">komunální </w:t>
      </w:r>
      <w:r w:rsidRPr="008570DE">
        <w:rPr>
          <w:rFonts w:ascii="Arial" w:hAnsi="Arial" w:cs="Arial"/>
          <w:sz w:val="22"/>
          <w:szCs w:val="22"/>
        </w:rPr>
        <w:t>odpad odkládat naplněné zvláštní pytle na směsný komunální odpad.</w:t>
      </w:r>
    </w:p>
    <w:p w:rsidR="00007C31" w:rsidRDefault="00007C31" w:rsidP="005E5F18">
      <w:pPr>
        <w:tabs>
          <w:tab w:val="left" w:pos="-142"/>
        </w:tabs>
        <w:autoSpaceDE w:val="0"/>
        <w:autoSpaceDN w:val="0"/>
        <w:adjustRightInd w:val="0"/>
        <w:ind w:left="340" w:hanging="340"/>
        <w:jc w:val="both"/>
        <w:rPr>
          <w:rFonts w:ascii="Arial" w:hAnsi="Arial" w:cs="Arial"/>
          <w:sz w:val="22"/>
          <w:szCs w:val="22"/>
        </w:rPr>
      </w:pPr>
    </w:p>
    <w:p w:rsidR="00007C31" w:rsidRPr="00007C31" w:rsidRDefault="00007C31" w:rsidP="005E5F18">
      <w:pPr>
        <w:numPr>
          <w:ilvl w:val="0"/>
          <w:numId w:val="24"/>
        </w:numPr>
        <w:tabs>
          <w:tab w:val="left" w:pos="-142"/>
        </w:tabs>
        <w:autoSpaceDE w:val="0"/>
        <w:autoSpaceDN w:val="0"/>
        <w:adjustRightInd w:val="0"/>
        <w:ind w:left="340" w:hanging="340"/>
        <w:jc w:val="both"/>
        <w:rPr>
          <w:rFonts w:ascii="Arial" w:hAnsi="Arial" w:cs="Arial"/>
          <w:sz w:val="22"/>
          <w:szCs w:val="22"/>
        </w:rPr>
      </w:pPr>
      <w:r w:rsidRPr="00007C31">
        <w:rPr>
          <w:rFonts w:ascii="Arial" w:hAnsi="Arial" w:cs="Arial"/>
          <w:sz w:val="22"/>
          <w:szCs w:val="22"/>
        </w:rPr>
        <w:t>Stanoviště zvláštních sběrných nádob jsou místa, kde jsou umístěny zvláštní sběrné nádoby na vybrané složky komunálního odpadu. Nádoby jsou označeny polepem popisujícím příslušnou složku komunálního odpadu, pro kterou jsou výlučně určeny. Aktuální seznam stanovišť zvláštních sběrných nádob je zveřejněn na webových stránkách obce.</w:t>
      </w:r>
    </w:p>
    <w:p w:rsidR="00007C31" w:rsidRDefault="00007C31" w:rsidP="00007C31">
      <w:pPr>
        <w:tabs>
          <w:tab w:val="left" w:pos="-142"/>
        </w:tabs>
        <w:autoSpaceDE w:val="0"/>
        <w:autoSpaceDN w:val="0"/>
        <w:adjustRightInd w:val="0"/>
        <w:ind w:left="-57"/>
        <w:jc w:val="both"/>
        <w:rPr>
          <w:rFonts w:ascii="Arial" w:hAnsi="Arial" w:cs="Arial"/>
          <w:sz w:val="22"/>
          <w:szCs w:val="22"/>
        </w:rPr>
      </w:pPr>
    </w:p>
    <w:p w:rsidR="00007C31" w:rsidRPr="00D62F8B" w:rsidRDefault="00007C31" w:rsidP="00007C31">
      <w:pPr>
        <w:tabs>
          <w:tab w:val="left" w:pos="-142"/>
        </w:tabs>
        <w:autoSpaceDE w:val="0"/>
        <w:autoSpaceDN w:val="0"/>
        <w:adjustRightInd w:val="0"/>
        <w:ind w:left="720"/>
        <w:jc w:val="both"/>
        <w:rPr>
          <w:rFonts w:ascii="Arial" w:hAnsi="Arial" w:cs="Arial"/>
          <w:sz w:val="22"/>
          <w:szCs w:val="22"/>
        </w:rPr>
      </w:pPr>
      <w:r>
        <w:rPr>
          <w:rFonts w:ascii="Arial" w:hAnsi="Arial" w:cs="Arial"/>
          <w:sz w:val="22"/>
          <w:szCs w:val="22"/>
        </w:rPr>
        <w:t xml:space="preserve">  </w:t>
      </w: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FB6AE5" w:rsidRDefault="0024722A">
      <w:pPr>
        <w:rPr>
          <w:rFonts w:ascii="Arial" w:hAnsi="Arial" w:cs="Arial"/>
          <w:i/>
          <w:iCs/>
          <w:sz w:val="22"/>
          <w:szCs w:val="22"/>
        </w:rPr>
      </w:pPr>
    </w:p>
    <w:p w:rsidR="009B77CC" w:rsidRPr="00007C31" w:rsidRDefault="005E5F18" w:rsidP="00223F72">
      <w:pPr>
        <w:pStyle w:val="Odstavecseseznamem"/>
        <w:numPr>
          <w:ilvl w:val="0"/>
          <w:numId w:val="10"/>
        </w:numPr>
        <w:autoSpaceDE w:val="0"/>
        <w:autoSpaceDN w:val="0"/>
        <w:adjustRightInd w:val="0"/>
        <w:spacing w:after="0" w:line="240" w:lineRule="auto"/>
        <w:rPr>
          <w:rFonts w:ascii="Arial" w:hAnsi="Arial" w:cs="Arial"/>
          <w:bCs/>
          <w:color w:val="000000"/>
        </w:rPr>
      </w:pPr>
      <w:r>
        <w:rPr>
          <w:rFonts w:ascii="Arial" w:hAnsi="Arial" w:cs="Arial"/>
          <w:bCs/>
          <w:color w:val="000000"/>
        </w:rPr>
        <w:t>b</w:t>
      </w:r>
      <w:r w:rsidR="009B77CC" w:rsidRPr="00007C31">
        <w:rPr>
          <w:rFonts w:ascii="Arial" w:hAnsi="Arial" w:cs="Arial"/>
          <w:bCs/>
          <w:color w:val="000000"/>
        </w:rPr>
        <w:t>iologick</w:t>
      </w:r>
      <w:r w:rsidR="001476FD" w:rsidRPr="00007C31">
        <w:rPr>
          <w:rFonts w:ascii="Arial" w:hAnsi="Arial" w:cs="Arial"/>
          <w:bCs/>
          <w:color w:val="000000"/>
        </w:rPr>
        <w:t>é</w:t>
      </w:r>
      <w:r w:rsidR="009B77CC" w:rsidRPr="00007C31">
        <w:rPr>
          <w:rFonts w:ascii="Arial" w:hAnsi="Arial" w:cs="Arial"/>
          <w:bCs/>
          <w:color w:val="000000"/>
        </w:rPr>
        <w:t xml:space="preserve"> odpady</w:t>
      </w:r>
      <w:r w:rsidR="009B77CC" w:rsidRPr="00007C31">
        <w:rPr>
          <w:rFonts w:ascii="Arial" w:hAnsi="Arial" w:cs="Arial"/>
          <w:bCs/>
        </w:rPr>
        <w:t>,</w:t>
      </w:r>
    </w:p>
    <w:p w:rsidR="009B77CC" w:rsidRPr="00007C31" w:rsidRDefault="005E5F18"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Pr>
          <w:rFonts w:ascii="Arial" w:hAnsi="Arial" w:cs="Arial"/>
          <w:bCs/>
          <w:color w:val="000000"/>
        </w:rPr>
        <w:t>p</w:t>
      </w:r>
      <w:r w:rsidR="009B77CC" w:rsidRPr="00007C31">
        <w:rPr>
          <w:rFonts w:ascii="Arial" w:hAnsi="Arial" w:cs="Arial"/>
          <w:bCs/>
          <w:color w:val="000000"/>
        </w:rPr>
        <w:t>apír,</w:t>
      </w:r>
    </w:p>
    <w:p w:rsidR="009B77CC" w:rsidRPr="00007C31" w:rsidRDefault="005E5F18"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Pr>
          <w:rFonts w:ascii="Arial" w:hAnsi="Arial" w:cs="Arial"/>
          <w:bCs/>
          <w:color w:val="000000"/>
        </w:rPr>
        <w:t>p</w:t>
      </w:r>
      <w:r w:rsidR="009B77CC" w:rsidRPr="00007C31">
        <w:rPr>
          <w:rFonts w:ascii="Arial" w:hAnsi="Arial" w:cs="Arial"/>
          <w:bCs/>
          <w:color w:val="000000"/>
        </w:rPr>
        <w:t>lasty</w:t>
      </w:r>
      <w:r w:rsidR="00745703" w:rsidRPr="00007C31">
        <w:rPr>
          <w:rFonts w:ascii="Arial" w:hAnsi="Arial" w:cs="Arial"/>
          <w:bCs/>
          <w:color w:val="000000"/>
        </w:rPr>
        <w:t xml:space="preserve"> včetně PET lahví</w:t>
      </w:r>
      <w:r w:rsidR="00007C31">
        <w:rPr>
          <w:rFonts w:ascii="Arial" w:hAnsi="Arial" w:cs="Arial"/>
          <w:bCs/>
          <w:color w:val="000000"/>
        </w:rPr>
        <w:t xml:space="preserve"> a kovy</w:t>
      </w:r>
      <w:r>
        <w:rPr>
          <w:rFonts w:ascii="Arial" w:hAnsi="Arial" w:cs="Arial"/>
          <w:bCs/>
          <w:color w:val="000000"/>
        </w:rPr>
        <w:t>,</w:t>
      </w:r>
    </w:p>
    <w:p w:rsidR="009B77CC" w:rsidRPr="00007C31" w:rsidRDefault="005E5F18" w:rsidP="00223F72">
      <w:pPr>
        <w:pStyle w:val="Odstavecseseznamem"/>
        <w:numPr>
          <w:ilvl w:val="0"/>
          <w:numId w:val="10"/>
        </w:numPr>
        <w:autoSpaceDE w:val="0"/>
        <w:autoSpaceDN w:val="0"/>
        <w:adjustRightInd w:val="0"/>
        <w:spacing w:after="0" w:line="240" w:lineRule="auto"/>
        <w:rPr>
          <w:rFonts w:ascii="Arial" w:hAnsi="Arial" w:cs="Arial"/>
          <w:bCs/>
          <w:color w:val="000000"/>
        </w:rPr>
      </w:pPr>
      <w:r>
        <w:rPr>
          <w:rFonts w:ascii="Arial" w:hAnsi="Arial" w:cs="Arial"/>
          <w:bCs/>
          <w:color w:val="000000"/>
        </w:rPr>
        <w:t>s</w:t>
      </w:r>
      <w:r w:rsidR="009B77CC" w:rsidRPr="00007C31">
        <w:rPr>
          <w:rFonts w:ascii="Arial" w:hAnsi="Arial" w:cs="Arial"/>
          <w:bCs/>
          <w:color w:val="000000"/>
        </w:rPr>
        <w:t>klo,</w:t>
      </w:r>
    </w:p>
    <w:p w:rsidR="0024722A" w:rsidRPr="00007C31" w:rsidRDefault="005E5F18" w:rsidP="00223F72">
      <w:pPr>
        <w:numPr>
          <w:ilvl w:val="0"/>
          <w:numId w:val="10"/>
        </w:numPr>
        <w:rPr>
          <w:rFonts w:ascii="Arial" w:hAnsi="Arial" w:cs="Arial"/>
          <w:iCs/>
          <w:sz w:val="22"/>
          <w:szCs w:val="22"/>
        </w:rPr>
      </w:pPr>
      <w:r>
        <w:rPr>
          <w:rFonts w:ascii="Arial" w:hAnsi="Arial" w:cs="Arial"/>
          <w:bCs/>
          <w:color w:val="000000"/>
          <w:sz w:val="22"/>
          <w:szCs w:val="22"/>
        </w:rPr>
        <w:lastRenderedPageBreak/>
        <w:t>n</w:t>
      </w:r>
      <w:r w:rsidR="009B77CC" w:rsidRPr="00007C31">
        <w:rPr>
          <w:rFonts w:ascii="Arial" w:hAnsi="Arial" w:cs="Arial"/>
          <w:bCs/>
          <w:color w:val="000000"/>
          <w:sz w:val="22"/>
          <w:szCs w:val="22"/>
        </w:rPr>
        <w:t>ebezpečné odpady</w:t>
      </w:r>
      <w:r w:rsidR="00795009" w:rsidRPr="00007C31">
        <w:rPr>
          <w:rFonts w:ascii="Arial" w:hAnsi="Arial" w:cs="Arial"/>
          <w:bCs/>
          <w:color w:val="000000"/>
          <w:sz w:val="22"/>
          <w:szCs w:val="22"/>
        </w:rPr>
        <w:t>,</w:t>
      </w:r>
    </w:p>
    <w:p w:rsidR="00053446" w:rsidRPr="00007C31" w:rsidRDefault="005E5F18" w:rsidP="00223F72">
      <w:pPr>
        <w:numPr>
          <w:ilvl w:val="0"/>
          <w:numId w:val="10"/>
        </w:numPr>
        <w:rPr>
          <w:rFonts w:ascii="Arial" w:hAnsi="Arial" w:cs="Arial"/>
          <w:bCs/>
          <w:color w:val="000000"/>
          <w:sz w:val="22"/>
          <w:szCs w:val="22"/>
        </w:rPr>
      </w:pPr>
      <w:r>
        <w:rPr>
          <w:rFonts w:ascii="Arial" w:hAnsi="Arial" w:cs="Arial"/>
          <w:bCs/>
          <w:color w:val="000000"/>
          <w:sz w:val="22"/>
          <w:szCs w:val="22"/>
        </w:rPr>
        <w:t>o</w:t>
      </w:r>
      <w:r w:rsidR="00053446" w:rsidRPr="00007C31">
        <w:rPr>
          <w:rFonts w:ascii="Arial" w:hAnsi="Arial" w:cs="Arial"/>
          <w:bCs/>
          <w:color w:val="000000"/>
          <w:sz w:val="22"/>
          <w:szCs w:val="22"/>
        </w:rPr>
        <w:t>bjemný odpad,</w:t>
      </w:r>
    </w:p>
    <w:p w:rsidR="00053446" w:rsidRPr="00007C31" w:rsidRDefault="005E5F18" w:rsidP="00223F72">
      <w:pPr>
        <w:numPr>
          <w:ilvl w:val="0"/>
          <w:numId w:val="10"/>
        </w:numPr>
        <w:rPr>
          <w:rFonts w:ascii="Arial" w:hAnsi="Arial" w:cs="Arial"/>
          <w:iCs/>
          <w:sz w:val="22"/>
          <w:szCs w:val="22"/>
        </w:rPr>
      </w:pPr>
      <w:r>
        <w:rPr>
          <w:rFonts w:ascii="Arial" w:hAnsi="Arial" w:cs="Arial"/>
          <w:iCs/>
          <w:sz w:val="22"/>
          <w:szCs w:val="22"/>
        </w:rPr>
        <w:t>j</w:t>
      </w:r>
      <w:r w:rsidR="006F432E" w:rsidRPr="00007C31">
        <w:rPr>
          <w:rFonts w:ascii="Arial" w:hAnsi="Arial" w:cs="Arial"/>
          <w:iCs/>
          <w:sz w:val="22"/>
          <w:szCs w:val="22"/>
        </w:rPr>
        <w:t>edlé oleje a tuky,</w:t>
      </w:r>
    </w:p>
    <w:p w:rsidR="00A342C0" w:rsidRPr="00007C31" w:rsidRDefault="005E5F18" w:rsidP="00E66B2E">
      <w:pPr>
        <w:numPr>
          <w:ilvl w:val="0"/>
          <w:numId w:val="10"/>
        </w:numPr>
        <w:rPr>
          <w:rFonts w:ascii="Arial" w:hAnsi="Arial" w:cs="Arial"/>
          <w:iCs/>
          <w:sz w:val="22"/>
          <w:szCs w:val="22"/>
        </w:rPr>
      </w:pPr>
      <w:r>
        <w:rPr>
          <w:rFonts w:ascii="Arial" w:hAnsi="Arial" w:cs="Arial"/>
          <w:iCs/>
          <w:sz w:val="22"/>
          <w:szCs w:val="22"/>
        </w:rPr>
        <w:t>s</w:t>
      </w:r>
      <w:r w:rsidR="006F432E" w:rsidRPr="00007C31">
        <w:rPr>
          <w:rFonts w:ascii="Arial" w:hAnsi="Arial" w:cs="Arial"/>
          <w:iCs/>
          <w:sz w:val="22"/>
          <w:szCs w:val="22"/>
        </w:rPr>
        <w:t>měsný komunální odpad</w:t>
      </w:r>
    </w:p>
    <w:p w:rsidR="007909DA" w:rsidRPr="00431942" w:rsidRDefault="007909DA" w:rsidP="00115451">
      <w:pPr>
        <w:rPr>
          <w:rFonts w:ascii="Arial" w:hAnsi="Arial" w:cs="Arial"/>
          <w:i/>
          <w:sz w:val="22"/>
          <w:szCs w:val="22"/>
        </w:rPr>
      </w:pPr>
    </w:p>
    <w:p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007C31">
        <w:rPr>
          <w:rFonts w:ascii="Arial" w:hAnsi="Arial" w:cs="Arial"/>
          <w:sz w:val="22"/>
          <w:szCs w:val="22"/>
        </w:rPr>
        <w:t xml:space="preserve"> a</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007C31">
        <w:rPr>
          <w:rFonts w:ascii="Arial" w:hAnsi="Arial" w:cs="Arial"/>
          <w:sz w:val="22"/>
          <w:szCs w:val="22"/>
        </w:rPr>
        <w:t>.</w:t>
      </w:r>
    </w:p>
    <w:p w:rsidR="00262D62" w:rsidRPr="00122EA8" w:rsidRDefault="00262D62" w:rsidP="00262D62">
      <w:pPr>
        <w:pStyle w:val="Zkladntextodsazen"/>
        <w:ind w:left="360" w:firstLine="0"/>
        <w:rPr>
          <w:rFonts w:ascii="Arial" w:hAnsi="Arial" w:cs="Arial"/>
          <w:sz w:val="22"/>
          <w:szCs w:val="22"/>
        </w:rPr>
      </w:pPr>
    </w:p>
    <w:p w:rsidR="00262D62" w:rsidRPr="00007C31"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w:t>
      </w:r>
      <w:r w:rsidRPr="008A4826">
        <w:rPr>
          <w:rFonts w:ascii="Arial" w:hAnsi="Arial" w:cs="Arial"/>
          <w:sz w:val="22"/>
          <w:szCs w:val="22"/>
        </w:rPr>
        <w:t>nádob (</w:t>
      </w:r>
      <w:r w:rsidRPr="00007C31">
        <w:rPr>
          <w:rFonts w:ascii="Arial" w:hAnsi="Arial" w:cs="Arial"/>
          <w:iCs/>
          <w:sz w:val="22"/>
          <w:szCs w:val="22"/>
        </w:rPr>
        <w:t>např. koberce, matrace, nábytek</w:t>
      </w:r>
      <w:r w:rsidR="00075BFE" w:rsidRPr="00007C31">
        <w:rPr>
          <w:rFonts w:ascii="Arial" w:hAnsi="Arial" w:cs="Arial"/>
          <w:sz w:val="22"/>
          <w:szCs w:val="22"/>
        </w:rPr>
        <w:t xml:space="preserve"> atd.)</w:t>
      </w:r>
      <w:r w:rsidRPr="00007C31">
        <w:rPr>
          <w:rFonts w:ascii="Arial" w:hAnsi="Arial" w:cs="Arial"/>
          <w:sz w:val="22"/>
          <w:szCs w:val="22"/>
        </w:rPr>
        <w:t>.</w:t>
      </w:r>
    </w:p>
    <w:p w:rsidR="00262D62" w:rsidRDefault="00262D62" w:rsidP="00262D62">
      <w:pPr>
        <w:pStyle w:val="Zkladntextodsazen"/>
        <w:ind w:left="360" w:firstLine="0"/>
        <w:rPr>
          <w:rFonts w:ascii="Arial" w:hAnsi="Arial" w:cs="Arial"/>
          <w:sz w:val="22"/>
          <w:szCs w:val="22"/>
        </w:rPr>
      </w:pPr>
    </w:p>
    <w:p w:rsidR="00553B78" w:rsidRPr="00FB6AE5" w:rsidRDefault="00553B78" w:rsidP="00553B78">
      <w:pPr>
        <w:pStyle w:val="Zkladntextodsazen"/>
        <w:ind w:left="720" w:firstLine="0"/>
        <w:jc w:val="center"/>
        <w:rPr>
          <w:rFonts w:ascii="Arial" w:hAnsi="Arial" w:cs="Arial"/>
          <w:sz w:val="22"/>
          <w:szCs w:val="22"/>
        </w:rPr>
      </w:pPr>
    </w:p>
    <w:p w:rsidR="0024722A" w:rsidRDefault="0024722A">
      <w:pPr>
        <w:jc w:val="center"/>
        <w:rPr>
          <w:rFonts w:ascii="Arial" w:hAnsi="Arial" w:cs="Arial"/>
          <w:b/>
          <w:sz w:val="22"/>
          <w:szCs w:val="22"/>
        </w:rPr>
      </w:pPr>
      <w:r w:rsidRPr="00FB6AE5">
        <w:rPr>
          <w:rFonts w:ascii="Arial" w:hAnsi="Arial" w:cs="Arial"/>
          <w:b/>
          <w:sz w:val="22"/>
          <w:szCs w:val="22"/>
        </w:rPr>
        <w:t>Čl. 3</w:t>
      </w:r>
    </w:p>
    <w:p w:rsidR="00074576" w:rsidRPr="00FB6AE5" w:rsidRDefault="00074576">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rsidR="00223F72" w:rsidRDefault="00223F72" w:rsidP="00223F72">
      <w:pPr>
        <w:tabs>
          <w:tab w:val="num" w:pos="927"/>
        </w:tabs>
        <w:jc w:val="both"/>
        <w:rPr>
          <w:rFonts w:ascii="Arial" w:hAnsi="Arial" w:cs="Arial"/>
          <w:b/>
          <w:sz w:val="22"/>
          <w:szCs w:val="22"/>
          <w:u w:val="single"/>
        </w:rPr>
      </w:pPr>
    </w:p>
    <w:p w:rsidR="008A4826" w:rsidRDefault="003D53F7" w:rsidP="005E5F18">
      <w:pPr>
        <w:numPr>
          <w:ilvl w:val="0"/>
          <w:numId w:val="4"/>
        </w:numPr>
        <w:tabs>
          <w:tab w:val="num" w:pos="540"/>
          <w:tab w:val="num" w:pos="927"/>
        </w:tabs>
        <w:spacing w:before="120"/>
        <w:jc w:val="both"/>
        <w:rPr>
          <w:rFonts w:ascii="Arial" w:hAnsi="Arial" w:cs="Arial"/>
          <w:sz w:val="22"/>
          <w:szCs w:val="22"/>
        </w:rPr>
      </w:pPr>
      <w:r>
        <w:rPr>
          <w:rFonts w:ascii="Arial" w:hAnsi="Arial" w:cs="Arial"/>
          <w:sz w:val="22"/>
          <w:szCs w:val="22"/>
        </w:rPr>
        <w:t>Jednotlivé složky komunálního odpadu se soustřeďují:</w:t>
      </w:r>
    </w:p>
    <w:p w:rsidR="003D53F7" w:rsidRPr="003D53F7" w:rsidRDefault="003D53F7" w:rsidP="005E5F18">
      <w:pPr>
        <w:pStyle w:val="Odstavecseseznamem"/>
        <w:numPr>
          <w:ilvl w:val="0"/>
          <w:numId w:val="46"/>
        </w:numPr>
        <w:tabs>
          <w:tab w:val="num" w:pos="540"/>
          <w:tab w:val="num" w:pos="927"/>
        </w:tabs>
        <w:spacing w:before="120" w:after="0" w:line="240" w:lineRule="auto"/>
        <w:ind w:left="754" w:hanging="357"/>
        <w:jc w:val="both"/>
        <w:rPr>
          <w:rFonts w:ascii="Arial" w:hAnsi="Arial" w:cs="Arial"/>
        </w:rPr>
      </w:pPr>
      <w:r w:rsidRPr="003D53F7">
        <w:rPr>
          <w:rFonts w:ascii="Arial" w:hAnsi="Arial" w:cs="Arial"/>
          <w:b/>
        </w:rPr>
        <w:t>biologické odpady</w:t>
      </w:r>
      <w:r w:rsidRPr="003D53F7">
        <w:rPr>
          <w:rFonts w:ascii="Arial" w:hAnsi="Arial" w:cs="Arial"/>
        </w:rPr>
        <w:t xml:space="preserve"> – do velkoobjemového kontejneru, umístěného u dětského hřiště v obci J</w:t>
      </w:r>
      <w:r>
        <w:rPr>
          <w:rFonts w:ascii="Arial" w:hAnsi="Arial" w:cs="Arial"/>
        </w:rPr>
        <w:t>estřebí;</w:t>
      </w:r>
    </w:p>
    <w:p w:rsidR="003D53F7" w:rsidRPr="003D53F7" w:rsidRDefault="003D53F7" w:rsidP="005E5F18">
      <w:pPr>
        <w:pStyle w:val="Odstavecseseznamem"/>
        <w:numPr>
          <w:ilvl w:val="0"/>
          <w:numId w:val="46"/>
        </w:numPr>
        <w:tabs>
          <w:tab w:val="num" w:pos="540"/>
          <w:tab w:val="num" w:pos="927"/>
        </w:tabs>
        <w:spacing w:before="120" w:after="0" w:line="240" w:lineRule="auto"/>
        <w:ind w:left="754" w:hanging="357"/>
        <w:jc w:val="both"/>
        <w:rPr>
          <w:rFonts w:ascii="Arial" w:hAnsi="Arial" w:cs="Arial"/>
        </w:rPr>
      </w:pPr>
      <w:r w:rsidRPr="003D53F7">
        <w:rPr>
          <w:rFonts w:ascii="Arial" w:hAnsi="Arial" w:cs="Arial"/>
          <w:b/>
        </w:rPr>
        <w:t>papír</w:t>
      </w:r>
      <w:r w:rsidRPr="003D53F7">
        <w:rPr>
          <w:rFonts w:ascii="Arial" w:hAnsi="Arial" w:cs="Arial"/>
        </w:rPr>
        <w:t xml:space="preserve"> – </w:t>
      </w:r>
      <w:r w:rsidR="005E5F18">
        <w:rPr>
          <w:rFonts w:ascii="Arial" w:hAnsi="Arial" w:cs="Arial"/>
        </w:rPr>
        <w:t xml:space="preserve">do </w:t>
      </w:r>
      <w:r w:rsidR="004F2BAA">
        <w:rPr>
          <w:rFonts w:ascii="Arial" w:hAnsi="Arial" w:cs="Arial"/>
        </w:rPr>
        <w:t xml:space="preserve">popelnic a </w:t>
      </w:r>
      <w:r>
        <w:rPr>
          <w:rFonts w:ascii="Arial" w:hAnsi="Arial" w:cs="Arial"/>
        </w:rPr>
        <w:t>kontejner</w:t>
      </w:r>
      <w:r w:rsidR="005E5F18">
        <w:rPr>
          <w:rFonts w:ascii="Arial" w:hAnsi="Arial" w:cs="Arial"/>
        </w:rPr>
        <w:t>ů</w:t>
      </w:r>
      <w:r>
        <w:rPr>
          <w:rFonts w:ascii="Arial" w:hAnsi="Arial" w:cs="Arial"/>
        </w:rPr>
        <w:t xml:space="preserve"> modré barvy</w:t>
      </w:r>
      <w:r w:rsidR="004F2BAA">
        <w:rPr>
          <w:rFonts w:ascii="Arial" w:hAnsi="Arial" w:cs="Arial"/>
        </w:rPr>
        <w:t>, popř. s modrým klipem</w:t>
      </w:r>
      <w:r>
        <w:rPr>
          <w:rFonts w:ascii="Arial" w:hAnsi="Arial" w:cs="Arial"/>
        </w:rPr>
        <w:t>, umístěn</w:t>
      </w:r>
      <w:r w:rsidR="005E5F18">
        <w:rPr>
          <w:rFonts w:ascii="Arial" w:hAnsi="Arial" w:cs="Arial"/>
        </w:rPr>
        <w:t>ých</w:t>
      </w:r>
      <w:r>
        <w:rPr>
          <w:rFonts w:ascii="Arial" w:hAnsi="Arial" w:cs="Arial"/>
        </w:rPr>
        <w:t xml:space="preserve"> na stanovištích zvláštních sběrných nádob;</w:t>
      </w:r>
    </w:p>
    <w:p w:rsidR="003D53F7" w:rsidRPr="003D53F7" w:rsidRDefault="003D53F7" w:rsidP="005E5F18">
      <w:pPr>
        <w:pStyle w:val="Odstavecseseznamem"/>
        <w:numPr>
          <w:ilvl w:val="0"/>
          <w:numId w:val="46"/>
        </w:numPr>
        <w:tabs>
          <w:tab w:val="left" w:pos="567"/>
        </w:tabs>
        <w:autoSpaceDE w:val="0"/>
        <w:autoSpaceDN w:val="0"/>
        <w:adjustRightInd w:val="0"/>
        <w:spacing w:before="120" w:after="0" w:line="240" w:lineRule="auto"/>
        <w:ind w:left="754" w:hanging="357"/>
        <w:jc w:val="both"/>
        <w:rPr>
          <w:rFonts w:ascii="Arial" w:hAnsi="Arial" w:cs="Arial"/>
          <w:bCs/>
          <w:color w:val="000000"/>
        </w:rPr>
      </w:pPr>
      <w:r w:rsidRPr="003D53F7">
        <w:rPr>
          <w:rFonts w:ascii="Arial" w:hAnsi="Arial" w:cs="Arial"/>
          <w:b/>
          <w:bCs/>
          <w:color w:val="000000"/>
        </w:rPr>
        <w:t>plasty včetně PET lahví a kovy</w:t>
      </w:r>
      <w:r>
        <w:rPr>
          <w:rFonts w:ascii="Arial" w:hAnsi="Arial" w:cs="Arial"/>
          <w:bCs/>
          <w:color w:val="000000"/>
        </w:rPr>
        <w:t xml:space="preserve"> – </w:t>
      </w:r>
      <w:r w:rsidR="005E5F18">
        <w:rPr>
          <w:rFonts w:ascii="Arial" w:hAnsi="Arial" w:cs="Arial"/>
          <w:bCs/>
          <w:color w:val="000000"/>
        </w:rPr>
        <w:t xml:space="preserve">do </w:t>
      </w:r>
      <w:r w:rsidR="004F2BAA">
        <w:rPr>
          <w:rFonts w:ascii="Arial" w:hAnsi="Arial" w:cs="Arial"/>
          <w:bCs/>
          <w:color w:val="000000"/>
        </w:rPr>
        <w:t xml:space="preserve">popelnic a </w:t>
      </w:r>
      <w:r>
        <w:rPr>
          <w:rFonts w:ascii="Arial" w:hAnsi="Arial" w:cs="Arial"/>
          <w:bCs/>
          <w:color w:val="000000"/>
        </w:rPr>
        <w:t>kontejner</w:t>
      </w:r>
      <w:r w:rsidR="005E5F18">
        <w:rPr>
          <w:rFonts w:ascii="Arial" w:hAnsi="Arial" w:cs="Arial"/>
          <w:bCs/>
          <w:color w:val="000000"/>
        </w:rPr>
        <w:t>ů</w:t>
      </w:r>
      <w:r>
        <w:rPr>
          <w:rFonts w:ascii="Arial" w:hAnsi="Arial" w:cs="Arial"/>
          <w:bCs/>
          <w:color w:val="000000"/>
        </w:rPr>
        <w:t xml:space="preserve"> žluté barvy</w:t>
      </w:r>
      <w:r w:rsidR="004F2BAA">
        <w:rPr>
          <w:rFonts w:ascii="Arial" w:hAnsi="Arial" w:cs="Arial"/>
          <w:bCs/>
          <w:color w:val="000000"/>
        </w:rPr>
        <w:t xml:space="preserve">, </w:t>
      </w:r>
      <w:r w:rsidR="004F2BAA">
        <w:rPr>
          <w:rFonts w:ascii="Arial" w:hAnsi="Arial" w:cs="Arial"/>
        </w:rPr>
        <w:t>popř. s</w:t>
      </w:r>
      <w:r w:rsidR="00716A5D">
        <w:rPr>
          <w:rFonts w:ascii="Arial" w:hAnsi="Arial" w:cs="Arial"/>
        </w:rPr>
        <w:t>e</w:t>
      </w:r>
      <w:r w:rsidR="004F2BAA">
        <w:rPr>
          <w:rFonts w:ascii="Arial" w:hAnsi="Arial" w:cs="Arial"/>
        </w:rPr>
        <w:t> žlutým klipem</w:t>
      </w:r>
      <w:r w:rsidR="005E5F18">
        <w:rPr>
          <w:rFonts w:ascii="Arial" w:hAnsi="Arial" w:cs="Arial"/>
          <w:bCs/>
          <w:color w:val="000000"/>
        </w:rPr>
        <w:t xml:space="preserve">, </w:t>
      </w:r>
      <w:r w:rsidR="005E5F18">
        <w:rPr>
          <w:rFonts w:ascii="Arial" w:hAnsi="Arial" w:cs="Arial"/>
        </w:rPr>
        <w:t>umístěných na stanovištích zvláštních sběrných nádob;</w:t>
      </w:r>
    </w:p>
    <w:p w:rsidR="003D53F7" w:rsidRPr="003D53F7" w:rsidRDefault="003D53F7" w:rsidP="005E5F18">
      <w:pPr>
        <w:pStyle w:val="Odstavecseseznamem"/>
        <w:numPr>
          <w:ilvl w:val="0"/>
          <w:numId w:val="46"/>
        </w:numPr>
        <w:autoSpaceDE w:val="0"/>
        <w:autoSpaceDN w:val="0"/>
        <w:adjustRightInd w:val="0"/>
        <w:spacing w:before="120" w:after="0" w:line="240" w:lineRule="auto"/>
        <w:ind w:left="754" w:hanging="357"/>
        <w:jc w:val="both"/>
        <w:rPr>
          <w:rFonts w:ascii="Arial" w:hAnsi="Arial" w:cs="Arial"/>
          <w:bCs/>
          <w:color w:val="000000"/>
        </w:rPr>
      </w:pPr>
      <w:r w:rsidRPr="003D53F7">
        <w:rPr>
          <w:rFonts w:ascii="Arial" w:hAnsi="Arial" w:cs="Arial"/>
          <w:b/>
          <w:bCs/>
          <w:color w:val="000000"/>
        </w:rPr>
        <w:t>sklo</w:t>
      </w:r>
      <w:r>
        <w:rPr>
          <w:rFonts w:ascii="Arial" w:hAnsi="Arial" w:cs="Arial"/>
          <w:bCs/>
          <w:color w:val="000000"/>
        </w:rPr>
        <w:t xml:space="preserve"> – </w:t>
      </w:r>
      <w:r w:rsidR="005E5F18">
        <w:rPr>
          <w:rFonts w:ascii="Arial" w:hAnsi="Arial" w:cs="Arial"/>
          <w:bCs/>
          <w:color w:val="000000"/>
        </w:rPr>
        <w:t xml:space="preserve">do </w:t>
      </w:r>
      <w:r>
        <w:rPr>
          <w:rFonts w:ascii="Arial" w:hAnsi="Arial" w:cs="Arial"/>
          <w:bCs/>
          <w:color w:val="000000"/>
        </w:rPr>
        <w:t>kontejner</w:t>
      </w:r>
      <w:r w:rsidR="005E5F18">
        <w:rPr>
          <w:rFonts w:ascii="Arial" w:hAnsi="Arial" w:cs="Arial"/>
          <w:bCs/>
          <w:color w:val="000000"/>
        </w:rPr>
        <w:t>ů</w:t>
      </w:r>
      <w:r>
        <w:rPr>
          <w:rFonts w:ascii="Arial" w:hAnsi="Arial" w:cs="Arial"/>
          <w:bCs/>
          <w:color w:val="000000"/>
        </w:rPr>
        <w:t xml:space="preserve"> zelené barvy</w:t>
      </w:r>
      <w:r w:rsidR="005E5F18">
        <w:rPr>
          <w:rFonts w:ascii="Arial" w:hAnsi="Arial" w:cs="Arial"/>
          <w:bCs/>
          <w:color w:val="000000"/>
        </w:rPr>
        <w:t xml:space="preserve">, </w:t>
      </w:r>
      <w:r w:rsidR="005E5F18">
        <w:rPr>
          <w:rFonts w:ascii="Arial" w:hAnsi="Arial" w:cs="Arial"/>
        </w:rPr>
        <w:t>umístěných na stanovištích zvláštních sběrných nádob;</w:t>
      </w:r>
    </w:p>
    <w:p w:rsidR="003D53F7" w:rsidRPr="003D53F7" w:rsidRDefault="003D53F7" w:rsidP="005E5F18">
      <w:pPr>
        <w:pStyle w:val="Odstavecseseznamem"/>
        <w:numPr>
          <w:ilvl w:val="0"/>
          <w:numId w:val="46"/>
        </w:numPr>
        <w:tabs>
          <w:tab w:val="left" w:pos="567"/>
        </w:tabs>
        <w:autoSpaceDE w:val="0"/>
        <w:autoSpaceDN w:val="0"/>
        <w:adjustRightInd w:val="0"/>
        <w:spacing w:before="120" w:after="0" w:line="240" w:lineRule="auto"/>
        <w:ind w:left="754" w:hanging="357"/>
        <w:jc w:val="both"/>
        <w:rPr>
          <w:rFonts w:ascii="Arial" w:hAnsi="Arial" w:cs="Arial"/>
          <w:bCs/>
          <w:color w:val="000000"/>
        </w:rPr>
      </w:pPr>
      <w:r w:rsidRPr="003D53F7">
        <w:rPr>
          <w:rFonts w:ascii="Arial" w:hAnsi="Arial" w:cs="Arial"/>
          <w:b/>
          <w:iCs/>
        </w:rPr>
        <w:t>Jedlé oleje a tuky</w:t>
      </w:r>
      <w:r>
        <w:rPr>
          <w:rFonts w:ascii="Arial" w:hAnsi="Arial" w:cs="Arial"/>
          <w:iCs/>
        </w:rPr>
        <w:t xml:space="preserve"> – </w:t>
      </w:r>
      <w:r w:rsidR="005E5F18">
        <w:rPr>
          <w:rFonts w:ascii="Arial" w:hAnsi="Arial" w:cs="Arial"/>
          <w:iCs/>
        </w:rPr>
        <w:t xml:space="preserve">do </w:t>
      </w:r>
      <w:r w:rsidR="004F2BAA">
        <w:rPr>
          <w:rFonts w:ascii="Arial" w:hAnsi="Arial" w:cs="Arial"/>
          <w:iCs/>
        </w:rPr>
        <w:t>popelnic</w:t>
      </w:r>
      <w:r>
        <w:rPr>
          <w:rFonts w:ascii="Arial" w:hAnsi="Arial" w:cs="Arial"/>
          <w:iCs/>
        </w:rPr>
        <w:t xml:space="preserve"> černé barvy</w:t>
      </w:r>
      <w:r w:rsidR="004F2BAA">
        <w:rPr>
          <w:rFonts w:ascii="Arial" w:hAnsi="Arial" w:cs="Arial"/>
          <w:iCs/>
        </w:rPr>
        <w:t xml:space="preserve"> s červeným víkem</w:t>
      </w:r>
      <w:r w:rsidR="005E5F18">
        <w:rPr>
          <w:rFonts w:ascii="Arial" w:hAnsi="Arial" w:cs="Arial"/>
          <w:iCs/>
        </w:rPr>
        <w:t xml:space="preserve">, </w:t>
      </w:r>
      <w:r w:rsidR="005E5F18">
        <w:rPr>
          <w:rFonts w:ascii="Arial" w:hAnsi="Arial" w:cs="Arial"/>
        </w:rPr>
        <w:t>umístěných na stanovištích zvláštních sběrných nádob.</w:t>
      </w:r>
    </w:p>
    <w:p w:rsidR="0024722A" w:rsidRPr="00FB6AE5" w:rsidRDefault="0024722A">
      <w:pPr>
        <w:jc w:val="both"/>
        <w:rPr>
          <w:rFonts w:ascii="Arial" w:hAnsi="Arial" w:cs="Arial"/>
          <w:sz w:val="22"/>
          <w:szCs w:val="22"/>
        </w:rPr>
      </w:pPr>
    </w:p>
    <w:p w:rsidR="009007DD" w:rsidRPr="006D3469" w:rsidRDefault="00F77173" w:rsidP="009007DD">
      <w:pPr>
        <w:pStyle w:val="Odstavecseseznamem"/>
        <w:numPr>
          <w:ilvl w:val="0"/>
          <w:numId w:val="4"/>
        </w:numPr>
        <w:jc w:val="both"/>
        <w:rPr>
          <w:rFonts w:ascii="Arial" w:hAnsi="Arial" w:cs="Arial"/>
        </w:rPr>
      </w:pPr>
      <w:r w:rsidRPr="006D3469">
        <w:rPr>
          <w:rFonts w:ascii="Arial" w:hAnsi="Arial" w:cs="Arial"/>
        </w:rPr>
        <w:t>Do zvláštních sběrných nádob je zakázáno ukládat jin</w:t>
      </w:r>
      <w:r w:rsidR="00A94551" w:rsidRPr="006D3469">
        <w:rPr>
          <w:rFonts w:ascii="Arial" w:hAnsi="Arial" w:cs="Arial"/>
        </w:rPr>
        <w:t>é složky komunálních odpadů</w:t>
      </w:r>
      <w:r w:rsidR="00FF60D6" w:rsidRPr="006D3469">
        <w:rPr>
          <w:rFonts w:ascii="Arial" w:hAnsi="Arial" w:cs="Arial"/>
        </w:rPr>
        <w:t>,</w:t>
      </w:r>
      <w:r w:rsidR="00223F72" w:rsidRPr="006D3469">
        <w:rPr>
          <w:rFonts w:ascii="Arial" w:hAnsi="Arial" w:cs="Arial"/>
        </w:rPr>
        <w:t xml:space="preserve"> </w:t>
      </w:r>
      <w:r w:rsidR="00A94551" w:rsidRPr="006D3469">
        <w:rPr>
          <w:rFonts w:ascii="Arial" w:hAnsi="Arial" w:cs="Arial"/>
        </w:rPr>
        <w:t>než</w:t>
      </w:r>
      <w:r w:rsidRPr="006D3469">
        <w:rPr>
          <w:rFonts w:ascii="Arial" w:hAnsi="Arial" w:cs="Arial"/>
        </w:rPr>
        <w:t xml:space="preserve"> pro které jsou určeny</w:t>
      </w:r>
      <w:r w:rsidR="00A94551" w:rsidRPr="006D3469">
        <w:rPr>
          <w:rFonts w:ascii="Arial" w:hAnsi="Arial" w:cs="Arial"/>
        </w:rPr>
        <w:t>.</w:t>
      </w:r>
    </w:p>
    <w:p w:rsidR="009007DD" w:rsidRPr="009007DD" w:rsidRDefault="009007DD" w:rsidP="006D3469">
      <w:pPr>
        <w:numPr>
          <w:ilvl w:val="0"/>
          <w:numId w:val="4"/>
        </w:numPr>
        <w:ind w:left="357" w:hanging="357"/>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3A0DB1" w:rsidRPr="003A0DB1" w:rsidRDefault="003A0DB1" w:rsidP="003A0DB1">
      <w:pPr>
        <w:pStyle w:val="Default"/>
        <w:ind w:left="360"/>
      </w:pPr>
    </w:p>
    <w:p w:rsidR="003A0DB1" w:rsidRDefault="003A0DB1" w:rsidP="003A0DB1">
      <w:pPr>
        <w:pStyle w:val="Default"/>
        <w:ind w:left="360"/>
      </w:pP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rsidR="0024722A" w:rsidRPr="00FB6AE5" w:rsidRDefault="0024722A">
      <w:pPr>
        <w:ind w:left="360"/>
        <w:jc w:val="center"/>
        <w:rPr>
          <w:rFonts w:ascii="Arial" w:hAnsi="Arial" w:cs="Arial"/>
          <w:b/>
          <w:sz w:val="22"/>
          <w:szCs w:val="22"/>
        </w:rPr>
      </w:pPr>
    </w:p>
    <w:p w:rsidR="0024722A" w:rsidRPr="00A632B9" w:rsidRDefault="006101FB" w:rsidP="00782686">
      <w:pPr>
        <w:ind w:left="360"/>
        <w:jc w:val="both"/>
        <w:rPr>
          <w:rFonts w:ascii="Arial" w:hAnsi="Arial" w:cs="Arial"/>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w:t>
      </w:r>
      <w:r w:rsidR="0024722A" w:rsidRPr="00A632B9">
        <w:rPr>
          <w:rFonts w:ascii="Arial" w:hAnsi="Arial" w:cs="Arial"/>
          <w:sz w:val="22"/>
          <w:szCs w:val="22"/>
        </w:rPr>
        <w:t xml:space="preserve">zveřejňovány na </w:t>
      </w:r>
      <w:r w:rsidR="006D3469">
        <w:rPr>
          <w:rFonts w:ascii="Arial" w:hAnsi="Arial" w:cs="Arial"/>
          <w:sz w:val="22"/>
          <w:szCs w:val="22"/>
        </w:rPr>
        <w:t>internetových stránkách</w:t>
      </w:r>
      <w:r w:rsidR="0024722A" w:rsidRPr="00A632B9">
        <w:rPr>
          <w:rFonts w:ascii="Arial" w:hAnsi="Arial" w:cs="Arial"/>
          <w:sz w:val="22"/>
          <w:szCs w:val="22"/>
        </w:rPr>
        <w:t xml:space="preserve"> </w:t>
      </w:r>
      <w:r w:rsidR="006D3469">
        <w:rPr>
          <w:rFonts w:ascii="Arial" w:hAnsi="Arial" w:cs="Arial"/>
          <w:sz w:val="22"/>
          <w:szCs w:val="22"/>
        </w:rPr>
        <w:t>obce</w:t>
      </w:r>
      <w:r w:rsidR="00A632B9" w:rsidRPr="00A632B9">
        <w:rPr>
          <w:rFonts w:ascii="Arial" w:hAnsi="Arial" w:cs="Arial"/>
          <w:sz w:val="22"/>
          <w:szCs w:val="22"/>
        </w:rPr>
        <w:t xml:space="preserve"> a</w:t>
      </w:r>
      <w:r w:rsidR="0024722A" w:rsidRPr="00A632B9">
        <w:rPr>
          <w:rFonts w:ascii="Arial" w:hAnsi="Arial" w:cs="Arial"/>
          <w:sz w:val="22"/>
          <w:szCs w:val="22"/>
        </w:rPr>
        <w:t xml:space="preserve"> výlepových plochách</w:t>
      </w:r>
      <w:r w:rsidR="00A632B9" w:rsidRPr="00A632B9">
        <w:rPr>
          <w:rFonts w:ascii="Arial" w:hAnsi="Arial" w:cs="Arial"/>
          <w:sz w:val="22"/>
          <w:szCs w:val="22"/>
        </w:rPr>
        <w:t>.</w:t>
      </w:r>
    </w:p>
    <w:p w:rsidR="00547890" w:rsidRDefault="00547890" w:rsidP="00765052">
      <w:pPr>
        <w:rPr>
          <w:rFonts w:ascii="Arial" w:hAnsi="Arial" w:cs="Arial"/>
          <w:b/>
          <w:sz w:val="22"/>
          <w:szCs w:val="22"/>
        </w:rPr>
      </w:pPr>
    </w:p>
    <w:p w:rsidR="005E5F18" w:rsidRDefault="005E5F18" w:rsidP="00765052">
      <w:pPr>
        <w:rPr>
          <w:rFonts w:ascii="Arial" w:hAnsi="Arial" w:cs="Arial"/>
          <w:b/>
          <w:sz w:val="22"/>
          <w:szCs w:val="22"/>
        </w:rPr>
      </w:pPr>
    </w:p>
    <w:p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rsidR="000F645D" w:rsidRPr="00641107" w:rsidRDefault="000F645D" w:rsidP="000F645D">
      <w:pPr>
        <w:ind w:left="360"/>
        <w:jc w:val="center"/>
        <w:rPr>
          <w:rFonts w:ascii="Arial" w:hAnsi="Arial" w:cs="Arial"/>
          <w:b/>
          <w:sz w:val="22"/>
          <w:szCs w:val="22"/>
          <w:u w:val="single"/>
        </w:rPr>
      </w:pPr>
    </w:p>
    <w:p w:rsidR="00782686" w:rsidRPr="00782686" w:rsidRDefault="006101FB" w:rsidP="003D53F7">
      <w:pPr>
        <w:pStyle w:val="Odstavecseseznamem"/>
        <w:spacing w:line="240" w:lineRule="auto"/>
        <w:ind w:left="357"/>
        <w:jc w:val="both"/>
        <w:rPr>
          <w:rFonts w:ascii="Arial" w:hAnsi="Arial" w:cs="Arial"/>
        </w:rPr>
      </w:pPr>
      <w:r w:rsidRPr="00782686">
        <w:rPr>
          <w:rFonts w:ascii="Arial" w:hAnsi="Arial" w:cs="Arial"/>
        </w:rPr>
        <w:t>S</w:t>
      </w:r>
      <w:r w:rsidR="000F645D" w:rsidRPr="00782686">
        <w:rPr>
          <w:rFonts w:ascii="Arial" w:hAnsi="Arial" w:cs="Arial"/>
        </w:rPr>
        <w:t xml:space="preserve">voz objemného odpadu je zajišťován </w:t>
      </w:r>
      <w:r w:rsidR="00782686" w:rsidRPr="00782686">
        <w:rPr>
          <w:rFonts w:ascii="Arial" w:hAnsi="Arial" w:cs="Arial"/>
          <w:iCs/>
        </w:rPr>
        <w:t>minimálně dvakrát ročně</w:t>
      </w:r>
      <w:r w:rsidR="000F645D" w:rsidRPr="00782686">
        <w:rPr>
          <w:rFonts w:ascii="Arial" w:hAnsi="Arial" w:cs="Arial"/>
        </w:rPr>
        <w:t xml:space="preserve"> jeho odebíráním na předem vyhlášených přechodných stanovištích přímo do zvláštních sběrných nádob k tomuto účelu určených. Informace o </w:t>
      </w:r>
      <w:r w:rsidR="00BF3879" w:rsidRPr="00782686">
        <w:rPr>
          <w:rFonts w:ascii="Arial" w:hAnsi="Arial" w:cs="Arial"/>
        </w:rPr>
        <w:t>svozu</w:t>
      </w:r>
      <w:r w:rsidR="000F645D" w:rsidRPr="00782686">
        <w:rPr>
          <w:rFonts w:ascii="Arial" w:hAnsi="Arial" w:cs="Arial"/>
        </w:rPr>
        <w:t xml:space="preserve"> jsou zveřejňovány </w:t>
      </w:r>
      <w:r w:rsidR="00782686" w:rsidRPr="00782686">
        <w:rPr>
          <w:rFonts w:ascii="Arial" w:hAnsi="Arial" w:cs="Arial"/>
        </w:rPr>
        <w:t xml:space="preserve">na </w:t>
      </w:r>
      <w:r w:rsidR="006D3469">
        <w:rPr>
          <w:rFonts w:ascii="Arial" w:hAnsi="Arial" w:cs="Arial"/>
        </w:rPr>
        <w:t>internetových stránkách obce</w:t>
      </w:r>
      <w:r w:rsidR="00782686" w:rsidRPr="00782686">
        <w:rPr>
          <w:rFonts w:ascii="Arial" w:hAnsi="Arial" w:cs="Arial"/>
        </w:rPr>
        <w:t xml:space="preserve"> a výlepových plochách.</w:t>
      </w:r>
    </w:p>
    <w:p w:rsidR="0024722A" w:rsidRPr="00FB6AE5" w:rsidRDefault="0024722A">
      <w:pPr>
        <w:jc w:val="center"/>
        <w:rPr>
          <w:rFonts w:ascii="Arial" w:hAnsi="Arial" w:cs="Arial"/>
          <w:b/>
          <w:sz w:val="22"/>
          <w:szCs w:val="22"/>
        </w:rPr>
      </w:pPr>
      <w:r w:rsidRPr="00FB6AE5">
        <w:rPr>
          <w:rFonts w:ascii="Arial" w:hAnsi="Arial" w:cs="Arial"/>
          <w:b/>
          <w:sz w:val="22"/>
          <w:szCs w:val="22"/>
        </w:rPr>
        <w:lastRenderedPageBreak/>
        <w:t xml:space="preserve">Čl. </w:t>
      </w:r>
      <w:r w:rsidR="00D226C7">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25354B" w:rsidRPr="001078B1" w:rsidRDefault="005E5F18" w:rsidP="005E5F18">
      <w:pPr>
        <w:widowControl w:val="0"/>
        <w:ind w:left="340" w:hanging="340"/>
        <w:jc w:val="both"/>
        <w:rPr>
          <w:rFonts w:ascii="Arial" w:hAnsi="Arial" w:cs="Arial"/>
          <w:strike/>
          <w:color w:val="00B0F0"/>
          <w:sz w:val="22"/>
          <w:szCs w:val="22"/>
        </w:rPr>
      </w:pPr>
      <w:r>
        <w:rPr>
          <w:rFonts w:ascii="Arial" w:hAnsi="Arial" w:cs="Arial"/>
          <w:sz w:val="22"/>
          <w:szCs w:val="22"/>
        </w:rPr>
        <w:t xml:space="preserve">1) </w:t>
      </w:r>
      <w:r w:rsidR="0025354B"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0025354B" w:rsidRPr="001078B1">
        <w:rPr>
          <w:rFonts w:ascii="Arial" w:hAnsi="Arial" w:cs="Arial"/>
          <w:sz w:val="22"/>
          <w:szCs w:val="22"/>
        </w:rPr>
        <w:t>do sběrných nádob. Pro účely této vyhlášky se sběrnými nádobami rozumějí</w:t>
      </w:r>
      <w:r w:rsidR="0025354B" w:rsidRPr="001078B1">
        <w:rPr>
          <w:rFonts w:ascii="Arial" w:hAnsi="Arial" w:cs="Arial"/>
          <w:color w:val="00B0F0"/>
          <w:sz w:val="22"/>
          <w:szCs w:val="22"/>
        </w:rPr>
        <w:t>:</w:t>
      </w:r>
      <w:r w:rsidR="00D736CB" w:rsidRPr="001078B1">
        <w:rPr>
          <w:rFonts w:ascii="Arial" w:hAnsi="Arial" w:cs="Arial"/>
          <w:i/>
          <w:color w:val="00B0F0"/>
          <w:sz w:val="22"/>
          <w:szCs w:val="22"/>
        </w:rPr>
        <w:t xml:space="preserve"> </w:t>
      </w:r>
    </w:p>
    <w:p w:rsidR="0025354B" w:rsidRPr="00782686" w:rsidRDefault="005F0210" w:rsidP="005E5F18">
      <w:pPr>
        <w:numPr>
          <w:ilvl w:val="0"/>
          <w:numId w:val="2"/>
        </w:numPr>
        <w:spacing w:before="200"/>
        <w:ind w:left="697" w:hanging="357"/>
        <w:jc w:val="both"/>
        <w:rPr>
          <w:rFonts w:ascii="Arial" w:hAnsi="Arial" w:cs="Arial"/>
          <w:iCs/>
          <w:sz w:val="22"/>
          <w:szCs w:val="22"/>
        </w:rPr>
      </w:pPr>
      <w:r w:rsidRPr="00782686">
        <w:rPr>
          <w:rFonts w:ascii="Arial" w:hAnsi="Arial" w:cs="Arial"/>
          <w:bCs/>
          <w:iCs/>
          <w:sz w:val="22"/>
          <w:szCs w:val="22"/>
        </w:rPr>
        <w:t>popelnice</w:t>
      </w:r>
    </w:p>
    <w:p w:rsidR="0025354B" w:rsidRPr="005E5F18" w:rsidRDefault="003D53F7" w:rsidP="005E5F18">
      <w:pPr>
        <w:numPr>
          <w:ilvl w:val="0"/>
          <w:numId w:val="2"/>
        </w:numPr>
        <w:spacing w:before="200"/>
        <w:ind w:left="697" w:hanging="357"/>
        <w:jc w:val="both"/>
        <w:rPr>
          <w:rFonts w:ascii="Arial" w:hAnsi="Arial" w:cs="Arial"/>
          <w:bCs/>
          <w:sz w:val="22"/>
          <w:szCs w:val="22"/>
        </w:rPr>
      </w:pPr>
      <w:r w:rsidRPr="002F5CD2">
        <w:rPr>
          <w:rFonts w:ascii="Arial" w:hAnsi="Arial" w:cs="Arial"/>
          <w:bCs/>
          <w:sz w:val="22"/>
          <w:szCs w:val="22"/>
        </w:rPr>
        <w:t>igelitové pytle</w:t>
      </w:r>
      <w:r w:rsidRPr="0091509E">
        <w:rPr>
          <w:rFonts w:ascii="Arial" w:hAnsi="Arial" w:cs="Arial"/>
          <w:bCs/>
          <w:sz w:val="22"/>
          <w:szCs w:val="22"/>
        </w:rPr>
        <w:t xml:space="preserve"> </w:t>
      </w:r>
      <w:r w:rsidRPr="008570DE">
        <w:rPr>
          <w:rFonts w:ascii="Arial" w:hAnsi="Arial" w:cs="Arial"/>
          <w:bCs/>
          <w:sz w:val="22"/>
          <w:szCs w:val="22"/>
        </w:rPr>
        <w:t>s</w:t>
      </w:r>
      <w:r>
        <w:rPr>
          <w:rFonts w:ascii="Arial" w:hAnsi="Arial" w:cs="Arial"/>
          <w:bCs/>
          <w:sz w:val="22"/>
          <w:szCs w:val="22"/>
        </w:rPr>
        <w:t xml:space="preserve"> potiskem </w:t>
      </w:r>
      <w:r w:rsidR="00716A5D">
        <w:rPr>
          <w:rFonts w:ascii="Arial" w:hAnsi="Arial" w:cs="Arial"/>
          <w:bCs/>
          <w:sz w:val="22"/>
          <w:szCs w:val="22"/>
        </w:rPr>
        <w:t>obce Jestřebí</w:t>
      </w:r>
      <w:r>
        <w:rPr>
          <w:rFonts w:ascii="Arial" w:hAnsi="Arial" w:cs="Arial"/>
          <w:bCs/>
          <w:sz w:val="22"/>
          <w:szCs w:val="22"/>
        </w:rPr>
        <w:t xml:space="preserve">, </w:t>
      </w:r>
      <w:r w:rsidRPr="008570DE">
        <w:rPr>
          <w:rFonts w:ascii="Arial" w:hAnsi="Arial" w:cs="Arial"/>
          <w:bCs/>
          <w:sz w:val="22"/>
          <w:szCs w:val="22"/>
        </w:rPr>
        <w:t>určené ke shromažďování směsného odpadu produkovaného v nemovitostech, které nejsou trvale obydleny</w:t>
      </w:r>
      <w:r>
        <w:rPr>
          <w:rFonts w:ascii="Arial" w:hAnsi="Arial" w:cs="Arial"/>
          <w:bCs/>
          <w:sz w:val="22"/>
          <w:szCs w:val="22"/>
        </w:rPr>
        <w:t xml:space="preserve"> a</w:t>
      </w:r>
      <w:r w:rsidRPr="008570DE">
        <w:rPr>
          <w:rFonts w:ascii="Arial" w:hAnsi="Arial" w:cs="Arial"/>
          <w:bCs/>
          <w:sz w:val="22"/>
          <w:szCs w:val="22"/>
        </w:rPr>
        <w:t xml:space="preserve"> v místech těžko přístupných svozové technice</w:t>
      </w:r>
      <w:r>
        <w:rPr>
          <w:rFonts w:ascii="Arial" w:hAnsi="Arial" w:cs="Arial"/>
          <w:bCs/>
          <w:sz w:val="22"/>
          <w:szCs w:val="22"/>
        </w:rPr>
        <w:t>.</w:t>
      </w:r>
      <w:r w:rsidRPr="008570DE">
        <w:rPr>
          <w:rFonts w:ascii="Arial" w:hAnsi="Arial" w:cs="Arial"/>
          <w:bCs/>
          <w:sz w:val="22"/>
          <w:szCs w:val="22"/>
        </w:rPr>
        <w:t xml:space="preserve"> Pytle jsou k dispozici v úřední době na obecním úřadě </w:t>
      </w:r>
      <w:r w:rsidR="005E5F18">
        <w:rPr>
          <w:rFonts w:ascii="Arial" w:hAnsi="Arial" w:cs="Arial"/>
          <w:bCs/>
          <w:sz w:val="22"/>
          <w:szCs w:val="22"/>
        </w:rPr>
        <w:t>Jestřebí</w:t>
      </w:r>
      <w:r w:rsidRPr="008570DE">
        <w:rPr>
          <w:rFonts w:ascii="Arial" w:hAnsi="Arial" w:cs="Arial"/>
          <w:bCs/>
          <w:sz w:val="22"/>
          <w:szCs w:val="22"/>
        </w:rPr>
        <w:t xml:space="preserve"> a po naplnění a zavázání jsou odkládány na svozovou trasu.</w:t>
      </w:r>
    </w:p>
    <w:p w:rsidR="005E5F18" w:rsidRDefault="005F0210" w:rsidP="005E5F18">
      <w:pPr>
        <w:numPr>
          <w:ilvl w:val="0"/>
          <w:numId w:val="2"/>
        </w:numPr>
        <w:spacing w:before="120"/>
        <w:ind w:left="697" w:hanging="357"/>
        <w:jc w:val="both"/>
        <w:rPr>
          <w:rFonts w:ascii="Arial" w:hAnsi="Arial" w:cs="Arial"/>
          <w:iCs/>
          <w:sz w:val="22"/>
          <w:szCs w:val="22"/>
        </w:rPr>
      </w:pPr>
      <w:r w:rsidRPr="00782686">
        <w:rPr>
          <w:rFonts w:ascii="Arial" w:hAnsi="Arial" w:cs="Arial"/>
          <w:iCs/>
          <w:sz w:val="22"/>
          <w:szCs w:val="22"/>
        </w:rPr>
        <w:t>odpadkové koše</w:t>
      </w:r>
      <w:r w:rsidR="0025354B" w:rsidRPr="00782686">
        <w:rPr>
          <w:rFonts w:ascii="Arial" w:hAnsi="Arial" w:cs="Arial"/>
          <w:iCs/>
          <w:sz w:val="22"/>
          <w:szCs w:val="22"/>
        </w:rPr>
        <w:t>, které jsou umístěny na veřejných prostranstvích v obci, sloužící pro odkládání drobného směsného komunálního odpadu.</w:t>
      </w:r>
    </w:p>
    <w:p w:rsidR="005E5F18" w:rsidRPr="00553B78" w:rsidRDefault="005E5F18" w:rsidP="005E5F18">
      <w:pPr>
        <w:tabs>
          <w:tab w:val="left" w:pos="567"/>
        </w:tabs>
        <w:spacing w:before="120"/>
        <w:jc w:val="both"/>
        <w:rPr>
          <w:rFonts w:ascii="Arial" w:hAnsi="Arial" w:cs="Arial"/>
          <w:sz w:val="22"/>
          <w:szCs w:val="22"/>
        </w:rPr>
      </w:pPr>
      <w:r>
        <w:rPr>
          <w:rFonts w:ascii="Arial" w:hAnsi="Arial" w:cs="Arial"/>
          <w:iCs/>
          <w:sz w:val="22"/>
          <w:szCs w:val="22"/>
        </w:rPr>
        <w:t xml:space="preserve">2) </w:t>
      </w:r>
      <w:r>
        <w:rPr>
          <w:rFonts w:ascii="Arial" w:hAnsi="Arial" w:cs="Arial"/>
          <w:sz w:val="22"/>
          <w:szCs w:val="22"/>
        </w:rPr>
        <w:t>Soustřeďování objemného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2 a 3. </w:t>
      </w:r>
    </w:p>
    <w:p w:rsidR="005E5F18" w:rsidRPr="00782686" w:rsidRDefault="005E5F18" w:rsidP="005E5F18">
      <w:pPr>
        <w:spacing w:before="200"/>
        <w:ind w:left="340"/>
        <w:jc w:val="both"/>
        <w:rPr>
          <w:rFonts w:ascii="Arial" w:hAnsi="Arial" w:cs="Arial"/>
          <w:iCs/>
          <w:sz w:val="22"/>
          <w:szCs w:val="22"/>
        </w:rPr>
      </w:pPr>
    </w:p>
    <w:p w:rsidR="00A81D11" w:rsidRDefault="00A81D11">
      <w:pPr>
        <w:jc w:val="center"/>
        <w:rPr>
          <w:rFonts w:ascii="Arial" w:hAnsi="Arial" w:cs="Arial"/>
          <w:b/>
          <w:sz w:val="22"/>
          <w:szCs w:val="22"/>
        </w:rPr>
      </w:pPr>
    </w:p>
    <w:p w:rsidR="005E5F18" w:rsidRPr="00FB6AE5" w:rsidRDefault="005E5F18" w:rsidP="005E5F18">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7</w:t>
      </w:r>
    </w:p>
    <w:p w:rsidR="005E5F18" w:rsidRDefault="005E5F18" w:rsidP="005E5F18">
      <w:pPr>
        <w:pStyle w:val="Nadpis2"/>
        <w:jc w:val="center"/>
        <w:rPr>
          <w:rFonts w:ascii="Arial" w:hAnsi="Arial" w:cs="Arial"/>
          <w:b/>
          <w:bCs/>
          <w:sz w:val="22"/>
          <w:szCs w:val="22"/>
          <w:u w:val="none"/>
        </w:rPr>
      </w:pPr>
      <w:r>
        <w:rPr>
          <w:rFonts w:ascii="Arial" w:hAnsi="Arial" w:cs="Arial"/>
          <w:b/>
          <w:bCs/>
          <w:sz w:val="22"/>
          <w:szCs w:val="22"/>
          <w:u w:val="none"/>
        </w:rPr>
        <w:t xml:space="preserve">Nakládání s výrobky s ukončenou životností v rámci služby pro výrobce </w:t>
      </w:r>
    </w:p>
    <w:p w:rsidR="005E5F18" w:rsidRDefault="005E5F18" w:rsidP="005E5F18">
      <w:pPr>
        <w:pStyle w:val="Nadpis2"/>
        <w:jc w:val="center"/>
        <w:rPr>
          <w:rFonts w:ascii="Arial" w:hAnsi="Arial" w:cs="Arial"/>
          <w:b/>
          <w:bCs/>
          <w:sz w:val="22"/>
          <w:szCs w:val="22"/>
          <w:u w:val="none"/>
        </w:rPr>
      </w:pPr>
      <w:r>
        <w:rPr>
          <w:rFonts w:ascii="Arial" w:hAnsi="Arial" w:cs="Arial"/>
          <w:b/>
          <w:bCs/>
          <w:sz w:val="22"/>
          <w:szCs w:val="22"/>
          <w:u w:val="none"/>
        </w:rPr>
        <w:t>(zpětný odběr)</w:t>
      </w:r>
    </w:p>
    <w:p w:rsidR="005E5F18" w:rsidRDefault="005E5F18" w:rsidP="005E5F18">
      <w:pPr>
        <w:autoSpaceDE w:val="0"/>
        <w:autoSpaceDN w:val="0"/>
        <w:adjustRightInd w:val="0"/>
        <w:ind w:left="426"/>
        <w:jc w:val="both"/>
        <w:rPr>
          <w:rFonts w:ascii="Arial" w:hAnsi="Arial" w:cs="Arial"/>
          <w:sz w:val="22"/>
          <w:szCs w:val="22"/>
        </w:rPr>
      </w:pPr>
    </w:p>
    <w:p w:rsidR="005E5F18" w:rsidRPr="0031415A" w:rsidRDefault="005E5F18" w:rsidP="005E5F18">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rsidR="005E5F18" w:rsidRPr="0091509E" w:rsidRDefault="005E5F18" w:rsidP="005E5F18">
      <w:pPr>
        <w:autoSpaceDE w:val="0"/>
        <w:autoSpaceDN w:val="0"/>
        <w:adjustRightInd w:val="0"/>
        <w:ind w:left="720"/>
        <w:jc w:val="both"/>
        <w:rPr>
          <w:rFonts w:ascii="Arial" w:hAnsi="Arial" w:cs="Arial"/>
          <w:sz w:val="22"/>
          <w:szCs w:val="22"/>
        </w:rPr>
      </w:pPr>
    </w:p>
    <w:p w:rsidR="005E5F18" w:rsidRPr="005E5F18" w:rsidRDefault="005E5F18" w:rsidP="005E5F18">
      <w:pPr>
        <w:autoSpaceDE w:val="0"/>
        <w:autoSpaceDN w:val="0"/>
        <w:adjustRightInd w:val="0"/>
        <w:ind w:left="720"/>
        <w:jc w:val="both"/>
        <w:rPr>
          <w:rFonts w:ascii="Arial" w:hAnsi="Arial" w:cs="Arial"/>
          <w:sz w:val="22"/>
          <w:szCs w:val="22"/>
        </w:rPr>
      </w:pPr>
      <w:r w:rsidRPr="005E5F18">
        <w:rPr>
          <w:rFonts w:ascii="Arial" w:hAnsi="Arial" w:cs="Arial"/>
          <w:sz w:val="22"/>
          <w:szCs w:val="22"/>
        </w:rPr>
        <w:t>a) elektrozařízení</w:t>
      </w:r>
    </w:p>
    <w:p w:rsidR="005E5F18" w:rsidRPr="005E5F18" w:rsidRDefault="005E5F18" w:rsidP="005E5F18">
      <w:pPr>
        <w:autoSpaceDE w:val="0"/>
        <w:autoSpaceDN w:val="0"/>
        <w:adjustRightInd w:val="0"/>
        <w:ind w:left="720"/>
        <w:jc w:val="both"/>
        <w:rPr>
          <w:rFonts w:ascii="Arial" w:hAnsi="Arial" w:cs="Arial"/>
          <w:sz w:val="22"/>
          <w:szCs w:val="22"/>
        </w:rPr>
      </w:pPr>
      <w:r w:rsidRPr="005E5F18">
        <w:rPr>
          <w:rFonts w:ascii="Arial" w:hAnsi="Arial" w:cs="Arial"/>
          <w:sz w:val="22"/>
          <w:szCs w:val="22"/>
        </w:rPr>
        <w:t>b) baterie a akumulátory</w:t>
      </w:r>
    </w:p>
    <w:p w:rsidR="005E5F18" w:rsidRPr="005E5F18" w:rsidRDefault="005E5F18" w:rsidP="005E5F18">
      <w:pPr>
        <w:autoSpaceDE w:val="0"/>
        <w:autoSpaceDN w:val="0"/>
        <w:adjustRightInd w:val="0"/>
        <w:ind w:left="720"/>
        <w:jc w:val="both"/>
        <w:rPr>
          <w:rFonts w:ascii="Arial" w:hAnsi="Arial" w:cs="Arial"/>
          <w:color w:val="00B0F0"/>
          <w:sz w:val="22"/>
          <w:szCs w:val="22"/>
        </w:rPr>
      </w:pPr>
    </w:p>
    <w:p w:rsidR="005E5F18" w:rsidRPr="005E5F18" w:rsidRDefault="005E5F18" w:rsidP="005E5F18">
      <w:pPr>
        <w:numPr>
          <w:ilvl w:val="0"/>
          <w:numId w:val="29"/>
        </w:numPr>
        <w:autoSpaceDE w:val="0"/>
        <w:autoSpaceDN w:val="0"/>
        <w:adjustRightInd w:val="0"/>
        <w:ind w:left="426" w:hanging="426"/>
        <w:jc w:val="both"/>
        <w:rPr>
          <w:rFonts w:ascii="Arial" w:hAnsi="Arial" w:cs="Arial"/>
          <w:i/>
          <w:sz w:val="22"/>
          <w:szCs w:val="22"/>
        </w:rPr>
      </w:pPr>
      <w:r w:rsidRPr="005E5F18">
        <w:rPr>
          <w:rFonts w:ascii="Arial" w:hAnsi="Arial" w:cs="Arial"/>
          <w:sz w:val="22"/>
          <w:szCs w:val="22"/>
        </w:rPr>
        <w:t xml:space="preserve">Výrobky s ukončenou životností uvedené v odst. 1 lze předávat do kontejneru červené barvy, </w:t>
      </w:r>
      <w:r>
        <w:rPr>
          <w:rFonts w:ascii="Arial" w:hAnsi="Arial" w:cs="Arial"/>
          <w:sz w:val="22"/>
          <w:szCs w:val="22"/>
        </w:rPr>
        <w:t>umístěného před budovou obecního úřadu Jestřebí.</w:t>
      </w:r>
    </w:p>
    <w:p w:rsidR="005E5F18" w:rsidRPr="0091509E" w:rsidRDefault="005E5F18" w:rsidP="005E5F18">
      <w:pPr>
        <w:ind w:left="426"/>
        <w:jc w:val="both"/>
        <w:rPr>
          <w:rFonts w:ascii="Arial" w:hAnsi="Arial" w:cs="Arial"/>
          <w:iCs/>
          <w:sz w:val="22"/>
          <w:szCs w:val="22"/>
        </w:rPr>
      </w:pPr>
    </w:p>
    <w:p w:rsidR="005E5F18" w:rsidRDefault="005E5F18" w:rsidP="00730253">
      <w:pPr>
        <w:jc w:val="center"/>
        <w:rPr>
          <w:rFonts w:ascii="Arial" w:hAnsi="Arial" w:cs="Arial"/>
          <w:b/>
          <w:sz w:val="22"/>
          <w:szCs w:val="22"/>
        </w:rPr>
      </w:pPr>
    </w:p>
    <w:p w:rsidR="0024722A" w:rsidRPr="001D113B" w:rsidRDefault="0024722A" w:rsidP="00730253">
      <w:pPr>
        <w:jc w:val="center"/>
        <w:rPr>
          <w:rFonts w:ascii="Arial" w:hAnsi="Arial" w:cs="Arial"/>
          <w:b/>
          <w:sz w:val="22"/>
          <w:szCs w:val="22"/>
        </w:rPr>
      </w:pPr>
      <w:r w:rsidRPr="001D113B">
        <w:rPr>
          <w:rFonts w:ascii="Arial" w:hAnsi="Arial" w:cs="Arial"/>
          <w:b/>
          <w:sz w:val="22"/>
          <w:szCs w:val="22"/>
        </w:rPr>
        <w:t xml:space="preserve">Čl. </w:t>
      </w:r>
      <w:r w:rsidR="005E5F18">
        <w:rPr>
          <w:rFonts w:ascii="Arial" w:hAnsi="Arial" w:cs="Arial"/>
          <w:b/>
          <w:sz w:val="22"/>
          <w:szCs w:val="22"/>
        </w:rPr>
        <w:t>8</w:t>
      </w:r>
    </w:p>
    <w:p w:rsidR="0024722A" w:rsidRPr="00680CEA" w:rsidRDefault="00730253" w:rsidP="00730253">
      <w:pPr>
        <w:jc w:val="center"/>
        <w:rPr>
          <w:rFonts w:ascii="Arial" w:hAnsi="Arial" w:cs="Arial"/>
          <w:b/>
          <w:sz w:val="22"/>
          <w:szCs w:val="22"/>
        </w:rPr>
      </w:pPr>
      <w:r w:rsidRPr="001D113B">
        <w:rPr>
          <w:rFonts w:ascii="Arial" w:hAnsi="Arial" w:cs="Arial"/>
          <w:b/>
          <w:sz w:val="22"/>
          <w:szCs w:val="22"/>
        </w:rPr>
        <w:t xml:space="preserve">Zrušovací </w:t>
      </w:r>
      <w:r w:rsidR="0024722A" w:rsidRPr="00680CEA">
        <w:rPr>
          <w:rFonts w:ascii="Arial" w:hAnsi="Arial" w:cs="Arial"/>
          <w:b/>
          <w:sz w:val="22"/>
          <w:szCs w:val="22"/>
        </w:rPr>
        <w:t>ustanovení</w:t>
      </w:r>
    </w:p>
    <w:p w:rsidR="0024722A" w:rsidRPr="001D113B" w:rsidRDefault="0024722A" w:rsidP="00963A13">
      <w:pPr>
        <w:ind w:left="360"/>
        <w:jc w:val="center"/>
        <w:rPr>
          <w:rFonts w:ascii="Arial" w:hAnsi="Arial" w:cs="Arial"/>
          <w:b/>
          <w:sz w:val="22"/>
          <w:szCs w:val="22"/>
          <w:u w:val="single"/>
        </w:rPr>
      </w:pPr>
    </w:p>
    <w:p w:rsidR="00963A13" w:rsidRDefault="00963A13" w:rsidP="005E5F18">
      <w:pPr>
        <w:pStyle w:val="Odstavecseseznamem"/>
        <w:spacing w:line="240" w:lineRule="auto"/>
        <w:ind w:left="357"/>
        <w:jc w:val="both"/>
        <w:rPr>
          <w:rFonts w:ascii="Arial" w:hAnsi="Arial" w:cs="Arial"/>
        </w:rPr>
      </w:pPr>
      <w:bookmarkStart w:id="0" w:name="_Hlk54595723"/>
      <w:r w:rsidRPr="00782686">
        <w:rPr>
          <w:rFonts w:ascii="Arial" w:hAnsi="Arial" w:cs="Arial"/>
        </w:rPr>
        <w:t xml:space="preserve">Zrušuje se obecně závazná vyhláška </w:t>
      </w:r>
      <w:bookmarkEnd w:id="0"/>
      <w:r w:rsidRPr="00782686">
        <w:rPr>
          <w:rFonts w:ascii="Arial" w:hAnsi="Arial" w:cs="Arial"/>
        </w:rPr>
        <w:t xml:space="preserve">č. </w:t>
      </w:r>
      <w:r w:rsidR="00782686" w:rsidRPr="00782686">
        <w:rPr>
          <w:rFonts w:ascii="Arial" w:hAnsi="Arial" w:cs="Arial"/>
        </w:rPr>
        <w:t>1/2019</w:t>
      </w:r>
      <w:r w:rsidR="00BE3725">
        <w:rPr>
          <w:rFonts w:ascii="Arial" w:hAnsi="Arial" w:cs="Arial"/>
        </w:rPr>
        <w:t>,</w:t>
      </w:r>
      <w:r w:rsidR="00782686" w:rsidRPr="00782686">
        <w:rPr>
          <w:rFonts w:ascii="Arial" w:hAnsi="Arial" w:cs="Arial"/>
        </w:rPr>
        <w:t xml:space="preserve"> o stanovení systému shromažďování, sběru</w:t>
      </w:r>
      <w:r w:rsidRPr="00782686">
        <w:rPr>
          <w:rFonts w:ascii="Arial" w:hAnsi="Arial" w:cs="Arial"/>
        </w:rPr>
        <w:t>,</w:t>
      </w:r>
      <w:r w:rsidR="00782686" w:rsidRPr="00782686">
        <w:rPr>
          <w:rFonts w:ascii="Arial" w:hAnsi="Arial" w:cs="Arial"/>
        </w:rPr>
        <w:t xml:space="preserve"> přepravy, třídění, využívání a odstraňování komunálního odpadu na území obce Jestřebí</w:t>
      </w:r>
      <w:r w:rsidR="00075BFE">
        <w:rPr>
          <w:rFonts w:ascii="Arial" w:hAnsi="Arial" w:cs="Arial"/>
        </w:rPr>
        <w:t>,</w:t>
      </w:r>
      <w:r w:rsidRPr="00782686">
        <w:rPr>
          <w:rFonts w:ascii="Arial" w:hAnsi="Arial" w:cs="Arial"/>
        </w:rPr>
        <w:t xml:space="preserve"> ze dne </w:t>
      </w:r>
      <w:r w:rsidR="00782686" w:rsidRPr="00782686">
        <w:rPr>
          <w:rFonts w:ascii="Arial" w:hAnsi="Arial" w:cs="Arial"/>
        </w:rPr>
        <w:t>23.</w:t>
      </w:r>
      <w:r w:rsidR="00075BFE">
        <w:rPr>
          <w:rFonts w:ascii="Arial" w:hAnsi="Arial" w:cs="Arial"/>
        </w:rPr>
        <w:t xml:space="preserve"> </w:t>
      </w:r>
      <w:r w:rsidR="00782686" w:rsidRPr="00782686">
        <w:rPr>
          <w:rFonts w:ascii="Arial" w:hAnsi="Arial" w:cs="Arial"/>
        </w:rPr>
        <w:t>4.</w:t>
      </w:r>
      <w:r w:rsidR="00075BFE">
        <w:rPr>
          <w:rFonts w:ascii="Arial" w:hAnsi="Arial" w:cs="Arial"/>
        </w:rPr>
        <w:t xml:space="preserve"> </w:t>
      </w:r>
      <w:r w:rsidR="00782686" w:rsidRPr="00782686">
        <w:rPr>
          <w:rFonts w:ascii="Arial" w:hAnsi="Arial" w:cs="Arial"/>
        </w:rPr>
        <w:t>2019.</w:t>
      </w:r>
    </w:p>
    <w:p w:rsidR="00F205A1" w:rsidRPr="00782686" w:rsidRDefault="00F205A1" w:rsidP="00074576">
      <w:pPr>
        <w:spacing w:before="120" w:line="288" w:lineRule="auto"/>
        <w:jc w:val="both"/>
        <w:rPr>
          <w:rFonts w:ascii="Arial" w:hAnsi="Arial" w:cs="Arial"/>
        </w:rPr>
      </w:pPr>
    </w:p>
    <w:p w:rsidR="00730253" w:rsidRPr="001D113B" w:rsidRDefault="00730253" w:rsidP="00730253">
      <w:pPr>
        <w:jc w:val="center"/>
        <w:rPr>
          <w:rFonts w:ascii="Arial" w:hAnsi="Arial" w:cs="Arial"/>
          <w:b/>
          <w:sz w:val="22"/>
          <w:szCs w:val="22"/>
        </w:rPr>
      </w:pPr>
      <w:r w:rsidRPr="001D113B">
        <w:rPr>
          <w:rFonts w:ascii="Arial" w:hAnsi="Arial" w:cs="Arial"/>
          <w:b/>
          <w:sz w:val="22"/>
          <w:szCs w:val="22"/>
        </w:rPr>
        <w:t xml:space="preserve">Čl. </w:t>
      </w:r>
      <w:r w:rsidR="005E5F18">
        <w:rPr>
          <w:rFonts w:ascii="Arial" w:hAnsi="Arial" w:cs="Arial"/>
          <w:b/>
          <w:sz w:val="22"/>
          <w:szCs w:val="22"/>
        </w:rPr>
        <w:t>9</w:t>
      </w:r>
    </w:p>
    <w:p w:rsidR="00730253" w:rsidRPr="00074576" w:rsidRDefault="00730253" w:rsidP="00074576">
      <w:pPr>
        <w:pStyle w:val="Nzvylnk"/>
        <w:spacing w:before="0" w:after="0"/>
        <w:rPr>
          <w:rFonts w:ascii="Arial" w:hAnsi="Arial" w:cs="Arial"/>
          <w:sz w:val="22"/>
          <w:szCs w:val="22"/>
        </w:rPr>
      </w:pPr>
      <w:r w:rsidRPr="00074576">
        <w:rPr>
          <w:rFonts w:ascii="Arial" w:hAnsi="Arial" w:cs="Arial"/>
          <w:sz w:val="22"/>
          <w:szCs w:val="22"/>
        </w:rPr>
        <w:t>Účinnost</w:t>
      </w:r>
    </w:p>
    <w:p w:rsidR="00730253" w:rsidRPr="001D113B" w:rsidRDefault="00730253" w:rsidP="00730253">
      <w:pPr>
        <w:jc w:val="center"/>
        <w:rPr>
          <w:rFonts w:ascii="Arial" w:hAnsi="Arial" w:cs="Arial"/>
          <w:b/>
          <w:sz w:val="22"/>
          <w:szCs w:val="22"/>
        </w:rPr>
      </w:pPr>
    </w:p>
    <w:p w:rsidR="00550DF6" w:rsidRPr="005E5F18" w:rsidRDefault="00550DF6" w:rsidP="005E5F18">
      <w:pPr>
        <w:ind w:firstLine="340"/>
        <w:jc w:val="both"/>
        <w:rPr>
          <w:rFonts w:ascii="Arial" w:eastAsia="Calibri" w:hAnsi="Arial" w:cs="Arial"/>
          <w:sz w:val="22"/>
          <w:szCs w:val="22"/>
          <w:lang w:eastAsia="en-US"/>
        </w:rPr>
      </w:pPr>
      <w:r w:rsidRPr="005E5F18">
        <w:rPr>
          <w:rFonts w:ascii="Arial" w:eastAsia="Calibri" w:hAnsi="Arial" w:cs="Arial"/>
          <w:sz w:val="22"/>
          <w:szCs w:val="22"/>
          <w:lang w:eastAsia="en-US"/>
        </w:rPr>
        <w:t xml:space="preserve">Tato vyhláška nabývá účinnosti dnem 1. 3. 2023. </w:t>
      </w:r>
    </w:p>
    <w:p w:rsidR="00074576" w:rsidRPr="00074576" w:rsidRDefault="00074576" w:rsidP="00074576">
      <w:pPr>
        <w:spacing w:before="120" w:line="288" w:lineRule="auto"/>
        <w:ind w:firstLine="709"/>
        <w:jc w:val="both"/>
        <w:rPr>
          <w:rFonts w:ascii="Arial" w:hAnsi="Arial" w:cs="Arial"/>
          <w:sz w:val="22"/>
          <w:szCs w:val="22"/>
        </w:rPr>
      </w:pPr>
    </w:p>
    <w:p w:rsidR="00362DF8" w:rsidRPr="001D113B" w:rsidRDefault="00362DF8" w:rsidP="00362DF8">
      <w:pPr>
        <w:spacing w:before="120" w:line="288" w:lineRule="auto"/>
        <w:jc w:val="both"/>
        <w:rPr>
          <w:rFonts w:ascii="Arial" w:hAnsi="Arial" w:cs="Arial"/>
          <w:sz w:val="22"/>
          <w:szCs w:val="22"/>
        </w:rPr>
      </w:pPr>
    </w:p>
    <w:p w:rsidR="0024722A" w:rsidRPr="001D113B" w:rsidRDefault="00E2491F" w:rsidP="00E2491F">
      <w:pPr>
        <w:ind w:firstLine="708"/>
        <w:rPr>
          <w:rFonts w:ascii="Arial" w:hAnsi="Arial" w:cs="Arial"/>
          <w:bCs/>
          <w:i/>
          <w:sz w:val="22"/>
          <w:szCs w:val="22"/>
        </w:rPr>
      </w:pP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p>
    <w:p w:rsidR="0024722A" w:rsidRPr="00B11D57" w:rsidRDefault="0024722A" w:rsidP="00B11D57">
      <w:pPr>
        <w:ind w:left="708"/>
        <w:rPr>
          <w:rFonts w:ascii="Arial" w:hAnsi="Arial" w:cs="Arial"/>
          <w:bCs/>
          <w:sz w:val="22"/>
          <w:szCs w:val="22"/>
        </w:rPr>
      </w:pPr>
      <w:r w:rsidRPr="001D113B">
        <w:rPr>
          <w:rFonts w:ascii="Arial" w:hAnsi="Arial" w:cs="Arial"/>
          <w:bCs/>
          <w:sz w:val="22"/>
          <w:szCs w:val="22"/>
        </w:rPr>
        <w:t>……………….</w:t>
      </w:r>
      <w:r w:rsidR="00E2491F" w:rsidRPr="001D113B">
        <w:rPr>
          <w:rFonts w:ascii="Arial" w:hAnsi="Arial" w:cs="Arial"/>
          <w:bCs/>
          <w:sz w:val="22"/>
          <w:szCs w:val="22"/>
        </w:rPr>
        <w:t>..……………….</w:t>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t>………</w:t>
      </w:r>
      <w:r w:rsidR="00B11D57">
        <w:rPr>
          <w:rFonts w:ascii="Arial" w:hAnsi="Arial" w:cs="Arial"/>
          <w:bCs/>
          <w:sz w:val="22"/>
          <w:szCs w:val="22"/>
        </w:rPr>
        <w:t>………………</w:t>
      </w:r>
    </w:p>
    <w:p w:rsidR="0024722A" w:rsidRPr="00B11D57" w:rsidRDefault="0024722A" w:rsidP="00E2491F">
      <w:pPr>
        <w:ind w:left="708"/>
        <w:rPr>
          <w:rFonts w:ascii="Arial" w:hAnsi="Arial" w:cs="Arial"/>
          <w:bCs/>
          <w:iCs/>
          <w:sz w:val="22"/>
          <w:szCs w:val="22"/>
        </w:rPr>
      </w:pPr>
      <w:r w:rsidRPr="00B11D57">
        <w:rPr>
          <w:rFonts w:ascii="Arial" w:hAnsi="Arial" w:cs="Arial"/>
          <w:bCs/>
          <w:iCs/>
          <w:sz w:val="22"/>
          <w:szCs w:val="22"/>
        </w:rPr>
        <w:t>místostarosta</w:t>
      </w:r>
      <w:r w:rsidR="00E2491F" w:rsidRPr="00B11D57">
        <w:rPr>
          <w:rFonts w:ascii="Arial" w:hAnsi="Arial" w:cs="Arial"/>
          <w:bCs/>
          <w:iCs/>
          <w:sz w:val="22"/>
          <w:szCs w:val="22"/>
        </w:rPr>
        <w:tab/>
      </w:r>
      <w:r w:rsidR="00E2491F" w:rsidRPr="00B11D57">
        <w:rPr>
          <w:rFonts w:ascii="Arial" w:hAnsi="Arial" w:cs="Arial"/>
          <w:bCs/>
          <w:iCs/>
          <w:sz w:val="22"/>
          <w:szCs w:val="22"/>
        </w:rPr>
        <w:tab/>
      </w:r>
      <w:r w:rsidR="00E2491F" w:rsidRPr="00B11D57">
        <w:rPr>
          <w:rFonts w:ascii="Arial" w:hAnsi="Arial" w:cs="Arial"/>
          <w:bCs/>
          <w:iCs/>
          <w:sz w:val="22"/>
          <w:szCs w:val="22"/>
        </w:rPr>
        <w:tab/>
      </w:r>
      <w:r w:rsidR="00E2491F" w:rsidRPr="00B11D57">
        <w:rPr>
          <w:rFonts w:ascii="Arial" w:hAnsi="Arial" w:cs="Arial"/>
          <w:bCs/>
          <w:iCs/>
          <w:sz w:val="22"/>
          <w:szCs w:val="22"/>
        </w:rPr>
        <w:tab/>
      </w:r>
      <w:r w:rsidR="00E2491F" w:rsidRPr="00B11D57">
        <w:rPr>
          <w:rFonts w:ascii="Arial" w:hAnsi="Arial" w:cs="Arial"/>
          <w:bCs/>
          <w:iCs/>
          <w:sz w:val="22"/>
          <w:szCs w:val="22"/>
        </w:rPr>
        <w:tab/>
      </w:r>
      <w:r w:rsidR="00E2491F" w:rsidRPr="00B11D57">
        <w:rPr>
          <w:rFonts w:ascii="Arial" w:hAnsi="Arial" w:cs="Arial"/>
          <w:bCs/>
          <w:iCs/>
          <w:sz w:val="22"/>
          <w:szCs w:val="22"/>
        </w:rPr>
        <w:tab/>
      </w:r>
      <w:r w:rsidR="00E2491F" w:rsidRPr="00B11D57">
        <w:rPr>
          <w:rFonts w:ascii="Arial" w:hAnsi="Arial" w:cs="Arial"/>
          <w:bCs/>
          <w:iCs/>
          <w:sz w:val="22"/>
          <w:szCs w:val="22"/>
        </w:rPr>
        <w:tab/>
      </w:r>
      <w:r w:rsidR="00E2491F" w:rsidRPr="00B11D57">
        <w:rPr>
          <w:rFonts w:ascii="Arial" w:hAnsi="Arial" w:cs="Arial"/>
          <w:bCs/>
          <w:iCs/>
          <w:sz w:val="22"/>
          <w:szCs w:val="22"/>
        </w:rPr>
        <w:tab/>
        <w:t>starosta</w:t>
      </w:r>
    </w:p>
    <w:p w:rsidR="004D5A15" w:rsidRPr="00B11D57" w:rsidRDefault="004D5A15">
      <w:pPr>
        <w:rPr>
          <w:rFonts w:ascii="Arial" w:hAnsi="Arial" w:cs="Arial"/>
          <w:iCs/>
          <w:sz w:val="22"/>
          <w:szCs w:val="22"/>
        </w:rPr>
      </w:pPr>
    </w:p>
    <w:p w:rsidR="00362DF8" w:rsidRDefault="00362DF8">
      <w:pPr>
        <w:rPr>
          <w:rFonts w:ascii="Arial" w:hAnsi="Arial" w:cs="Arial"/>
          <w:sz w:val="22"/>
          <w:szCs w:val="22"/>
        </w:rPr>
      </w:pPr>
    </w:p>
    <w:sectPr w:rsidR="00362DF8"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58DE" w:rsidRDefault="004D58DE">
      <w:r>
        <w:separator/>
      </w:r>
    </w:p>
  </w:endnote>
  <w:endnote w:type="continuationSeparator" w:id="0">
    <w:p w:rsidR="004D58DE" w:rsidRDefault="004D5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36A3" w:rsidRDefault="00FB36A3">
    <w:pPr>
      <w:pStyle w:val="Zpat"/>
      <w:jc w:val="center"/>
    </w:pPr>
    <w:r>
      <w:fldChar w:fldCharType="begin"/>
    </w:r>
    <w:r>
      <w:instrText>PAGE   \* MERGEFORMAT</w:instrText>
    </w:r>
    <w:r>
      <w:fldChar w:fldCharType="separate"/>
    </w:r>
    <w:r w:rsidR="00BE3725">
      <w:rPr>
        <w:noProof/>
      </w:rPr>
      <w:t>2</w:t>
    </w:r>
    <w:r>
      <w:fldChar w:fldCharType="end"/>
    </w:r>
  </w:p>
  <w:p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58DE" w:rsidRDefault="004D58DE">
      <w:r>
        <w:separator/>
      </w:r>
    </w:p>
  </w:footnote>
  <w:footnote w:type="continuationSeparator" w:id="0">
    <w:p w:rsidR="004D58DE" w:rsidRDefault="004D58DE">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3F21A7"/>
    <w:multiLevelType w:val="hybridMultilevel"/>
    <w:tmpl w:val="4DCAB880"/>
    <w:lvl w:ilvl="0" w:tplc="C24C5842">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7EF6A68"/>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663DF7"/>
    <w:multiLevelType w:val="hybridMultilevel"/>
    <w:tmpl w:val="020CFF22"/>
    <w:lvl w:ilvl="0" w:tplc="D9B239D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E595877"/>
    <w:multiLevelType w:val="hybridMultilevel"/>
    <w:tmpl w:val="A350C0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3D7E9F"/>
    <w:multiLevelType w:val="hybridMultilevel"/>
    <w:tmpl w:val="000AE5F4"/>
    <w:lvl w:ilvl="0" w:tplc="D9B239DA">
      <w:start w:val="1"/>
      <w:numFmt w:val="decimal"/>
      <w:lvlText w:val="(%1)"/>
      <w:lvlJc w:val="left"/>
      <w:pPr>
        <w:tabs>
          <w:tab w:val="num" w:pos="720"/>
        </w:tabs>
        <w:ind w:left="720" w:hanging="360"/>
      </w:pPr>
      <w:rPr>
        <w:rFonts w:cs="Times New Roman" w:hint="default"/>
        <w:b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6CC4DD0"/>
    <w:multiLevelType w:val="hybridMultilevel"/>
    <w:tmpl w:val="C5C0E674"/>
    <w:lvl w:ilvl="0" w:tplc="C4E28B8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485B7C47"/>
    <w:multiLevelType w:val="hybridMultilevel"/>
    <w:tmpl w:val="E4CE73C2"/>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2"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ABB09C8"/>
    <w:multiLevelType w:val="hybridMultilevel"/>
    <w:tmpl w:val="49BC24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1" w15:restartNumberingAfterBreak="0">
    <w:nsid w:val="5C9F043D"/>
    <w:multiLevelType w:val="hybridMultilevel"/>
    <w:tmpl w:val="8B4E8F84"/>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3"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8621F5"/>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E2D04E6"/>
    <w:multiLevelType w:val="hybridMultilevel"/>
    <w:tmpl w:val="95705AD8"/>
    <w:lvl w:ilvl="0" w:tplc="9F2CC67C">
      <w:start w:val="1"/>
      <w:numFmt w:val="decimal"/>
      <w:lvlText w:val="(%1)"/>
      <w:lvlJc w:val="left"/>
      <w:pPr>
        <w:tabs>
          <w:tab w:val="num" w:pos="0"/>
        </w:tabs>
        <w:ind w:left="0" w:hanging="360"/>
      </w:pPr>
      <w:rPr>
        <w:rFonts w:cs="Times New Roman" w:hint="default"/>
        <w:b w:val="0"/>
        <w:color w:val="auto"/>
      </w:rPr>
    </w:lvl>
    <w:lvl w:ilvl="1" w:tplc="04050019">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3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627ABA"/>
    <w:multiLevelType w:val="hybridMultilevel"/>
    <w:tmpl w:val="137CE124"/>
    <w:lvl w:ilvl="0" w:tplc="DD76B46E">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5185F2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42"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4" w15:restartNumberingAfterBreak="0">
    <w:nsid w:val="7E671118"/>
    <w:multiLevelType w:val="hybridMultilevel"/>
    <w:tmpl w:val="1122B19E"/>
    <w:lvl w:ilvl="0" w:tplc="04050017">
      <w:start w:val="1"/>
      <w:numFmt w:val="lowerLetter"/>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5" w15:restartNumberingAfterBreak="0">
    <w:nsid w:val="7EE729ED"/>
    <w:multiLevelType w:val="hybridMultilevel"/>
    <w:tmpl w:val="A1861A2C"/>
    <w:lvl w:ilvl="0" w:tplc="55CE3198">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210532840">
    <w:abstractNumId w:val="10"/>
  </w:num>
  <w:num w:numId="2" w16cid:durableId="538514110">
    <w:abstractNumId w:val="43"/>
  </w:num>
  <w:num w:numId="3" w16cid:durableId="1706246558">
    <w:abstractNumId w:val="4"/>
  </w:num>
  <w:num w:numId="4" w16cid:durableId="1488856974">
    <w:abstractNumId w:val="31"/>
  </w:num>
  <w:num w:numId="5" w16cid:durableId="2066681960">
    <w:abstractNumId w:val="27"/>
  </w:num>
  <w:num w:numId="6" w16cid:durableId="666790974">
    <w:abstractNumId w:val="36"/>
  </w:num>
  <w:num w:numId="7" w16cid:durableId="1386446083">
    <w:abstractNumId w:val="11"/>
  </w:num>
  <w:num w:numId="8" w16cid:durableId="1350183017">
    <w:abstractNumId w:val="1"/>
  </w:num>
  <w:num w:numId="9" w16cid:durableId="1844273863">
    <w:abstractNumId w:val="35"/>
  </w:num>
  <w:num w:numId="10" w16cid:durableId="516122370">
    <w:abstractNumId w:val="30"/>
  </w:num>
  <w:num w:numId="11" w16cid:durableId="179586852">
    <w:abstractNumId w:val="28"/>
  </w:num>
  <w:num w:numId="12" w16cid:durableId="487676723">
    <w:abstractNumId w:val="14"/>
  </w:num>
  <w:num w:numId="13" w16cid:durableId="624697176">
    <w:abstractNumId w:val="32"/>
  </w:num>
  <w:num w:numId="14" w16cid:durableId="572353321">
    <w:abstractNumId w:val="42"/>
  </w:num>
  <w:num w:numId="15" w16cid:durableId="1412047490">
    <w:abstractNumId w:val="17"/>
  </w:num>
  <w:num w:numId="16" w16cid:durableId="1998992509">
    <w:abstractNumId w:val="40"/>
  </w:num>
  <w:num w:numId="17" w16cid:durableId="1914271032">
    <w:abstractNumId w:val="5"/>
  </w:num>
  <w:num w:numId="18" w16cid:durableId="1451513159">
    <w:abstractNumId w:val="0"/>
  </w:num>
  <w:num w:numId="19" w16cid:durableId="1298102670">
    <w:abstractNumId w:val="23"/>
  </w:num>
  <w:num w:numId="20" w16cid:durableId="1893075889">
    <w:abstractNumId w:val="33"/>
  </w:num>
  <w:num w:numId="21" w16cid:durableId="1758671205">
    <w:abstractNumId w:val="24"/>
  </w:num>
  <w:num w:numId="22" w16cid:durableId="377163616">
    <w:abstractNumId w:val="25"/>
  </w:num>
  <w:num w:numId="23" w16cid:durableId="475267925">
    <w:abstractNumId w:val="16"/>
  </w:num>
  <w:num w:numId="24" w16cid:durableId="222915019">
    <w:abstractNumId w:val="8"/>
  </w:num>
  <w:num w:numId="25" w16cid:durableId="1035692586">
    <w:abstractNumId w:val="2"/>
  </w:num>
  <w:num w:numId="26" w16cid:durableId="859660874">
    <w:abstractNumId w:val="22"/>
  </w:num>
  <w:num w:numId="27" w16cid:durableId="864976630">
    <w:abstractNumId w:val="3"/>
  </w:num>
  <w:num w:numId="28" w16cid:durableId="1841698765">
    <w:abstractNumId w:val="18"/>
  </w:num>
  <w:num w:numId="29" w16cid:durableId="738479937">
    <w:abstractNumId w:val="13"/>
  </w:num>
  <w:num w:numId="30" w16cid:durableId="914126522">
    <w:abstractNumId w:val="15"/>
  </w:num>
  <w:num w:numId="31" w16cid:durableId="1769622859">
    <w:abstractNumId w:val="38"/>
  </w:num>
  <w:num w:numId="32" w16cid:durableId="679041906">
    <w:abstractNumId w:val="26"/>
  </w:num>
  <w:num w:numId="33" w16cid:durableId="2003436159">
    <w:abstractNumId w:val="37"/>
  </w:num>
  <w:num w:numId="34" w16cid:durableId="1164590677">
    <w:abstractNumId w:val="19"/>
  </w:num>
  <w:num w:numId="35" w16cid:durableId="891307896">
    <w:abstractNumId w:val="6"/>
  </w:num>
  <w:num w:numId="36" w16cid:durableId="327755855">
    <w:abstractNumId w:val="45"/>
  </w:num>
  <w:num w:numId="37" w16cid:durableId="682322526">
    <w:abstractNumId w:val="9"/>
  </w:num>
  <w:num w:numId="38" w16cid:durableId="1588269222">
    <w:abstractNumId w:val="39"/>
  </w:num>
  <w:num w:numId="39" w16cid:durableId="1664628836">
    <w:abstractNumId w:val="21"/>
  </w:num>
  <w:num w:numId="40" w16cid:durableId="838158367">
    <w:abstractNumId w:val="12"/>
  </w:num>
  <w:num w:numId="41" w16cid:durableId="239095549">
    <w:abstractNumId w:val="29"/>
  </w:num>
  <w:num w:numId="42" w16cid:durableId="1622570410">
    <w:abstractNumId w:val="34"/>
  </w:num>
  <w:num w:numId="43" w16cid:durableId="1241867659">
    <w:abstractNumId w:val="20"/>
  </w:num>
  <w:num w:numId="44" w16cid:durableId="1169562788">
    <w:abstractNumId w:val="41"/>
  </w:num>
  <w:num w:numId="45" w16cid:durableId="1838497698">
    <w:abstractNumId w:val="7"/>
  </w:num>
  <w:num w:numId="46" w16cid:durableId="167464912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07C31"/>
    <w:rsid w:val="00012F79"/>
    <w:rsid w:val="00024B27"/>
    <w:rsid w:val="00031731"/>
    <w:rsid w:val="000332D7"/>
    <w:rsid w:val="00036778"/>
    <w:rsid w:val="00041A92"/>
    <w:rsid w:val="00042756"/>
    <w:rsid w:val="00053446"/>
    <w:rsid w:val="00053FEC"/>
    <w:rsid w:val="0005615E"/>
    <w:rsid w:val="0005787D"/>
    <w:rsid w:val="00061946"/>
    <w:rsid w:val="00074576"/>
    <w:rsid w:val="00075BFE"/>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3EE"/>
    <w:rsid w:val="000F4494"/>
    <w:rsid w:val="000F4568"/>
    <w:rsid w:val="000F4ADB"/>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D113B"/>
    <w:rsid w:val="001E0DF7"/>
    <w:rsid w:val="001E5FBF"/>
    <w:rsid w:val="00200839"/>
    <w:rsid w:val="00202C4A"/>
    <w:rsid w:val="00206275"/>
    <w:rsid w:val="00211D36"/>
    <w:rsid w:val="002217C9"/>
    <w:rsid w:val="00223F72"/>
    <w:rsid w:val="00232642"/>
    <w:rsid w:val="0023379E"/>
    <w:rsid w:val="00242D06"/>
    <w:rsid w:val="002439E9"/>
    <w:rsid w:val="002444B7"/>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A5A25"/>
    <w:rsid w:val="002B7E6B"/>
    <w:rsid w:val="002C32D2"/>
    <w:rsid w:val="002C3644"/>
    <w:rsid w:val="002C442F"/>
    <w:rsid w:val="002D64B8"/>
    <w:rsid w:val="002D7DAC"/>
    <w:rsid w:val="002F4026"/>
    <w:rsid w:val="002F6C9F"/>
    <w:rsid w:val="0031415A"/>
    <w:rsid w:val="00320CF7"/>
    <w:rsid w:val="0032634F"/>
    <w:rsid w:val="00332A01"/>
    <w:rsid w:val="0034317B"/>
    <w:rsid w:val="00343C2D"/>
    <w:rsid w:val="00344369"/>
    <w:rsid w:val="00352DD8"/>
    <w:rsid w:val="003558A3"/>
    <w:rsid w:val="00362DF8"/>
    <w:rsid w:val="00373576"/>
    <w:rsid w:val="0037455E"/>
    <w:rsid w:val="003746ED"/>
    <w:rsid w:val="003934B6"/>
    <w:rsid w:val="003A0DB1"/>
    <w:rsid w:val="003A7FC0"/>
    <w:rsid w:val="003D53F7"/>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1DDC"/>
    <w:rsid w:val="004761AD"/>
    <w:rsid w:val="00476A0B"/>
    <w:rsid w:val="00492D2F"/>
    <w:rsid w:val="004966EB"/>
    <w:rsid w:val="004B018B"/>
    <w:rsid w:val="004C5CD8"/>
    <w:rsid w:val="004D0009"/>
    <w:rsid w:val="004D30A2"/>
    <w:rsid w:val="004D3973"/>
    <w:rsid w:val="004D58DE"/>
    <w:rsid w:val="004D5A15"/>
    <w:rsid w:val="004F2BAA"/>
    <w:rsid w:val="00502A5D"/>
    <w:rsid w:val="00503F10"/>
    <w:rsid w:val="00505735"/>
    <w:rsid w:val="0051226B"/>
    <w:rsid w:val="0052041F"/>
    <w:rsid w:val="00525ABF"/>
    <w:rsid w:val="00540721"/>
    <w:rsid w:val="00540BAC"/>
    <w:rsid w:val="00543342"/>
    <w:rsid w:val="00543380"/>
    <w:rsid w:val="0054776B"/>
    <w:rsid w:val="00547890"/>
    <w:rsid w:val="00550D41"/>
    <w:rsid w:val="00550DF6"/>
    <w:rsid w:val="00552FFF"/>
    <w:rsid w:val="00553B78"/>
    <w:rsid w:val="00555FEB"/>
    <w:rsid w:val="00560DED"/>
    <w:rsid w:val="0056694A"/>
    <w:rsid w:val="00576E29"/>
    <w:rsid w:val="00584D37"/>
    <w:rsid w:val="0059780C"/>
    <w:rsid w:val="005A3FFD"/>
    <w:rsid w:val="005C0885"/>
    <w:rsid w:val="005C39E7"/>
    <w:rsid w:val="005C7494"/>
    <w:rsid w:val="005C7FAC"/>
    <w:rsid w:val="005D29B1"/>
    <w:rsid w:val="005D6CD7"/>
    <w:rsid w:val="005D78B7"/>
    <w:rsid w:val="005E114F"/>
    <w:rsid w:val="005E2539"/>
    <w:rsid w:val="005E3069"/>
    <w:rsid w:val="005E5F18"/>
    <w:rsid w:val="005F0210"/>
    <w:rsid w:val="005F1D1F"/>
    <w:rsid w:val="006025AC"/>
    <w:rsid w:val="006101FB"/>
    <w:rsid w:val="00617D61"/>
    <w:rsid w:val="00617FE8"/>
    <w:rsid w:val="00620481"/>
    <w:rsid w:val="006277AF"/>
    <w:rsid w:val="00632F39"/>
    <w:rsid w:val="00636CAB"/>
    <w:rsid w:val="00641107"/>
    <w:rsid w:val="006511C7"/>
    <w:rsid w:val="00666995"/>
    <w:rsid w:val="00667683"/>
    <w:rsid w:val="00671A01"/>
    <w:rsid w:val="00675B4F"/>
    <w:rsid w:val="00680CEA"/>
    <w:rsid w:val="006814CB"/>
    <w:rsid w:val="006866EF"/>
    <w:rsid w:val="00692B36"/>
    <w:rsid w:val="00693339"/>
    <w:rsid w:val="00696155"/>
    <w:rsid w:val="006B58B2"/>
    <w:rsid w:val="006B6EE4"/>
    <w:rsid w:val="006C3462"/>
    <w:rsid w:val="006D3469"/>
    <w:rsid w:val="006E5A79"/>
    <w:rsid w:val="006F432E"/>
    <w:rsid w:val="007008E2"/>
    <w:rsid w:val="00702D6A"/>
    <w:rsid w:val="007063A1"/>
    <w:rsid w:val="00712D36"/>
    <w:rsid w:val="007131EC"/>
    <w:rsid w:val="00714B2D"/>
    <w:rsid w:val="0071677D"/>
    <w:rsid w:val="00716A5D"/>
    <w:rsid w:val="00723DF9"/>
    <w:rsid w:val="0072693E"/>
    <w:rsid w:val="00730253"/>
    <w:rsid w:val="00732470"/>
    <w:rsid w:val="0073528A"/>
    <w:rsid w:val="00745703"/>
    <w:rsid w:val="00765052"/>
    <w:rsid w:val="007654D3"/>
    <w:rsid w:val="00777412"/>
    <w:rsid w:val="00782686"/>
    <w:rsid w:val="00787EE1"/>
    <w:rsid w:val="007900E4"/>
    <w:rsid w:val="007909DA"/>
    <w:rsid w:val="00795009"/>
    <w:rsid w:val="00797A40"/>
    <w:rsid w:val="007A3B21"/>
    <w:rsid w:val="007A514D"/>
    <w:rsid w:val="007B6584"/>
    <w:rsid w:val="007B792E"/>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A4826"/>
    <w:rsid w:val="008B4493"/>
    <w:rsid w:val="008C3A2A"/>
    <w:rsid w:val="008D2025"/>
    <w:rsid w:val="008D3350"/>
    <w:rsid w:val="008E10CD"/>
    <w:rsid w:val="008E4005"/>
    <w:rsid w:val="008E6786"/>
    <w:rsid w:val="008F1E1D"/>
    <w:rsid w:val="009007DD"/>
    <w:rsid w:val="00912D28"/>
    <w:rsid w:val="009146F3"/>
    <w:rsid w:val="00915FF6"/>
    <w:rsid w:val="00916185"/>
    <w:rsid w:val="009175D0"/>
    <w:rsid w:val="00923300"/>
    <w:rsid w:val="009401A1"/>
    <w:rsid w:val="00940656"/>
    <w:rsid w:val="0094179C"/>
    <w:rsid w:val="00951700"/>
    <w:rsid w:val="00963A13"/>
    <w:rsid w:val="009722E1"/>
    <w:rsid w:val="00973C0E"/>
    <w:rsid w:val="009743BA"/>
    <w:rsid w:val="009774F4"/>
    <w:rsid w:val="009859B0"/>
    <w:rsid w:val="0099441B"/>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32B9"/>
    <w:rsid w:val="00A64714"/>
    <w:rsid w:val="00A773EE"/>
    <w:rsid w:val="00A81D11"/>
    <w:rsid w:val="00A90A65"/>
    <w:rsid w:val="00A90CF0"/>
    <w:rsid w:val="00A94551"/>
    <w:rsid w:val="00A9554C"/>
    <w:rsid w:val="00AA1F36"/>
    <w:rsid w:val="00AA408A"/>
    <w:rsid w:val="00AB3FF3"/>
    <w:rsid w:val="00AB44E2"/>
    <w:rsid w:val="00AB4897"/>
    <w:rsid w:val="00AB61B3"/>
    <w:rsid w:val="00AB64CD"/>
    <w:rsid w:val="00AC1028"/>
    <w:rsid w:val="00AC13C7"/>
    <w:rsid w:val="00AC2295"/>
    <w:rsid w:val="00AC3DBF"/>
    <w:rsid w:val="00AC4B55"/>
    <w:rsid w:val="00AD035D"/>
    <w:rsid w:val="00AD0D21"/>
    <w:rsid w:val="00AE03A0"/>
    <w:rsid w:val="00AE2DEE"/>
    <w:rsid w:val="00AE5EEF"/>
    <w:rsid w:val="00AF49AB"/>
    <w:rsid w:val="00AF72CD"/>
    <w:rsid w:val="00B11B51"/>
    <w:rsid w:val="00B11D57"/>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3725"/>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861A3"/>
    <w:rsid w:val="00C9368B"/>
    <w:rsid w:val="00C94283"/>
    <w:rsid w:val="00CA5511"/>
    <w:rsid w:val="00CB176B"/>
    <w:rsid w:val="00CB5394"/>
    <w:rsid w:val="00CB5754"/>
    <w:rsid w:val="00CB5E14"/>
    <w:rsid w:val="00CC4B32"/>
    <w:rsid w:val="00CE1581"/>
    <w:rsid w:val="00CF0B79"/>
    <w:rsid w:val="00CF5BE8"/>
    <w:rsid w:val="00CF6192"/>
    <w:rsid w:val="00D04C14"/>
    <w:rsid w:val="00D13DB8"/>
    <w:rsid w:val="00D226C7"/>
    <w:rsid w:val="00D2467D"/>
    <w:rsid w:val="00D25BA7"/>
    <w:rsid w:val="00D27F18"/>
    <w:rsid w:val="00D310A6"/>
    <w:rsid w:val="00D4132C"/>
    <w:rsid w:val="00D44ECF"/>
    <w:rsid w:val="00D51D24"/>
    <w:rsid w:val="00D546F5"/>
    <w:rsid w:val="00D62DFE"/>
    <w:rsid w:val="00D62F8B"/>
    <w:rsid w:val="00D7341B"/>
    <w:rsid w:val="00D736CB"/>
    <w:rsid w:val="00D832B7"/>
    <w:rsid w:val="00D91A41"/>
    <w:rsid w:val="00DB2051"/>
    <w:rsid w:val="00DC3C0A"/>
    <w:rsid w:val="00DE0A5F"/>
    <w:rsid w:val="00DE54A3"/>
    <w:rsid w:val="00DF28D8"/>
    <w:rsid w:val="00E04C79"/>
    <w:rsid w:val="00E11050"/>
    <w:rsid w:val="00E117FD"/>
    <w:rsid w:val="00E12C86"/>
    <w:rsid w:val="00E2491F"/>
    <w:rsid w:val="00E318DB"/>
    <w:rsid w:val="00E42543"/>
    <w:rsid w:val="00E428C5"/>
    <w:rsid w:val="00E555A1"/>
    <w:rsid w:val="00E5685C"/>
    <w:rsid w:val="00E5725E"/>
    <w:rsid w:val="00E66B2E"/>
    <w:rsid w:val="00E72053"/>
    <w:rsid w:val="00E8031C"/>
    <w:rsid w:val="00E81C0D"/>
    <w:rsid w:val="00E87A75"/>
    <w:rsid w:val="00E87B0B"/>
    <w:rsid w:val="00E92D8B"/>
    <w:rsid w:val="00EA1B4D"/>
    <w:rsid w:val="00EB2DCF"/>
    <w:rsid w:val="00EB4815"/>
    <w:rsid w:val="00EB486C"/>
    <w:rsid w:val="00EB7D8D"/>
    <w:rsid w:val="00EF0F4E"/>
    <w:rsid w:val="00F00E31"/>
    <w:rsid w:val="00F11FC3"/>
    <w:rsid w:val="00F17575"/>
    <w:rsid w:val="00F1773A"/>
    <w:rsid w:val="00F205A1"/>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337F"/>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20795"/>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 w:type="table" w:styleId="Mkatabulky">
    <w:name w:val="Table Grid"/>
    <w:basedOn w:val="Normlntabulka"/>
    <w:uiPriority w:val="59"/>
    <w:rsid w:val="002444B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75BFE"/>
    <w:rPr>
      <w:sz w:val="24"/>
      <w:szCs w:val="24"/>
    </w:rPr>
  </w:style>
  <w:style w:type="paragraph" w:styleId="Prosttext">
    <w:name w:val="Plain Text"/>
    <w:basedOn w:val="Normln"/>
    <w:link w:val="ProsttextChar"/>
    <w:rsid w:val="00075BFE"/>
    <w:rPr>
      <w:rFonts w:ascii="Courier New" w:hAnsi="Courier New"/>
      <w:sz w:val="20"/>
      <w:szCs w:val="20"/>
      <w:lang w:val="x-none" w:eastAsia="x-none"/>
    </w:rPr>
  </w:style>
  <w:style w:type="character" w:customStyle="1" w:styleId="ProsttextChar">
    <w:name w:val="Prostý text Char"/>
    <w:basedOn w:val="Standardnpsmoodstavce"/>
    <w:link w:val="Prosttext"/>
    <w:rsid w:val="00075BFE"/>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EE961-C9A7-40E7-AD62-30E684B0F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818</Words>
  <Characters>4703</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User</cp:lastModifiedBy>
  <cp:revision>3</cp:revision>
  <cp:lastPrinted>2023-01-17T13:47:00Z</cp:lastPrinted>
  <dcterms:created xsi:type="dcterms:W3CDTF">2023-01-11T10:18:00Z</dcterms:created>
  <dcterms:modified xsi:type="dcterms:W3CDTF">2023-01-17T13:53:00Z</dcterms:modified>
</cp:coreProperties>
</file>