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440" w14:textId="77777777" w:rsidR="006A4F96" w:rsidRPr="00C31161" w:rsidRDefault="006A4F96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Nařízení</w:t>
      </w:r>
    </w:p>
    <w:p w14:paraId="59CFC024" w14:textId="77777777" w:rsidR="006A4F96" w:rsidRPr="00C31161" w:rsidRDefault="006A4F96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Jihomoravského kraje</w:t>
      </w:r>
    </w:p>
    <w:p w14:paraId="120B1D91" w14:textId="781192AD" w:rsidR="006A4F96" w:rsidRPr="00C31161" w:rsidRDefault="00F77C23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ze dne</w:t>
      </w:r>
      <w:r w:rsidR="00D32C37" w:rsidRPr="00C31161">
        <w:rPr>
          <w:b/>
          <w:sz w:val="28"/>
          <w:szCs w:val="28"/>
        </w:rPr>
        <w:t xml:space="preserve"> </w:t>
      </w:r>
      <w:r w:rsidR="00FB7B14">
        <w:rPr>
          <w:b/>
          <w:sz w:val="28"/>
          <w:szCs w:val="28"/>
        </w:rPr>
        <w:t>20.4.</w:t>
      </w:r>
      <w:r w:rsidR="00D32C37" w:rsidRPr="00C31161">
        <w:rPr>
          <w:b/>
          <w:sz w:val="28"/>
          <w:szCs w:val="28"/>
        </w:rPr>
        <w:t>20</w:t>
      </w:r>
      <w:r w:rsidR="0073651F" w:rsidRPr="00C31161">
        <w:rPr>
          <w:b/>
          <w:sz w:val="28"/>
          <w:szCs w:val="28"/>
        </w:rPr>
        <w:t>22</w:t>
      </w:r>
    </w:p>
    <w:p w14:paraId="4F79FA26" w14:textId="0345229F" w:rsidR="006A4F96" w:rsidRPr="00C31161" w:rsidRDefault="006A4F96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 xml:space="preserve">o zřízení </w:t>
      </w:r>
      <w:r w:rsidR="0073651F" w:rsidRPr="00C31161">
        <w:rPr>
          <w:b/>
          <w:sz w:val="28"/>
          <w:szCs w:val="28"/>
        </w:rPr>
        <w:t>p</w:t>
      </w:r>
      <w:r w:rsidRPr="00C31161">
        <w:rPr>
          <w:b/>
          <w:sz w:val="28"/>
          <w:szCs w:val="28"/>
        </w:rPr>
        <w:t>řírodní památky</w:t>
      </w:r>
      <w:r w:rsidR="00E13C39" w:rsidRPr="00C31161">
        <w:rPr>
          <w:b/>
          <w:sz w:val="28"/>
          <w:szCs w:val="28"/>
        </w:rPr>
        <w:t xml:space="preserve"> </w:t>
      </w:r>
      <w:proofErr w:type="spellStart"/>
      <w:r w:rsidR="005A36D1" w:rsidRPr="00C31161">
        <w:rPr>
          <w:b/>
          <w:sz w:val="28"/>
          <w:szCs w:val="28"/>
        </w:rPr>
        <w:t>Uherčická</w:t>
      </w:r>
      <w:proofErr w:type="spellEnd"/>
      <w:r w:rsidR="005A36D1" w:rsidRPr="00C31161">
        <w:rPr>
          <w:b/>
          <w:sz w:val="28"/>
          <w:szCs w:val="28"/>
        </w:rPr>
        <w:t xml:space="preserve"> louka </w:t>
      </w:r>
      <w:r w:rsidR="007173CF" w:rsidRPr="00C31161">
        <w:rPr>
          <w:b/>
          <w:sz w:val="28"/>
          <w:szCs w:val="28"/>
        </w:rPr>
        <w:t>a jejího ochranného pásma</w:t>
      </w:r>
    </w:p>
    <w:p w14:paraId="157E5FAB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2C28F11F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C31161" w:rsidRDefault="006A4F96" w:rsidP="006A4F96">
      <w:pPr>
        <w:jc w:val="both"/>
        <w:rPr>
          <w:sz w:val="24"/>
          <w:szCs w:val="24"/>
        </w:rPr>
        <w:sectPr w:rsidR="006A4F96" w:rsidRPr="00C31161" w:rsidSect="00EF602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F298188" w14:textId="1413617C" w:rsidR="006A4F96" w:rsidRPr="00C31161" w:rsidRDefault="006A4F96" w:rsidP="006A4F96">
      <w:pPr>
        <w:jc w:val="both"/>
        <w:rPr>
          <w:sz w:val="24"/>
          <w:szCs w:val="24"/>
        </w:rPr>
      </w:pPr>
      <w:r w:rsidRPr="00C31161">
        <w:rPr>
          <w:sz w:val="24"/>
          <w:szCs w:val="24"/>
        </w:rPr>
        <w:t>Rada Jihomoravského kraje vydává podle § 77a odst. 2</w:t>
      </w:r>
      <w:r w:rsidR="00667BAA" w:rsidRPr="00C31161">
        <w:rPr>
          <w:sz w:val="24"/>
          <w:szCs w:val="24"/>
        </w:rPr>
        <w:t>, § 36 odst. 1</w:t>
      </w:r>
      <w:r w:rsidR="00B55AA6" w:rsidRPr="00C31161">
        <w:rPr>
          <w:sz w:val="24"/>
          <w:szCs w:val="24"/>
        </w:rPr>
        <w:t>,</w:t>
      </w:r>
      <w:r w:rsidRPr="00C31161">
        <w:rPr>
          <w:sz w:val="24"/>
          <w:szCs w:val="24"/>
        </w:rPr>
        <w:t xml:space="preserve"> § 37 odst. </w:t>
      </w:r>
      <w:smartTag w:uri="urn:schemas-microsoft-com:office:smarttags" w:element="metricconverter">
        <w:smartTagPr>
          <w:attr w:name="ProductID" w:val="1 a"/>
        </w:smartTagPr>
        <w:r w:rsidRPr="00C31161">
          <w:rPr>
            <w:sz w:val="24"/>
            <w:szCs w:val="24"/>
          </w:rPr>
          <w:t>1</w:t>
        </w:r>
        <w:r w:rsidR="00B55AA6" w:rsidRPr="00C31161">
          <w:rPr>
            <w:sz w:val="24"/>
            <w:szCs w:val="24"/>
          </w:rPr>
          <w:t xml:space="preserve"> a</w:t>
        </w:r>
      </w:smartTag>
      <w:r w:rsidR="00477414" w:rsidRPr="00C31161">
        <w:rPr>
          <w:sz w:val="24"/>
          <w:szCs w:val="24"/>
        </w:rPr>
        <w:t> </w:t>
      </w:r>
      <w:r w:rsidR="00B55AA6" w:rsidRPr="00C31161">
        <w:rPr>
          <w:sz w:val="24"/>
          <w:szCs w:val="24"/>
        </w:rPr>
        <w:t>§</w:t>
      </w:r>
      <w:r w:rsidR="00477414" w:rsidRPr="00C31161">
        <w:rPr>
          <w:sz w:val="24"/>
          <w:szCs w:val="24"/>
        </w:rPr>
        <w:t> </w:t>
      </w:r>
      <w:r w:rsidR="00B55AA6" w:rsidRPr="00C31161">
        <w:rPr>
          <w:sz w:val="24"/>
          <w:szCs w:val="24"/>
        </w:rPr>
        <w:t xml:space="preserve">44 odst. 3 </w:t>
      </w:r>
      <w:r w:rsidRPr="00C31161">
        <w:rPr>
          <w:sz w:val="24"/>
          <w:szCs w:val="24"/>
        </w:rPr>
        <w:t>zákona č. 114/1992 Sb., o</w:t>
      </w:r>
      <w:r w:rsidR="002570CA" w:rsidRPr="00C31161">
        <w:rPr>
          <w:sz w:val="24"/>
          <w:szCs w:val="24"/>
        </w:rPr>
        <w:t> </w:t>
      </w:r>
      <w:r w:rsidRPr="00C31161">
        <w:rPr>
          <w:sz w:val="24"/>
          <w:szCs w:val="24"/>
        </w:rPr>
        <w:t>ochraně přírody a krajiny,</w:t>
      </w:r>
      <w:r w:rsidR="005A36D1" w:rsidRPr="00C31161">
        <w:rPr>
          <w:sz w:val="24"/>
          <w:szCs w:val="24"/>
        </w:rPr>
        <w:t xml:space="preserve"> </w:t>
      </w:r>
      <w:r w:rsidR="0073651F" w:rsidRPr="00C31161">
        <w:rPr>
          <w:sz w:val="24"/>
          <w:szCs w:val="24"/>
        </w:rPr>
        <w:t>ve znění poz</w:t>
      </w:r>
      <w:r w:rsidR="00FB6F70" w:rsidRPr="00C31161">
        <w:rPr>
          <w:sz w:val="24"/>
          <w:szCs w:val="24"/>
        </w:rPr>
        <w:softHyphen/>
      </w:r>
      <w:r w:rsidR="0073651F" w:rsidRPr="00C31161">
        <w:rPr>
          <w:sz w:val="24"/>
          <w:szCs w:val="24"/>
        </w:rPr>
        <w:t>dějších předpisů</w:t>
      </w:r>
      <w:r w:rsidRPr="00C31161">
        <w:rPr>
          <w:sz w:val="24"/>
          <w:szCs w:val="24"/>
        </w:rPr>
        <w:t xml:space="preserve"> a v souladu s § 7 a § 59 odst. 1 písm. k) zákona č. 129/2000 Sb., o</w:t>
      </w:r>
      <w:r w:rsidR="00477414" w:rsidRPr="00C31161">
        <w:rPr>
          <w:sz w:val="24"/>
          <w:szCs w:val="24"/>
        </w:rPr>
        <w:t> </w:t>
      </w:r>
      <w:r w:rsidRPr="00C31161">
        <w:rPr>
          <w:sz w:val="24"/>
          <w:szCs w:val="24"/>
        </w:rPr>
        <w:t xml:space="preserve">krajích (krajské zřízení), </w:t>
      </w:r>
      <w:r w:rsidR="00AA53D6" w:rsidRPr="00C31161">
        <w:rPr>
          <w:sz w:val="24"/>
          <w:szCs w:val="24"/>
        </w:rPr>
        <w:t>ve znění pozdějších předpisů, toto nařízení:</w:t>
      </w:r>
    </w:p>
    <w:p w14:paraId="468F97F4" w14:textId="77777777" w:rsidR="00AA53D6" w:rsidRPr="00C31161" w:rsidRDefault="00AA53D6" w:rsidP="006A4F96">
      <w:pPr>
        <w:jc w:val="both"/>
        <w:rPr>
          <w:sz w:val="24"/>
          <w:szCs w:val="24"/>
        </w:rPr>
      </w:pPr>
    </w:p>
    <w:p w14:paraId="465B03DD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C31161" w:rsidRDefault="006A4F96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Čl. 1</w:t>
      </w:r>
    </w:p>
    <w:p w14:paraId="7B719713" w14:textId="77777777" w:rsidR="006A4F96" w:rsidRPr="00C31161" w:rsidRDefault="006A4F96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Předmět úpravy</w:t>
      </w:r>
      <w:r w:rsidR="002D4176" w:rsidRPr="00C31161">
        <w:rPr>
          <w:b/>
          <w:sz w:val="28"/>
          <w:szCs w:val="28"/>
        </w:rPr>
        <w:t xml:space="preserve"> a ochrany</w:t>
      </w:r>
    </w:p>
    <w:p w14:paraId="4FBDB5AD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3BEF9EC4" w14:textId="3EFF1F85" w:rsidR="006A4F96" w:rsidRPr="00C31161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1161">
        <w:rPr>
          <w:rFonts w:ascii="Times New Roman" w:hAnsi="Times New Roman"/>
          <w:sz w:val="24"/>
          <w:szCs w:val="24"/>
        </w:rPr>
        <w:t xml:space="preserve">Zřizuje se </w:t>
      </w:r>
      <w:r w:rsidR="0073651F" w:rsidRPr="00C31161">
        <w:rPr>
          <w:rFonts w:ascii="Times New Roman" w:hAnsi="Times New Roman"/>
          <w:sz w:val="24"/>
          <w:szCs w:val="24"/>
        </w:rPr>
        <w:t>p</w:t>
      </w:r>
      <w:r w:rsidRPr="00C31161">
        <w:rPr>
          <w:rFonts w:ascii="Times New Roman" w:hAnsi="Times New Roman"/>
          <w:sz w:val="24"/>
          <w:szCs w:val="24"/>
        </w:rPr>
        <w:t xml:space="preserve">řírodní památka </w:t>
      </w:r>
      <w:proofErr w:type="spellStart"/>
      <w:r w:rsidR="005A36D1" w:rsidRPr="00C31161">
        <w:rPr>
          <w:rFonts w:ascii="Times New Roman" w:hAnsi="Times New Roman"/>
          <w:sz w:val="24"/>
          <w:szCs w:val="24"/>
        </w:rPr>
        <w:t>Uherčická</w:t>
      </w:r>
      <w:proofErr w:type="spellEnd"/>
      <w:r w:rsidR="005A36D1" w:rsidRPr="00C31161">
        <w:rPr>
          <w:rFonts w:ascii="Times New Roman" w:hAnsi="Times New Roman"/>
          <w:sz w:val="24"/>
          <w:szCs w:val="24"/>
        </w:rPr>
        <w:t xml:space="preserve"> louka </w:t>
      </w:r>
      <w:r w:rsidR="00AA53D6" w:rsidRPr="00C31161">
        <w:rPr>
          <w:rFonts w:ascii="Times New Roman" w:hAnsi="Times New Roman"/>
          <w:sz w:val="24"/>
          <w:szCs w:val="24"/>
        </w:rPr>
        <w:t>(dále jen „pří</w:t>
      </w:r>
      <w:r w:rsidR="00AA53D6" w:rsidRPr="00C31161">
        <w:rPr>
          <w:rFonts w:ascii="Times New Roman" w:hAnsi="Times New Roman"/>
          <w:sz w:val="24"/>
          <w:szCs w:val="24"/>
        </w:rPr>
        <w:softHyphen/>
        <w:t xml:space="preserve">rodní památka“) </w:t>
      </w:r>
      <w:r w:rsidR="002570CA" w:rsidRPr="00C31161">
        <w:rPr>
          <w:rFonts w:ascii="Times New Roman" w:hAnsi="Times New Roman"/>
          <w:sz w:val="24"/>
          <w:szCs w:val="24"/>
        </w:rPr>
        <w:t>a její ochranné pásmo</w:t>
      </w:r>
      <w:r w:rsidRPr="00C31161">
        <w:rPr>
          <w:rFonts w:ascii="Times New Roman" w:hAnsi="Times New Roman"/>
          <w:sz w:val="24"/>
          <w:szCs w:val="24"/>
        </w:rPr>
        <w:t>.</w:t>
      </w:r>
    </w:p>
    <w:p w14:paraId="72AA94C6" w14:textId="77777777" w:rsidR="006A4F96" w:rsidRPr="00C31161" w:rsidRDefault="006A4F96" w:rsidP="006A4F96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1954469" w14:textId="43AFFCC8" w:rsidR="00CA2227" w:rsidRPr="00C31161" w:rsidRDefault="006A4F96" w:rsidP="000B065B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31161">
        <w:rPr>
          <w:rFonts w:ascii="Times New Roman" w:hAnsi="Times New Roman"/>
          <w:sz w:val="24"/>
          <w:szCs w:val="24"/>
        </w:rPr>
        <w:t>Předmětem ochrany</w:t>
      </w:r>
      <w:r w:rsidR="00BE6C2A" w:rsidRPr="00C31161">
        <w:rPr>
          <w:rFonts w:ascii="Times New Roman" w:hAnsi="Times New Roman"/>
          <w:sz w:val="24"/>
          <w:szCs w:val="24"/>
        </w:rPr>
        <w:t xml:space="preserve"> přírodní památ</w:t>
      </w:r>
      <w:r w:rsidR="002D4176" w:rsidRPr="00C31161">
        <w:rPr>
          <w:rFonts w:ascii="Times New Roman" w:hAnsi="Times New Roman"/>
          <w:sz w:val="24"/>
          <w:szCs w:val="24"/>
        </w:rPr>
        <w:t xml:space="preserve">ky </w:t>
      </w:r>
      <w:r w:rsidR="00430573" w:rsidRPr="00C31161">
        <w:rPr>
          <w:rFonts w:ascii="Times New Roman" w:hAnsi="Times New Roman"/>
          <w:sz w:val="24"/>
          <w:szCs w:val="24"/>
        </w:rPr>
        <w:t>jsou vlhké louky a mokřadní společenstva s</w:t>
      </w:r>
      <w:r w:rsidR="00AA53D6" w:rsidRPr="00C31161">
        <w:rPr>
          <w:rFonts w:ascii="Times New Roman" w:hAnsi="Times New Roman"/>
          <w:sz w:val="24"/>
          <w:szCs w:val="24"/>
        </w:rPr>
        <w:t> </w:t>
      </w:r>
      <w:r w:rsidR="00430573" w:rsidRPr="00C31161">
        <w:rPr>
          <w:rFonts w:ascii="Times New Roman" w:hAnsi="Times New Roman"/>
          <w:sz w:val="24"/>
          <w:szCs w:val="24"/>
        </w:rPr>
        <w:t>výskytem upolínu nejvyššího (</w:t>
      </w:r>
      <w:proofErr w:type="spellStart"/>
      <w:r w:rsidR="00430573" w:rsidRPr="00C31161">
        <w:rPr>
          <w:rFonts w:ascii="Times New Roman" w:hAnsi="Times New Roman"/>
          <w:i/>
          <w:iCs/>
          <w:sz w:val="24"/>
          <w:szCs w:val="24"/>
        </w:rPr>
        <w:t>Trollius</w:t>
      </w:r>
      <w:proofErr w:type="spellEnd"/>
      <w:r w:rsidR="00430573" w:rsidRPr="00C3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0573" w:rsidRPr="00C31161">
        <w:rPr>
          <w:rFonts w:ascii="Times New Roman" w:hAnsi="Times New Roman"/>
          <w:i/>
          <w:iCs/>
          <w:sz w:val="24"/>
          <w:szCs w:val="24"/>
        </w:rPr>
        <w:t>al</w:t>
      </w:r>
      <w:r w:rsidR="00FB6F70" w:rsidRPr="00C31161">
        <w:rPr>
          <w:rFonts w:ascii="Times New Roman" w:hAnsi="Times New Roman"/>
          <w:i/>
          <w:iCs/>
          <w:sz w:val="24"/>
          <w:szCs w:val="24"/>
        </w:rPr>
        <w:softHyphen/>
      </w:r>
      <w:r w:rsidR="00430573" w:rsidRPr="00C31161">
        <w:rPr>
          <w:rFonts w:ascii="Times New Roman" w:hAnsi="Times New Roman"/>
          <w:i/>
          <w:iCs/>
          <w:sz w:val="24"/>
          <w:szCs w:val="24"/>
        </w:rPr>
        <w:t>tissimus</w:t>
      </w:r>
      <w:proofErr w:type="spellEnd"/>
      <w:r w:rsidR="00430573" w:rsidRPr="00C31161">
        <w:rPr>
          <w:rFonts w:ascii="Times New Roman" w:hAnsi="Times New Roman"/>
          <w:sz w:val="24"/>
          <w:szCs w:val="24"/>
        </w:rPr>
        <w:t>) a kosatce sibiřského (</w:t>
      </w:r>
      <w:r w:rsidR="00430573" w:rsidRPr="00C31161">
        <w:rPr>
          <w:rFonts w:ascii="Times New Roman" w:hAnsi="Times New Roman"/>
          <w:i/>
          <w:iCs/>
          <w:sz w:val="24"/>
          <w:szCs w:val="24"/>
        </w:rPr>
        <w:t>Iris</w:t>
      </w:r>
      <w:r w:rsidR="00430573" w:rsidRPr="00C311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0573" w:rsidRPr="00C31161">
        <w:rPr>
          <w:rFonts w:ascii="Times New Roman" w:hAnsi="Times New Roman"/>
          <w:i/>
          <w:iCs/>
          <w:sz w:val="24"/>
          <w:szCs w:val="24"/>
        </w:rPr>
        <w:t>sibirica</w:t>
      </w:r>
      <w:proofErr w:type="spellEnd"/>
      <w:r w:rsidR="00430573" w:rsidRPr="00C31161">
        <w:rPr>
          <w:rFonts w:ascii="Times New Roman" w:hAnsi="Times New Roman"/>
          <w:sz w:val="24"/>
          <w:szCs w:val="24"/>
        </w:rPr>
        <w:t>).</w:t>
      </w:r>
      <w:r w:rsidR="001F3C53" w:rsidRPr="00C31161">
        <w:rPr>
          <w:rFonts w:ascii="Times New Roman" w:hAnsi="Times New Roman"/>
          <w:sz w:val="24"/>
          <w:szCs w:val="24"/>
        </w:rPr>
        <w:t xml:space="preserve"> </w:t>
      </w:r>
    </w:p>
    <w:p w14:paraId="0D5CD12A" w14:textId="3215952B" w:rsidR="001F3C53" w:rsidRPr="00C31161" w:rsidRDefault="001F3C53" w:rsidP="006A4F96">
      <w:pPr>
        <w:jc w:val="both"/>
        <w:rPr>
          <w:sz w:val="24"/>
          <w:szCs w:val="24"/>
        </w:rPr>
      </w:pPr>
    </w:p>
    <w:p w14:paraId="01086918" w14:textId="77777777" w:rsidR="00430573" w:rsidRPr="00C31161" w:rsidRDefault="00430573" w:rsidP="006A4F96">
      <w:pPr>
        <w:jc w:val="both"/>
        <w:rPr>
          <w:sz w:val="24"/>
          <w:szCs w:val="24"/>
        </w:rPr>
      </w:pPr>
    </w:p>
    <w:p w14:paraId="34B0BC04" w14:textId="77777777" w:rsidR="006A4F96" w:rsidRPr="00C31161" w:rsidRDefault="006A4F96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Čl. 2</w:t>
      </w:r>
    </w:p>
    <w:p w14:paraId="7B29C835" w14:textId="77777777" w:rsidR="006A4F96" w:rsidRPr="00C31161" w:rsidRDefault="006A4F96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Vymezení přírodní památky</w:t>
      </w:r>
    </w:p>
    <w:p w14:paraId="0CF28288" w14:textId="77777777" w:rsidR="006A4F96" w:rsidRPr="00C31161" w:rsidRDefault="006A4F96" w:rsidP="006A4F96">
      <w:pPr>
        <w:jc w:val="both"/>
        <w:rPr>
          <w:sz w:val="24"/>
          <w:szCs w:val="24"/>
        </w:rPr>
      </w:pPr>
    </w:p>
    <w:p w14:paraId="4E8656D3" w14:textId="5514EE96" w:rsidR="006A4F96" w:rsidRPr="00C31161" w:rsidRDefault="006A4F96" w:rsidP="006A4F96">
      <w:pPr>
        <w:jc w:val="both"/>
        <w:rPr>
          <w:sz w:val="24"/>
          <w:szCs w:val="24"/>
        </w:rPr>
      </w:pPr>
      <w:r w:rsidRPr="00C31161">
        <w:rPr>
          <w:sz w:val="24"/>
          <w:szCs w:val="24"/>
        </w:rPr>
        <w:t>Přírodní památka se nachází na území Jiho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>moravského kraje, v</w:t>
      </w:r>
      <w:r w:rsidR="00667BAA" w:rsidRPr="00C31161">
        <w:rPr>
          <w:sz w:val="24"/>
          <w:szCs w:val="24"/>
        </w:rPr>
        <w:t> </w:t>
      </w:r>
      <w:r w:rsidRPr="00C31161">
        <w:rPr>
          <w:sz w:val="24"/>
          <w:szCs w:val="24"/>
        </w:rPr>
        <w:t>okrese</w:t>
      </w:r>
      <w:r w:rsidR="00667BAA" w:rsidRPr="00C31161">
        <w:rPr>
          <w:sz w:val="24"/>
          <w:szCs w:val="24"/>
        </w:rPr>
        <w:t xml:space="preserve"> </w:t>
      </w:r>
      <w:r w:rsidR="002C3F05" w:rsidRPr="00C31161">
        <w:rPr>
          <w:sz w:val="24"/>
          <w:szCs w:val="24"/>
        </w:rPr>
        <w:t>Znojmo</w:t>
      </w:r>
      <w:r w:rsidRPr="00C31161">
        <w:rPr>
          <w:sz w:val="24"/>
          <w:szCs w:val="24"/>
        </w:rPr>
        <w:t>,</w:t>
      </w:r>
      <w:r w:rsidR="00667BAA" w:rsidRPr="00C31161">
        <w:rPr>
          <w:sz w:val="24"/>
          <w:szCs w:val="24"/>
        </w:rPr>
        <w:t xml:space="preserve"> </w:t>
      </w:r>
      <w:r w:rsidRPr="00C31161">
        <w:rPr>
          <w:sz w:val="24"/>
          <w:szCs w:val="24"/>
        </w:rPr>
        <w:t>v kata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>strální</w:t>
      </w:r>
      <w:r w:rsidR="00626133" w:rsidRPr="00C31161">
        <w:rPr>
          <w:sz w:val="24"/>
          <w:szCs w:val="24"/>
        </w:rPr>
        <w:t>m</w:t>
      </w:r>
      <w:r w:rsidRPr="00C31161">
        <w:rPr>
          <w:sz w:val="24"/>
          <w:szCs w:val="24"/>
        </w:rPr>
        <w:t xml:space="preserve"> území</w:t>
      </w:r>
      <w:r w:rsidR="00626133" w:rsidRPr="00C31161">
        <w:rPr>
          <w:sz w:val="24"/>
          <w:szCs w:val="24"/>
        </w:rPr>
        <w:t xml:space="preserve"> </w:t>
      </w:r>
      <w:r w:rsidR="00250AC2" w:rsidRPr="00C31161">
        <w:rPr>
          <w:sz w:val="24"/>
          <w:szCs w:val="24"/>
        </w:rPr>
        <w:t>Uherčice u Znojma</w:t>
      </w:r>
      <w:r w:rsidR="008444FA" w:rsidRPr="00C31161">
        <w:rPr>
          <w:sz w:val="24"/>
          <w:szCs w:val="24"/>
        </w:rPr>
        <w:t xml:space="preserve">. </w:t>
      </w:r>
      <w:r w:rsidRPr="00C31161">
        <w:rPr>
          <w:sz w:val="24"/>
          <w:szCs w:val="24"/>
        </w:rPr>
        <w:t>Hranice přírodní památky se stanoví uzavřeným ge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>ometrickým obrazc</w:t>
      </w:r>
      <w:r w:rsidR="000F231D" w:rsidRPr="00C31161">
        <w:rPr>
          <w:sz w:val="24"/>
          <w:szCs w:val="24"/>
        </w:rPr>
        <w:t xml:space="preserve">em </w:t>
      </w:r>
      <w:r w:rsidRPr="00C31161">
        <w:rPr>
          <w:sz w:val="24"/>
          <w:szCs w:val="24"/>
        </w:rPr>
        <w:t>s přímými stranami, je</w:t>
      </w:r>
      <w:r w:rsidR="000F231D" w:rsidRPr="00C31161">
        <w:rPr>
          <w:sz w:val="24"/>
          <w:szCs w:val="24"/>
        </w:rPr>
        <w:t xml:space="preserve">hož </w:t>
      </w:r>
      <w:r w:rsidRPr="00C31161">
        <w:rPr>
          <w:sz w:val="24"/>
          <w:szCs w:val="24"/>
        </w:rPr>
        <w:t>vrcholy jsou určeny souřadnicemi jednotné trigonometrické sít</w:t>
      </w:r>
      <w:r w:rsidR="00667BAA" w:rsidRPr="00C31161">
        <w:rPr>
          <w:sz w:val="24"/>
          <w:szCs w:val="24"/>
        </w:rPr>
        <w:t>ě</w:t>
      </w:r>
      <w:r w:rsidR="004760D5" w:rsidRPr="00C31161">
        <w:rPr>
          <w:sz w:val="24"/>
          <w:szCs w:val="24"/>
        </w:rPr>
        <w:t xml:space="preserve"> </w:t>
      </w:r>
      <w:r w:rsidRPr="00C31161">
        <w:rPr>
          <w:sz w:val="24"/>
          <w:szCs w:val="24"/>
        </w:rPr>
        <w:t>katastrální</w:t>
      </w:r>
      <w:r w:rsidR="00AA53D6" w:rsidRPr="00C31161">
        <w:rPr>
          <w:sz w:val="24"/>
          <w:szCs w:val="24"/>
          <w:vertAlign w:val="superscript"/>
        </w:rPr>
        <w:t>1)</w:t>
      </w:r>
      <w:r w:rsidR="00AA53D6" w:rsidRPr="00C31161">
        <w:rPr>
          <w:sz w:val="24"/>
          <w:szCs w:val="24"/>
        </w:rPr>
        <w:t>.</w:t>
      </w:r>
      <w:r w:rsidR="001A6005" w:rsidRPr="00C31161">
        <w:rPr>
          <w:sz w:val="24"/>
          <w:szCs w:val="24"/>
        </w:rPr>
        <w:t xml:space="preserve"> </w:t>
      </w:r>
      <w:r w:rsidRPr="00C31161">
        <w:rPr>
          <w:sz w:val="24"/>
          <w:szCs w:val="24"/>
        </w:rPr>
        <w:t xml:space="preserve"> Seznam souřadnic </w:t>
      </w:r>
      <w:r w:rsidR="00933EF9" w:rsidRPr="00C31161">
        <w:rPr>
          <w:sz w:val="24"/>
          <w:szCs w:val="24"/>
        </w:rPr>
        <w:t xml:space="preserve">vrcholů </w:t>
      </w:r>
      <w:r w:rsidRPr="00C31161">
        <w:rPr>
          <w:sz w:val="24"/>
          <w:szCs w:val="24"/>
        </w:rPr>
        <w:t>geometrick</w:t>
      </w:r>
      <w:r w:rsidR="00F6290B" w:rsidRPr="00C31161">
        <w:rPr>
          <w:sz w:val="24"/>
          <w:szCs w:val="24"/>
        </w:rPr>
        <w:t xml:space="preserve">ého </w:t>
      </w:r>
      <w:r w:rsidRPr="00C31161">
        <w:rPr>
          <w:sz w:val="24"/>
          <w:szCs w:val="24"/>
        </w:rPr>
        <w:t>obrazc</w:t>
      </w:r>
      <w:r w:rsidR="00F6290B" w:rsidRPr="00C31161">
        <w:rPr>
          <w:sz w:val="24"/>
          <w:szCs w:val="24"/>
        </w:rPr>
        <w:t xml:space="preserve">e </w:t>
      </w:r>
      <w:r w:rsidRPr="00C31161">
        <w:rPr>
          <w:sz w:val="24"/>
          <w:szCs w:val="24"/>
        </w:rPr>
        <w:t>tak, jak jdou v</w:t>
      </w:r>
      <w:r w:rsidR="00F6290B" w:rsidRPr="00C31161">
        <w:rPr>
          <w:sz w:val="24"/>
          <w:szCs w:val="24"/>
        </w:rPr>
        <w:t> </w:t>
      </w:r>
      <w:r w:rsidRPr="00C31161">
        <w:rPr>
          <w:sz w:val="24"/>
          <w:szCs w:val="24"/>
        </w:rPr>
        <w:t>obrazc</w:t>
      </w:r>
      <w:r w:rsidR="00F6290B" w:rsidRPr="00C31161">
        <w:rPr>
          <w:sz w:val="24"/>
          <w:szCs w:val="24"/>
        </w:rPr>
        <w:t xml:space="preserve">i </w:t>
      </w:r>
      <w:r w:rsidRPr="00C31161">
        <w:rPr>
          <w:sz w:val="24"/>
          <w:szCs w:val="24"/>
        </w:rPr>
        <w:t xml:space="preserve">za sebou, je </w:t>
      </w:r>
      <w:r w:rsidR="00933EF9" w:rsidRPr="00C31161">
        <w:rPr>
          <w:sz w:val="24"/>
          <w:szCs w:val="24"/>
        </w:rPr>
        <w:t>uveden</w:t>
      </w:r>
      <w:r w:rsidRPr="00C31161">
        <w:rPr>
          <w:sz w:val="24"/>
          <w:szCs w:val="24"/>
        </w:rPr>
        <w:t xml:space="preserve"> v pří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loze č. 1 </w:t>
      </w:r>
      <w:r w:rsidR="00933EF9" w:rsidRPr="00C31161">
        <w:rPr>
          <w:sz w:val="24"/>
          <w:szCs w:val="24"/>
        </w:rPr>
        <w:t>k tomuto</w:t>
      </w:r>
      <w:r w:rsidRPr="00C31161">
        <w:rPr>
          <w:sz w:val="24"/>
          <w:szCs w:val="24"/>
        </w:rPr>
        <w:t xml:space="preserve"> nařízení. </w:t>
      </w:r>
      <w:r w:rsidR="00933EF9" w:rsidRPr="00C31161">
        <w:rPr>
          <w:sz w:val="24"/>
          <w:szCs w:val="24"/>
        </w:rPr>
        <w:t>G</w:t>
      </w:r>
      <w:r w:rsidRPr="00C31161">
        <w:rPr>
          <w:sz w:val="24"/>
          <w:szCs w:val="24"/>
        </w:rPr>
        <w:t>rafické zná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zornění </w:t>
      </w:r>
      <w:r w:rsidR="00667BAA" w:rsidRPr="00C31161">
        <w:rPr>
          <w:sz w:val="24"/>
          <w:szCs w:val="24"/>
        </w:rPr>
        <w:t>území p</w:t>
      </w:r>
      <w:r w:rsidRPr="00C31161">
        <w:rPr>
          <w:sz w:val="24"/>
          <w:szCs w:val="24"/>
        </w:rPr>
        <w:t>řírodní památky je obsa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ženo v příloze č. 3 </w:t>
      </w:r>
      <w:r w:rsidR="00933EF9" w:rsidRPr="00C31161">
        <w:rPr>
          <w:sz w:val="24"/>
          <w:szCs w:val="24"/>
        </w:rPr>
        <w:t>k tomuto</w:t>
      </w:r>
      <w:r w:rsidRPr="00C31161">
        <w:rPr>
          <w:sz w:val="24"/>
          <w:szCs w:val="24"/>
        </w:rPr>
        <w:t xml:space="preserve"> nařízení.</w:t>
      </w:r>
    </w:p>
    <w:p w14:paraId="1049979F" w14:textId="77777777" w:rsidR="00B4337F" w:rsidRDefault="00B4337F" w:rsidP="006A4F96">
      <w:pPr>
        <w:jc w:val="center"/>
        <w:rPr>
          <w:b/>
          <w:sz w:val="28"/>
          <w:szCs w:val="28"/>
        </w:rPr>
      </w:pPr>
    </w:p>
    <w:p w14:paraId="2D6D8FE4" w14:textId="77777777" w:rsidR="00B4337F" w:rsidRDefault="00B4337F" w:rsidP="006A4F96">
      <w:pPr>
        <w:jc w:val="center"/>
        <w:rPr>
          <w:b/>
          <w:sz w:val="28"/>
          <w:szCs w:val="28"/>
        </w:rPr>
      </w:pPr>
    </w:p>
    <w:p w14:paraId="464C8B82" w14:textId="724A74BE" w:rsidR="006A4F96" w:rsidRPr="00C31161" w:rsidRDefault="006A4F96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Čl. 3</w:t>
      </w:r>
    </w:p>
    <w:p w14:paraId="0190D053" w14:textId="77777777" w:rsidR="006A4F96" w:rsidRPr="00C31161" w:rsidRDefault="006A4F96" w:rsidP="006A4F96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Bližší ochranné podmínky</w:t>
      </w:r>
    </w:p>
    <w:p w14:paraId="2B94A851" w14:textId="77777777" w:rsidR="006A4F96" w:rsidRPr="00C31161" w:rsidRDefault="006A4F96" w:rsidP="006A4F96">
      <w:pPr>
        <w:jc w:val="both"/>
        <w:rPr>
          <w:sz w:val="24"/>
          <w:szCs w:val="24"/>
        </w:rPr>
      </w:pPr>
      <w:r w:rsidRPr="00C31161">
        <w:rPr>
          <w:sz w:val="24"/>
          <w:szCs w:val="24"/>
        </w:rPr>
        <w:t xml:space="preserve"> </w:t>
      </w:r>
    </w:p>
    <w:p w14:paraId="0109ECB2" w14:textId="5DFC4477" w:rsidR="006A4F96" w:rsidRPr="00C31161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1161">
        <w:rPr>
          <w:rFonts w:ascii="Times New Roman" w:hAnsi="Times New Roman"/>
          <w:sz w:val="24"/>
          <w:szCs w:val="24"/>
        </w:rPr>
        <w:t>Jen s předchozím souhlasem příslušné-ho orgánu ochrany přírody lze na území pří</w:t>
      </w:r>
      <w:r w:rsidR="00FB6F70" w:rsidRPr="00C31161">
        <w:rPr>
          <w:rFonts w:ascii="Times New Roman" w:hAnsi="Times New Roman"/>
          <w:sz w:val="24"/>
          <w:szCs w:val="24"/>
        </w:rPr>
        <w:softHyphen/>
      </w:r>
      <w:r w:rsidRPr="00C31161">
        <w:rPr>
          <w:rFonts w:ascii="Times New Roman" w:hAnsi="Times New Roman"/>
          <w:sz w:val="24"/>
          <w:szCs w:val="24"/>
        </w:rPr>
        <w:t>rodní památky:</w:t>
      </w:r>
    </w:p>
    <w:p w14:paraId="74CA094B" w14:textId="77777777" w:rsidR="006A4F96" w:rsidRPr="00C31161" w:rsidRDefault="006A4F96" w:rsidP="00B55AA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C721578" w14:textId="77777777" w:rsidR="00DB4374" w:rsidRPr="00C31161" w:rsidRDefault="00DB4374" w:rsidP="00DB437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C31161">
        <w:rPr>
          <w:sz w:val="24"/>
          <w:szCs w:val="24"/>
        </w:rPr>
        <w:t>povolovat nebo provádět změny druhu pozemku nebo způsobu jeho využití,</w:t>
      </w:r>
    </w:p>
    <w:p w14:paraId="2FAE73A9" w14:textId="1FDC0663" w:rsidR="00DB4374" w:rsidRPr="00C31161" w:rsidRDefault="00DB4374" w:rsidP="00DB437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C31161">
        <w:rPr>
          <w:sz w:val="24"/>
          <w:szCs w:val="24"/>
        </w:rPr>
        <w:t>používat chemické prostředky a hno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>jiva,</w:t>
      </w:r>
    </w:p>
    <w:p w14:paraId="5297F6C8" w14:textId="6D9AE46F" w:rsidR="00DB4374" w:rsidRPr="00C31161" w:rsidRDefault="00DB4374" w:rsidP="00DB437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C31161">
        <w:rPr>
          <w:sz w:val="24"/>
          <w:szCs w:val="24"/>
        </w:rPr>
        <w:t>vysazovat nepůvodní druhy ryb, vyjma meliorační obsádky amura bílého (</w:t>
      </w:r>
      <w:proofErr w:type="spellStart"/>
      <w:r w:rsidRPr="00C31161">
        <w:rPr>
          <w:i/>
          <w:iCs/>
          <w:sz w:val="24"/>
          <w:szCs w:val="24"/>
        </w:rPr>
        <w:t>Cte</w:t>
      </w:r>
      <w:r w:rsidR="00FB6F70" w:rsidRPr="00C31161">
        <w:rPr>
          <w:i/>
          <w:iCs/>
          <w:sz w:val="24"/>
          <w:szCs w:val="24"/>
        </w:rPr>
        <w:softHyphen/>
      </w:r>
      <w:r w:rsidRPr="00C31161">
        <w:rPr>
          <w:i/>
          <w:iCs/>
          <w:sz w:val="24"/>
          <w:szCs w:val="24"/>
        </w:rPr>
        <w:t>nopharyngodon</w:t>
      </w:r>
      <w:proofErr w:type="spellEnd"/>
      <w:r w:rsidRPr="00C31161">
        <w:rPr>
          <w:sz w:val="24"/>
          <w:szCs w:val="24"/>
        </w:rPr>
        <w:t xml:space="preserve"> </w:t>
      </w:r>
      <w:proofErr w:type="spellStart"/>
      <w:r w:rsidRPr="00C31161">
        <w:rPr>
          <w:i/>
          <w:iCs/>
          <w:sz w:val="24"/>
          <w:szCs w:val="24"/>
        </w:rPr>
        <w:t>idella</w:t>
      </w:r>
      <w:proofErr w:type="spellEnd"/>
      <w:r w:rsidRPr="00C31161">
        <w:rPr>
          <w:sz w:val="24"/>
          <w:szCs w:val="24"/>
        </w:rPr>
        <w:t>),</w:t>
      </w:r>
    </w:p>
    <w:p w14:paraId="2AE32F13" w14:textId="77777777" w:rsidR="00DB4374" w:rsidRPr="00C31161" w:rsidRDefault="00DB4374" w:rsidP="00DB437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C31161">
        <w:rPr>
          <w:sz w:val="24"/>
          <w:szCs w:val="24"/>
        </w:rPr>
        <w:t xml:space="preserve">zřizovat nová </w:t>
      </w:r>
      <w:proofErr w:type="spellStart"/>
      <w:r w:rsidRPr="00C31161">
        <w:rPr>
          <w:sz w:val="24"/>
          <w:szCs w:val="24"/>
        </w:rPr>
        <w:t>přikrmovací</w:t>
      </w:r>
      <w:proofErr w:type="spellEnd"/>
      <w:r w:rsidRPr="00C31161">
        <w:rPr>
          <w:sz w:val="24"/>
          <w:szCs w:val="24"/>
        </w:rPr>
        <w:t xml:space="preserve"> zařízení nebo slaniska a přikrmovat nebo vnadit zvěř mimo </w:t>
      </w:r>
      <w:proofErr w:type="spellStart"/>
      <w:r w:rsidRPr="00C31161">
        <w:rPr>
          <w:sz w:val="24"/>
          <w:szCs w:val="24"/>
        </w:rPr>
        <w:t>přikrmovací</w:t>
      </w:r>
      <w:proofErr w:type="spellEnd"/>
      <w:r w:rsidRPr="00C31161">
        <w:rPr>
          <w:sz w:val="24"/>
          <w:szCs w:val="24"/>
        </w:rPr>
        <w:t xml:space="preserve"> zařízení,</w:t>
      </w:r>
    </w:p>
    <w:p w14:paraId="6891AC43" w14:textId="77777777" w:rsidR="00DB4374" w:rsidRPr="00C31161" w:rsidRDefault="00DB4374" w:rsidP="00DB437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C31161">
        <w:rPr>
          <w:sz w:val="24"/>
          <w:szCs w:val="24"/>
        </w:rPr>
        <w:t>provádět jiné činnosti a zásahy, které mohou vést k poškození předmětu ochrany.</w:t>
      </w:r>
    </w:p>
    <w:p w14:paraId="738CBED1" w14:textId="77777777" w:rsidR="00DB4374" w:rsidRPr="00C31161" w:rsidRDefault="00DB4374" w:rsidP="00DB4374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7761236" w14:textId="5874AC0D" w:rsidR="009276A1" w:rsidRPr="00C31161" w:rsidRDefault="009276A1" w:rsidP="00E927F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1161">
        <w:rPr>
          <w:rFonts w:ascii="Times New Roman" w:hAnsi="Times New Roman"/>
          <w:sz w:val="24"/>
          <w:szCs w:val="24"/>
        </w:rPr>
        <w:t>Předchozí souhlas se nevyžaduje, po</w:t>
      </w:r>
      <w:r w:rsidR="00FB6F70" w:rsidRPr="00C31161">
        <w:rPr>
          <w:rFonts w:ascii="Times New Roman" w:hAnsi="Times New Roman"/>
          <w:sz w:val="24"/>
          <w:szCs w:val="24"/>
        </w:rPr>
        <w:softHyphen/>
      </w:r>
      <w:r w:rsidRPr="00C31161">
        <w:rPr>
          <w:rFonts w:ascii="Times New Roman" w:hAnsi="Times New Roman"/>
          <w:sz w:val="24"/>
          <w:szCs w:val="24"/>
        </w:rPr>
        <w:t>kud je daná činnost v souladu se schvále</w:t>
      </w:r>
      <w:r w:rsidR="00FB6F70" w:rsidRPr="00C31161">
        <w:rPr>
          <w:rFonts w:ascii="Times New Roman" w:hAnsi="Times New Roman"/>
          <w:sz w:val="24"/>
          <w:szCs w:val="24"/>
        </w:rPr>
        <w:softHyphen/>
      </w:r>
      <w:r w:rsidRPr="00C31161">
        <w:rPr>
          <w:rFonts w:ascii="Times New Roman" w:hAnsi="Times New Roman"/>
          <w:sz w:val="24"/>
          <w:szCs w:val="24"/>
        </w:rPr>
        <w:t>ným plánem péče o přírodní památku.</w:t>
      </w:r>
    </w:p>
    <w:p w14:paraId="04105693" w14:textId="7EDE4EA3" w:rsidR="00A32159" w:rsidRPr="00C31161" w:rsidRDefault="00A32159" w:rsidP="00A32159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17BC478" w14:textId="77777777" w:rsidR="003275E1" w:rsidRPr="00C31161" w:rsidRDefault="003275E1" w:rsidP="00A32159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F9B0FF3" w14:textId="77777777" w:rsidR="00562CC9" w:rsidRPr="00C31161" w:rsidRDefault="00562CC9" w:rsidP="00562CC9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Čl. 4</w:t>
      </w:r>
    </w:p>
    <w:p w14:paraId="2ABFD850" w14:textId="77777777" w:rsidR="00562CC9" w:rsidRPr="00C31161" w:rsidRDefault="00562CC9" w:rsidP="00562CC9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Vymezení ochranného pásma</w:t>
      </w:r>
    </w:p>
    <w:p w14:paraId="1CDA326E" w14:textId="77777777" w:rsidR="00562CC9" w:rsidRPr="00C31161" w:rsidRDefault="00562CC9" w:rsidP="00562CC9">
      <w:pPr>
        <w:jc w:val="both"/>
        <w:rPr>
          <w:sz w:val="24"/>
          <w:szCs w:val="24"/>
        </w:rPr>
      </w:pPr>
    </w:p>
    <w:p w14:paraId="79CD76BB" w14:textId="123565C1" w:rsidR="00562CC9" w:rsidRPr="00C31161" w:rsidRDefault="00562CC9" w:rsidP="00562CC9">
      <w:pPr>
        <w:jc w:val="both"/>
        <w:rPr>
          <w:sz w:val="24"/>
          <w:szCs w:val="24"/>
        </w:rPr>
      </w:pPr>
      <w:r w:rsidRPr="00C31161">
        <w:rPr>
          <w:sz w:val="24"/>
          <w:szCs w:val="24"/>
        </w:rPr>
        <w:t>Ochranné pásmo přírodní památky se na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chází na území Jihomoravského kraje, v okrese Znojmo, v katastrálním území </w:t>
      </w:r>
      <w:r w:rsidR="00192056" w:rsidRPr="00C31161">
        <w:rPr>
          <w:sz w:val="24"/>
          <w:szCs w:val="24"/>
        </w:rPr>
        <w:t>Uherčice u Znojma</w:t>
      </w:r>
      <w:r w:rsidRPr="00C31161">
        <w:rPr>
          <w:sz w:val="24"/>
          <w:szCs w:val="24"/>
        </w:rPr>
        <w:t>. Hranice ochranného pásma přírodní památky se stanoví uzavře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>ným geometrickým obrazcem s přímými stranami, jehož vrcholy jsou určeny souřad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nicemi </w:t>
      </w:r>
      <w:r w:rsidR="00B473EE" w:rsidRPr="00C31161">
        <w:rPr>
          <w:sz w:val="24"/>
          <w:szCs w:val="24"/>
        </w:rPr>
        <w:t>jednotné trigonometrické sítě katastrální</w:t>
      </w:r>
      <w:r w:rsidR="00AB33A1" w:rsidRPr="00C31161">
        <w:rPr>
          <w:sz w:val="24"/>
          <w:szCs w:val="24"/>
          <w:vertAlign w:val="superscript"/>
        </w:rPr>
        <w:t>1)</w:t>
      </w:r>
      <w:r w:rsidR="00AB33A1" w:rsidRPr="00C31161">
        <w:rPr>
          <w:sz w:val="24"/>
          <w:szCs w:val="24"/>
        </w:rPr>
        <w:t xml:space="preserve">. </w:t>
      </w:r>
      <w:r w:rsidRPr="00C31161">
        <w:rPr>
          <w:sz w:val="24"/>
          <w:szCs w:val="24"/>
        </w:rPr>
        <w:t>Seznam souřadnic vr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>cholů geometrického obrazce tak, jak jdou v obrazci za sebou, je uveden v příloze č. 2 k tomuto nařízení. Grafické znázornění území ochranného pásma přírodní památky je obsaženo v příloze č. 3 k tomuto nařízení.</w:t>
      </w:r>
    </w:p>
    <w:p w14:paraId="6E2F5A8D" w14:textId="3939A949" w:rsidR="001E40AB" w:rsidRPr="00C31161" w:rsidRDefault="001E40AB" w:rsidP="001E40AB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4202F22" w14:textId="77777777" w:rsidR="00562CC9" w:rsidRPr="00C31161" w:rsidRDefault="00562CC9" w:rsidP="001E40AB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7FDAB1" w14:textId="1CE16A83" w:rsidR="00256D30" w:rsidRPr="00C31161" w:rsidRDefault="00256D30" w:rsidP="00256D30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 xml:space="preserve">Čl. </w:t>
      </w:r>
      <w:r w:rsidR="00562CC9" w:rsidRPr="00C31161">
        <w:rPr>
          <w:b/>
          <w:sz w:val="28"/>
          <w:szCs w:val="28"/>
        </w:rPr>
        <w:t>5</w:t>
      </w:r>
    </w:p>
    <w:p w14:paraId="01F58961" w14:textId="3EB57496" w:rsidR="00256D30" w:rsidRPr="00C31161" w:rsidRDefault="00256D30" w:rsidP="00256D30">
      <w:pPr>
        <w:jc w:val="center"/>
        <w:rPr>
          <w:b/>
          <w:sz w:val="28"/>
          <w:szCs w:val="28"/>
        </w:rPr>
      </w:pPr>
      <w:r w:rsidRPr="00C31161">
        <w:rPr>
          <w:b/>
          <w:sz w:val="28"/>
          <w:szCs w:val="28"/>
        </w:rPr>
        <w:t>Zrušovací ustanovení</w:t>
      </w:r>
    </w:p>
    <w:p w14:paraId="43A3FB58" w14:textId="77777777" w:rsidR="00256D30" w:rsidRPr="00C31161" w:rsidRDefault="00256D30" w:rsidP="00256D30">
      <w:pPr>
        <w:jc w:val="both"/>
        <w:rPr>
          <w:sz w:val="24"/>
          <w:szCs w:val="24"/>
        </w:rPr>
      </w:pPr>
    </w:p>
    <w:p w14:paraId="04EE4627" w14:textId="672307B9" w:rsidR="00256D30" w:rsidRPr="00C31161" w:rsidRDefault="00297825" w:rsidP="00256D30">
      <w:pPr>
        <w:jc w:val="both"/>
        <w:rPr>
          <w:sz w:val="24"/>
          <w:szCs w:val="24"/>
        </w:rPr>
      </w:pPr>
      <w:r w:rsidRPr="00C31161">
        <w:rPr>
          <w:sz w:val="24"/>
          <w:szCs w:val="24"/>
        </w:rPr>
        <w:t xml:space="preserve">Zrušuje se </w:t>
      </w:r>
      <w:r w:rsidR="008A1E2A" w:rsidRPr="00C31161">
        <w:rPr>
          <w:sz w:val="24"/>
          <w:szCs w:val="24"/>
        </w:rPr>
        <w:t>nařízení</w:t>
      </w:r>
      <w:r w:rsidRPr="00C31161">
        <w:rPr>
          <w:sz w:val="24"/>
          <w:szCs w:val="24"/>
        </w:rPr>
        <w:t xml:space="preserve"> Okresního úřadu </w:t>
      </w:r>
      <w:r w:rsidR="008A1E2A" w:rsidRPr="00C31161">
        <w:rPr>
          <w:sz w:val="24"/>
          <w:szCs w:val="24"/>
        </w:rPr>
        <w:t>Zno</w:t>
      </w:r>
      <w:r w:rsidR="00FB6F70" w:rsidRPr="00C31161">
        <w:rPr>
          <w:sz w:val="24"/>
          <w:szCs w:val="24"/>
        </w:rPr>
        <w:softHyphen/>
      </w:r>
      <w:r w:rsidR="008A1E2A" w:rsidRPr="00C31161">
        <w:rPr>
          <w:sz w:val="24"/>
          <w:szCs w:val="24"/>
        </w:rPr>
        <w:t>jmo</w:t>
      </w:r>
      <w:r w:rsidRPr="00C31161">
        <w:rPr>
          <w:sz w:val="24"/>
          <w:szCs w:val="24"/>
        </w:rPr>
        <w:t xml:space="preserve"> ze dne </w:t>
      </w:r>
      <w:r w:rsidR="001B668A" w:rsidRPr="00C31161">
        <w:rPr>
          <w:sz w:val="24"/>
          <w:szCs w:val="24"/>
        </w:rPr>
        <w:t>24</w:t>
      </w:r>
      <w:r w:rsidRPr="00C31161">
        <w:rPr>
          <w:sz w:val="24"/>
          <w:szCs w:val="24"/>
        </w:rPr>
        <w:t xml:space="preserve">. </w:t>
      </w:r>
      <w:r w:rsidR="001B668A" w:rsidRPr="00C31161">
        <w:rPr>
          <w:sz w:val="24"/>
          <w:szCs w:val="24"/>
        </w:rPr>
        <w:t xml:space="preserve">března </w:t>
      </w:r>
      <w:r w:rsidRPr="00C31161">
        <w:rPr>
          <w:sz w:val="24"/>
          <w:szCs w:val="24"/>
        </w:rPr>
        <w:t>199</w:t>
      </w:r>
      <w:r w:rsidR="00E527A1" w:rsidRPr="00C31161">
        <w:rPr>
          <w:sz w:val="24"/>
          <w:szCs w:val="24"/>
        </w:rPr>
        <w:t>9</w:t>
      </w:r>
      <w:r w:rsidRPr="00C31161">
        <w:rPr>
          <w:sz w:val="24"/>
          <w:szCs w:val="24"/>
        </w:rPr>
        <w:t xml:space="preserve"> o zřízení </w:t>
      </w:r>
      <w:bookmarkStart w:id="0" w:name="_Hlk99986190"/>
      <w:r w:rsidRPr="00C31161">
        <w:rPr>
          <w:sz w:val="24"/>
          <w:szCs w:val="24"/>
        </w:rPr>
        <w:t>pří</w:t>
      </w:r>
      <w:r w:rsidR="00FB6F70" w:rsidRPr="00C31161">
        <w:rPr>
          <w:sz w:val="24"/>
          <w:szCs w:val="24"/>
        </w:rPr>
        <w:softHyphen/>
      </w:r>
      <w:r w:rsidRPr="00C31161">
        <w:rPr>
          <w:sz w:val="24"/>
          <w:szCs w:val="24"/>
        </w:rPr>
        <w:t xml:space="preserve">rodní </w:t>
      </w:r>
      <w:r w:rsidR="00606A3D" w:rsidRPr="00C31161">
        <w:rPr>
          <w:sz w:val="24"/>
          <w:szCs w:val="24"/>
        </w:rPr>
        <w:t xml:space="preserve">památky </w:t>
      </w:r>
      <w:proofErr w:type="spellStart"/>
      <w:r w:rsidR="000E34B9" w:rsidRPr="00C31161">
        <w:rPr>
          <w:sz w:val="24"/>
          <w:szCs w:val="24"/>
        </w:rPr>
        <w:t>Uherčická</w:t>
      </w:r>
      <w:proofErr w:type="spellEnd"/>
      <w:r w:rsidR="000E34B9" w:rsidRPr="00C31161">
        <w:rPr>
          <w:sz w:val="24"/>
          <w:szCs w:val="24"/>
        </w:rPr>
        <w:t xml:space="preserve"> louka </w:t>
      </w:r>
      <w:r w:rsidR="00606A3D" w:rsidRPr="00C31161">
        <w:rPr>
          <w:sz w:val="24"/>
          <w:szCs w:val="24"/>
        </w:rPr>
        <w:t>a j</w:t>
      </w:r>
      <w:r w:rsidRPr="00C31161">
        <w:rPr>
          <w:sz w:val="24"/>
          <w:szCs w:val="24"/>
        </w:rPr>
        <w:t>ejího ochranného pásma</w:t>
      </w:r>
      <w:bookmarkEnd w:id="0"/>
      <w:r w:rsidRPr="00C31161">
        <w:rPr>
          <w:sz w:val="24"/>
          <w:szCs w:val="24"/>
        </w:rPr>
        <w:t>, účinn</w:t>
      </w:r>
      <w:r w:rsidR="00606A3D" w:rsidRPr="00C31161">
        <w:rPr>
          <w:sz w:val="24"/>
          <w:szCs w:val="24"/>
        </w:rPr>
        <w:t>é</w:t>
      </w:r>
      <w:r w:rsidRPr="00C31161">
        <w:rPr>
          <w:sz w:val="24"/>
          <w:szCs w:val="24"/>
        </w:rPr>
        <w:t xml:space="preserve"> od </w:t>
      </w:r>
      <w:r w:rsidR="001B668A" w:rsidRPr="00C31161">
        <w:rPr>
          <w:sz w:val="24"/>
          <w:szCs w:val="24"/>
        </w:rPr>
        <w:t>8</w:t>
      </w:r>
      <w:r w:rsidRPr="00C31161">
        <w:rPr>
          <w:sz w:val="24"/>
          <w:szCs w:val="24"/>
        </w:rPr>
        <w:t xml:space="preserve">. </w:t>
      </w:r>
      <w:r w:rsidR="001B668A" w:rsidRPr="00C31161">
        <w:rPr>
          <w:sz w:val="24"/>
          <w:szCs w:val="24"/>
        </w:rPr>
        <w:t xml:space="preserve">dubna </w:t>
      </w:r>
      <w:r w:rsidRPr="00C31161">
        <w:rPr>
          <w:sz w:val="24"/>
          <w:szCs w:val="24"/>
        </w:rPr>
        <w:t>199</w:t>
      </w:r>
      <w:r w:rsidR="009458F9" w:rsidRPr="00C31161">
        <w:rPr>
          <w:sz w:val="24"/>
          <w:szCs w:val="24"/>
        </w:rPr>
        <w:t>9</w:t>
      </w:r>
      <w:r w:rsidRPr="00C31161">
        <w:rPr>
          <w:sz w:val="24"/>
          <w:szCs w:val="24"/>
        </w:rPr>
        <w:t>.</w:t>
      </w:r>
    </w:p>
    <w:p w14:paraId="7965E69F" w14:textId="77777777" w:rsidR="00256D30" w:rsidRPr="00C31161" w:rsidRDefault="00256D30" w:rsidP="00256D30">
      <w:pPr>
        <w:jc w:val="both"/>
        <w:rPr>
          <w:sz w:val="24"/>
          <w:szCs w:val="24"/>
        </w:rPr>
      </w:pPr>
    </w:p>
    <w:p w14:paraId="01167B2B" w14:textId="050D9CAD" w:rsidR="00256D30" w:rsidRDefault="00256D30" w:rsidP="006A4F96">
      <w:pPr>
        <w:jc w:val="both"/>
        <w:rPr>
          <w:sz w:val="24"/>
          <w:szCs w:val="24"/>
        </w:rPr>
      </w:pPr>
    </w:p>
    <w:p w14:paraId="7640541D" w14:textId="1CE7D060" w:rsidR="00C31161" w:rsidRDefault="00C31161" w:rsidP="006A4F96">
      <w:pPr>
        <w:jc w:val="both"/>
        <w:rPr>
          <w:sz w:val="24"/>
          <w:szCs w:val="24"/>
        </w:rPr>
      </w:pPr>
    </w:p>
    <w:p w14:paraId="0431C5D3" w14:textId="77777777" w:rsidR="00C31161" w:rsidRPr="00C31161" w:rsidRDefault="00C31161" w:rsidP="006A4F96">
      <w:pPr>
        <w:jc w:val="both"/>
        <w:rPr>
          <w:sz w:val="24"/>
          <w:szCs w:val="24"/>
        </w:rPr>
      </w:pPr>
    </w:p>
    <w:p w14:paraId="2868A866" w14:textId="758CE097" w:rsidR="006A4F96" w:rsidRPr="00C31161" w:rsidRDefault="006A4F96" w:rsidP="00432395">
      <w:pPr>
        <w:jc w:val="center"/>
        <w:rPr>
          <w:b/>
          <w:bCs/>
          <w:sz w:val="28"/>
          <w:szCs w:val="28"/>
        </w:rPr>
      </w:pPr>
      <w:r w:rsidRPr="00C31161">
        <w:rPr>
          <w:b/>
          <w:bCs/>
          <w:sz w:val="28"/>
          <w:szCs w:val="28"/>
        </w:rPr>
        <w:t xml:space="preserve">Čl. </w:t>
      </w:r>
      <w:r w:rsidR="00562CC9" w:rsidRPr="00C31161">
        <w:rPr>
          <w:b/>
          <w:bCs/>
          <w:sz w:val="28"/>
          <w:szCs w:val="28"/>
        </w:rPr>
        <w:t>6</w:t>
      </w:r>
    </w:p>
    <w:p w14:paraId="5211146A" w14:textId="77777777" w:rsidR="006A4F96" w:rsidRPr="00C31161" w:rsidRDefault="006A4F96" w:rsidP="006A4F96">
      <w:pPr>
        <w:jc w:val="center"/>
        <w:rPr>
          <w:b/>
          <w:bCs/>
          <w:sz w:val="28"/>
          <w:szCs w:val="28"/>
        </w:rPr>
      </w:pPr>
      <w:r w:rsidRPr="00C31161">
        <w:rPr>
          <w:b/>
          <w:bCs/>
          <w:sz w:val="28"/>
          <w:szCs w:val="28"/>
        </w:rPr>
        <w:t>Závěrečná ustanovení</w:t>
      </w:r>
    </w:p>
    <w:p w14:paraId="74490BA8" w14:textId="77777777" w:rsidR="006A4F96" w:rsidRPr="00C31161" w:rsidRDefault="006A4F96" w:rsidP="006A4F96">
      <w:pPr>
        <w:jc w:val="both"/>
        <w:rPr>
          <w:bCs/>
          <w:sz w:val="24"/>
          <w:szCs w:val="24"/>
        </w:rPr>
      </w:pPr>
    </w:p>
    <w:p w14:paraId="1356FD52" w14:textId="2ECC5AC1" w:rsidR="006A4F96" w:rsidRDefault="00FB7B14" w:rsidP="009C1BB6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1161">
        <w:rPr>
          <w:rFonts w:ascii="Times New Roman" w:hAnsi="Times New Roman"/>
          <w:bCs/>
          <w:sz w:val="24"/>
          <w:szCs w:val="24"/>
        </w:rPr>
        <w:t>Toto nařízení</w:t>
      </w:r>
      <w:r w:rsidR="009C1BB6" w:rsidRPr="00C31161">
        <w:rPr>
          <w:rFonts w:ascii="Times New Roman" w:hAnsi="Times New Roman"/>
          <w:bCs/>
          <w:sz w:val="24"/>
          <w:szCs w:val="24"/>
        </w:rPr>
        <w:t xml:space="preserve"> nabývá účinnosti dne 1.</w:t>
      </w:r>
      <w:r w:rsidR="00147F42">
        <w:rPr>
          <w:rFonts w:ascii="Times New Roman" w:hAnsi="Times New Roman"/>
          <w:bCs/>
          <w:sz w:val="24"/>
          <w:szCs w:val="24"/>
        </w:rPr>
        <w:t> </w:t>
      </w:r>
      <w:r w:rsidR="009C1BB6" w:rsidRPr="00C31161">
        <w:rPr>
          <w:rFonts w:ascii="Times New Roman" w:hAnsi="Times New Roman"/>
          <w:bCs/>
          <w:sz w:val="24"/>
          <w:szCs w:val="24"/>
        </w:rPr>
        <w:t>června</w:t>
      </w:r>
      <w:r w:rsidR="009C1BB6" w:rsidRPr="00C31161">
        <w:rPr>
          <w:bCs/>
          <w:sz w:val="24"/>
          <w:szCs w:val="24"/>
        </w:rPr>
        <w:t xml:space="preserve"> </w:t>
      </w:r>
      <w:r w:rsidR="009C1BB6" w:rsidRPr="00C31161">
        <w:rPr>
          <w:rFonts w:ascii="Times New Roman" w:hAnsi="Times New Roman"/>
          <w:bCs/>
          <w:sz w:val="24"/>
          <w:szCs w:val="24"/>
        </w:rPr>
        <w:t>2022.</w:t>
      </w:r>
    </w:p>
    <w:p w14:paraId="4EF27FDA" w14:textId="77777777" w:rsidR="00E771CB" w:rsidRPr="00C31161" w:rsidRDefault="00E771CB" w:rsidP="00E771CB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23B1B70D" w14:textId="77777777" w:rsidR="00FB7B14" w:rsidRDefault="00FB7B14" w:rsidP="00FB7B14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Toto nařízení bylo schváleno usnesením Rady Jihomoravského kraje č. 3775/22/R61 dne 20.4.2022.</w:t>
      </w:r>
    </w:p>
    <w:p w14:paraId="13EB4607" w14:textId="77777777" w:rsidR="00B4337F" w:rsidRDefault="00B4337F" w:rsidP="006A4F96">
      <w:pPr>
        <w:rPr>
          <w:bCs/>
          <w:sz w:val="24"/>
          <w:szCs w:val="24"/>
        </w:rPr>
      </w:pPr>
    </w:p>
    <w:p w14:paraId="0D1C0327" w14:textId="77777777" w:rsidR="00B4337F" w:rsidRDefault="00B4337F" w:rsidP="006A4F96">
      <w:pPr>
        <w:rPr>
          <w:bCs/>
          <w:sz w:val="24"/>
          <w:szCs w:val="24"/>
        </w:rPr>
      </w:pPr>
    </w:p>
    <w:p w14:paraId="4B080AF8" w14:textId="43EA4313" w:rsidR="00B4337F" w:rsidRDefault="00B4337F" w:rsidP="006A4F96">
      <w:pPr>
        <w:rPr>
          <w:sz w:val="24"/>
          <w:szCs w:val="24"/>
        </w:rPr>
        <w:sectPr w:rsidR="00B4337F" w:rsidSect="00B4337F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E4E6A7A" w14:textId="0E99B1ED" w:rsidR="006A4F96" w:rsidRDefault="006A4F96" w:rsidP="006A4F96">
      <w:pPr>
        <w:rPr>
          <w:sz w:val="24"/>
          <w:szCs w:val="24"/>
        </w:rPr>
      </w:pPr>
    </w:p>
    <w:p w14:paraId="394B7ECE" w14:textId="204C7709" w:rsidR="00B4337F" w:rsidRDefault="00B4337F" w:rsidP="006A4F96">
      <w:pPr>
        <w:rPr>
          <w:sz w:val="24"/>
          <w:szCs w:val="24"/>
        </w:rPr>
      </w:pPr>
    </w:p>
    <w:p w14:paraId="307F51B6" w14:textId="77777777" w:rsidR="00B4337F" w:rsidRPr="00C31161" w:rsidRDefault="00B4337F" w:rsidP="006A4F96">
      <w:pPr>
        <w:rPr>
          <w:sz w:val="24"/>
          <w:szCs w:val="24"/>
        </w:rPr>
      </w:pPr>
    </w:p>
    <w:p w14:paraId="3C387809" w14:textId="07AAA00C" w:rsidR="00FB7B14" w:rsidRPr="00FB7B14" w:rsidRDefault="00FB7B14" w:rsidP="00FB7B14">
      <w:pPr>
        <w:jc w:val="center"/>
        <w:rPr>
          <w:sz w:val="24"/>
          <w:szCs w:val="24"/>
        </w:rPr>
      </w:pPr>
      <w:r w:rsidRPr="00FB7B14">
        <w:rPr>
          <w:sz w:val="24"/>
          <w:szCs w:val="24"/>
        </w:rPr>
        <w:t xml:space="preserve">Mgr. Jan </w:t>
      </w:r>
      <w:proofErr w:type="spellStart"/>
      <w:r w:rsidRPr="00FB7B14">
        <w:rPr>
          <w:sz w:val="24"/>
          <w:szCs w:val="24"/>
        </w:rPr>
        <w:t>Grolich</w:t>
      </w:r>
      <w:proofErr w:type="spellEnd"/>
      <w:r w:rsidR="00875BCA">
        <w:rPr>
          <w:sz w:val="24"/>
          <w:szCs w:val="24"/>
        </w:rPr>
        <w:t>, v.r.</w:t>
      </w:r>
    </w:p>
    <w:p w14:paraId="5D61C3C4" w14:textId="77777777" w:rsidR="00FB7B14" w:rsidRPr="00FB7B14" w:rsidRDefault="00FB7B14" w:rsidP="00FB7B14">
      <w:pPr>
        <w:jc w:val="center"/>
        <w:rPr>
          <w:sz w:val="24"/>
          <w:szCs w:val="24"/>
        </w:rPr>
      </w:pPr>
      <w:r w:rsidRPr="00FB7B14">
        <w:rPr>
          <w:sz w:val="24"/>
          <w:szCs w:val="24"/>
        </w:rPr>
        <w:t>hejtman</w:t>
      </w:r>
    </w:p>
    <w:p w14:paraId="0AA00F85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39802893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04A15F48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3DD0F265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13EFF119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77010ED7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7EA3483C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591728FF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688C9A92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7512CE5E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6D83EB99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78F24BBB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5BEBC2F7" w14:textId="5AC6E228" w:rsidR="00FB7B14" w:rsidRPr="00FB7B14" w:rsidRDefault="00FB7B14" w:rsidP="00FB7B14">
      <w:pPr>
        <w:jc w:val="center"/>
        <w:rPr>
          <w:sz w:val="24"/>
          <w:szCs w:val="24"/>
        </w:rPr>
      </w:pPr>
      <w:r w:rsidRPr="00FB7B14">
        <w:rPr>
          <w:sz w:val="24"/>
          <w:szCs w:val="24"/>
        </w:rPr>
        <w:t>Lukáš Dubec</w:t>
      </w:r>
      <w:r w:rsidR="00875BCA">
        <w:rPr>
          <w:sz w:val="24"/>
          <w:szCs w:val="24"/>
        </w:rPr>
        <w:t>, v.r.</w:t>
      </w:r>
    </w:p>
    <w:p w14:paraId="7EA35DA3" w14:textId="77777777" w:rsidR="00FB7B14" w:rsidRPr="00FB7B14" w:rsidRDefault="00FB7B14" w:rsidP="00FB7B14">
      <w:pPr>
        <w:jc w:val="center"/>
        <w:rPr>
          <w:sz w:val="24"/>
          <w:szCs w:val="24"/>
        </w:rPr>
      </w:pPr>
      <w:r w:rsidRPr="00FB7B14">
        <w:rPr>
          <w:sz w:val="24"/>
          <w:szCs w:val="24"/>
        </w:rPr>
        <w:t>náměstek hejtmana</w:t>
      </w:r>
    </w:p>
    <w:p w14:paraId="02504E95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5DE3512A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74ADAA73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4570E7BA" w14:textId="77777777" w:rsidR="00FB7B14" w:rsidRPr="00FB7B14" w:rsidRDefault="00FB7B14" w:rsidP="00FB7B14">
      <w:pPr>
        <w:jc w:val="center"/>
        <w:rPr>
          <w:sz w:val="24"/>
          <w:szCs w:val="24"/>
        </w:rPr>
      </w:pPr>
    </w:p>
    <w:p w14:paraId="7CCB46F7" w14:textId="39519AAA" w:rsidR="006A4F96" w:rsidRPr="00C31161" w:rsidRDefault="006A4F96" w:rsidP="00FB7B14">
      <w:pPr>
        <w:jc w:val="center"/>
        <w:rPr>
          <w:sz w:val="24"/>
          <w:szCs w:val="24"/>
        </w:rPr>
      </w:pPr>
    </w:p>
    <w:p w14:paraId="3318387F" w14:textId="77777777" w:rsidR="006A4F96" w:rsidRPr="00C31161" w:rsidRDefault="006A4F96" w:rsidP="006A4F96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14:paraId="433C3EB2" w14:textId="77777777" w:rsidR="006A4F96" w:rsidRPr="00C31161" w:rsidRDefault="006A4F96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4"/>
          <w:szCs w:val="24"/>
          <w:lang w:eastAsia="en-US"/>
        </w:rPr>
        <w:sectPr w:rsidR="006A4F96" w:rsidRPr="00C31161" w:rsidSect="00B4337F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93E1557" w14:textId="66A6305A" w:rsidR="006A4F96" w:rsidRPr="00C31161" w:rsidRDefault="006A4F96" w:rsidP="00EF7BF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lastRenderedPageBreak/>
        <w:t>Příloha č. 1 k nařízení Jihomoravského kraje</w:t>
      </w:r>
    </w:p>
    <w:p w14:paraId="5DC5B346" w14:textId="77777777" w:rsidR="006A4F96" w:rsidRPr="00C31161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047B6A43" w14:textId="2A0B64BD" w:rsidR="006A4F96" w:rsidRPr="00C31161" w:rsidRDefault="006A4F96" w:rsidP="00F374A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t xml:space="preserve">Seznam souřadnic </w:t>
      </w:r>
      <w:r w:rsidR="00F374AC" w:rsidRPr="00C31161">
        <w:rPr>
          <w:sz w:val="24"/>
          <w:szCs w:val="24"/>
        </w:rPr>
        <w:t>jednotné trigonometrické sítě katastrální</w:t>
      </w:r>
      <w:r w:rsidRPr="00C31161">
        <w:rPr>
          <w:sz w:val="24"/>
          <w:szCs w:val="24"/>
        </w:rPr>
        <w:t xml:space="preserve"> jednotlivých vrcholů geometrick</w:t>
      </w:r>
      <w:r w:rsidR="00250CCE" w:rsidRPr="00C31161">
        <w:rPr>
          <w:sz w:val="24"/>
          <w:szCs w:val="24"/>
        </w:rPr>
        <w:t xml:space="preserve">ého </w:t>
      </w:r>
      <w:r w:rsidRPr="00C31161">
        <w:rPr>
          <w:sz w:val="24"/>
          <w:szCs w:val="24"/>
        </w:rPr>
        <w:t>obrazc</w:t>
      </w:r>
      <w:r w:rsidR="00250CCE" w:rsidRPr="00C31161">
        <w:rPr>
          <w:sz w:val="24"/>
          <w:szCs w:val="24"/>
        </w:rPr>
        <w:t>e</w:t>
      </w:r>
      <w:r w:rsidRPr="00C31161">
        <w:rPr>
          <w:sz w:val="24"/>
          <w:szCs w:val="24"/>
        </w:rPr>
        <w:t>, kterým</w:t>
      </w:r>
      <w:r w:rsidR="0043250A" w:rsidRPr="00C31161">
        <w:rPr>
          <w:sz w:val="24"/>
          <w:szCs w:val="24"/>
        </w:rPr>
        <w:t>i</w:t>
      </w:r>
      <w:r w:rsidRPr="00C31161">
        <w:rPr>
          <w:sz w:val="24"/>
          <w:szCs w:val="24"/>
        </w:rPr>
        <w:t xml:space="preserve"> jsou stanoveny hranice </w:t>
      </w:r>
      <w:r w:rsidR="004545FD" w:rsidRPr="00C31161">
        <w:rPr>
          <w:sz w:val="24"/>
          <w:szCs w:val="24"/>
        </w:rPr>
        <w:t>p</w:t>
      </w:r>
      <w:r w:rsidRPr="00C31161">
        <w:rPr>
          <w:sz w:val="24"/>
          <w:szCs w:val="24"/>
        </w:rPr>
        <w:t>řírodní památky</w:t>
      </w:r>
      <w:r w:rsidR="001A6005" w:rsidRPr="00C31161">
        <w:rPr>
          <w:sz w:val="24"/>
          <w:szCs w:val="24"/>
        </w:rPr>
        <w:t xml:space="preserve"> </w:t>
      </w:r>
      <w:proofErr w:type="spellStart"/>
      <w:r w:rsidR="0094514A" w:rsidRPr="00C31161">
        <w:rPr>
          <w:sz w:val="24"/>
          <w:szCs w:val="24"/>
        </w:rPr>
        <w:t>Uherčická</w:t>
      </w:r>
      <w:proofErr w:type="spellEnd"/>
      <w:r w:rsidR="0094514A" w:rsidRPr="00C31161">
        <w:rPr>
          <w:sz w:val="24"/>
          <w:szCs w:val="24"/>
        </w:rPr>
        <w:t xml:space="preserve"> louka</w:t>
      </w:r>
    </w:p>
    <w:p w14:paraId="0DA83A0D" w14:textId="5FE8DDE5" w:rsidR="006A4F96" w:rsidRPr="00C31161" w:rsidRDefault="006A4F96" w:rsidP="006A4F96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03958B69" w14:textId="44D9234E" w:rsidR="00250CCE" w:rsidRPr="00C31161" w:rsidRDefault="00250CCE" w:rsidP="00250CC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t xml:space="preserve">Geometrický obrazec </w:t>
      </w:r>
      <w:r w:rsidR="00B97708" w:rsidRPr="00C31161">
        <w:rPr>
          <w:sz w:val="24"/>
          <w:szCs w:val="24"/>
        </w:rPr>
        <w:t>1</w:t>
      </w:r>
      <w:r w:rsidR="00F374AC" w:rsidRPr="00C31161">
        <w:rPr>
          <w:sz w:val="24"/>
          <w:szCs w:val="24"/>
        </w:rPr>
        <w:t xml:space="preserve"> – hranice přírodní památky </w:t>
      </w:r>
      <w:proofErr w:type="spellStart"/>
      <w:r w:rsidR="00F374AC" w:rsidRPr="00C31161">
        <w:rPr>
          <w:sz w:val="24"/>
          <w:szCs w:val="24"/>
        </w:rPr>
        <w:t>Uherčická</w:t>
      </w:r>
      <w:proofErr w:type="spellEnd"/>
      <w:r w:rsidR="00F374AC" w:rsidRPr="00C31161">
        <w:rPr>
          <w:sz w:val="24"/>
          <w:szCs w:val="24"/>
        </w:rPr>
        <w:t xml:space="preserve"> louka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1804"/>
        <w:gridCol w:w="1991"/>
        <w:gridCol w:w="3482"/>
      </w:tblGrid>
      <w:tr w:rsidR="00310E0A" w:rsidRPr="00C31161" w14:paraId="2A561410" w14:textId="77777777" w:rsidTr="00470FF1">
        <w:trPr>
          <w:trHeight w:val="525"/>
          <w:tblHeader/>
        </w:trPr>
        <w:tc>
          <w:tcPr>
            <w:tcW w:w="9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65D9" w14:textId="77777777" w:rsidR="00310E0A" w:rsidRPr="00C31161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C31161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99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0794" w14:textId="77777777" w:rsidR="00310E0A" w:rsidRPr="00C31161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C31161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10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9920" w14:textId="77777777" w:rsidR="00310E0A" w:rsidRPr="00C31161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C31161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92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A2ABB" w14:textId="77777777" w:rsidR="00310E0A" w:rsidRPr="00C31161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C31161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426AE1" w:rsidRPr="00C31161" w14:paraId="2200C848" w14:textId="77777777" w:rsidTr="00ED6D2A">
        <w:trPr>
          <w:trHeight w:val="255"/>
        </w:trPr>
        <w:tc>
          <w:tcPr>
            <w:tcW w:w="9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BEF750D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233-83</w:t>
            </w:r>
          </w:p>
        </w:tc>
        <w:tc>
          <w:tcPr>
            <w:tcW w:w="99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6A3F1A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672365,32</w:t>
            </w:r>
          </w:p>
        </w:tc>
        <w:tc>
          <w:tcPr>
            <w:tcW w:w="110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0397F2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1184390,12</w:t>
            </w:r>
          </w:p>
        </w:tc>
        <w:tc>
          <w:tcPr>
            <w:tcW w:w="192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E8EE0A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</w:t>
            </w:r>
          </w:p>
        </w:tc>
      </w:tr>
      <w:tr w:rsidR="00426AE1" w:rsidRPr="00C31161" w14:paraId="075DCD02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310330C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233-94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F83125F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672344,75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64BD80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1184351,21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C69C0F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</w:t>
            </w:r>
          </w:p>
        </w:tc>
      </w:tr>
      <w:tr w:rsidR="00426AE1" w:rsidRPr="00C31161" w14:paraId="0F7EDDE1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48E8C3C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233-93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BA6B0B6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672304,14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4D62AEF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1184343,83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39CD1E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3</w:t>
            </w:r>
          </w:p>
        </w:tc>
      </w:tr>
      <w:tr w:rsidR="00426AE1" w:rsidRPr="00C31161" w14:paraId="33F743D2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112BC62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233-92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6D1C58F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672289,81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894BD25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1184333,38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28DEC7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4</w:t>
            </w:r>
          </w:p>
        </w:tc>
      </w:tr>
      <w:tr w:rsidR="00426AE1" w:rsidRPr="00C31161" w14:paraId="0A740B5B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FF1ACBA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233-95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57C2273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672272,32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428F8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1184334,35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95AFB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5</w:t>
            </w:r>
          </w:p>
        </w:tc>
      </w:tr>
      <w:tr w:rsidR="00426AE1" w:rsidRPr="00C31161" w14:paraId="42EAD89C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0E45011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233-91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1E063E1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672265,28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864A86C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1184336,62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9E107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6</w:t>
            </w:r>
          </w:p>
        </w:tc>
      </w:tr>
      <w:tr w:rsidR="00426AE1" w:rsidRPr="00C31161" w14:paraId="6B5E01BC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84ACAB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233-90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AE0E75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672236,88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1182942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1184331,14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3A06B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7</w:t>
            </w:r>
          </w:p>
        </w:tc>
      </w:tr>
      <w:tr w:rsidR="00426AE1" w:rsidRPr="00C31161" w14:paraId="313109FE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075737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233-89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DBAB46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672207,85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A464663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1184251,41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073960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8</w:t>
            </w:r>
          </w:p>
        </w:tc>
      </w:tr>
      <w:tr w:rsidR="00426AE1" w:rsidRPr="00C31161" w14:paraId="429DA47B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1592153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233-88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3605502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672241,77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1A9D7C2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1184212,32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C729DC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9</w:t>
            </w:r>
          </w:p>
        </w:tc>
      </w:tr>
      <w:tr w:rsidR="00426AE1" w:rsidRPr="00C31161" w14:paraId="15A79670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4BBC811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233-87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F715A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672238,45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C06B3EE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1184200,95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31B2DD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10</w:t>
            </w:r>
          </w:p>
        </w:tc>
      </w:tr>
      <w:tr w:rsidR="00426AE1" w:rsidRPr="00C31161" w14:paraId="380BC73A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430B78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233-84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C1BF10D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672254,08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6FB8698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1184183,31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674D43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11</w:t>
            </w:r>
          </w:p>
        </w:tc>
      </w:tr>
      <w:tr w:rsidR="00426AE1" w:rsidRPr="00C31161" w14:paraId="1CFEED02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E6C547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233-205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E2AFA07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672258,04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1C6B216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1184179,97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AAE424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12</w:t>
            </w:r>
          </w:p>
        </w:tc>
      </w:tr>
      <w:tr w:rsidR="00426AE1" w:rsidRPr="00C31161" w14:paraId="624537CB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AD7147B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290-24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83999B6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672254,80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4CAABAA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1184172,00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287CB7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13</w:t>
            </w:r>
          </w:p>
        </w:tc>
      </w:tr>
      <w:tr w:rsidR="00426AE1" w:rsidRPr="00C31161" w14:paraId="6850DE09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7A533F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234-2275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D84BF7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672256,06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E6FF6D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1184168,24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E1B105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14</w:t>
            </w:r>
          </w:p>
        </w:tc>
      </w:tr>
      <w:tr w:rsidR="00426AE1" w:rsidRPr="00C31161" w14:paraId="439C9C82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162FB94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234-2281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D5A1D5A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672248,11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24F591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1184153,72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ED81E2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15</w:t>
            </w:r>
          </w:p>
        </w:tc>
      </w:tr>
      <w:tr w:rsidR="00426AE1" w:rsidRPr="00C31161" w14:paraId="6FD939AA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A2D062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234-2292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C52320D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672237,83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5710C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1184147,52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2BD6B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16</w:t>
            </w:r>
          </w:p>
        </w:tc>
      </w:tr>
      <w:tr w:rsidR="00426AE1" w:rsidRPr="00C31161" w14:paraId="5B764C99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B863361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234-2296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6DFD8F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672232,82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4A53164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1184137,28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648604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17</w:t>
            </w:r>
          </w:p>
        </w:tc>
      </w:tr>
      <w:tr w:rsidR="00426AE1" w:rsidRPr="00C31161" w14:paraId="73A9C2BA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465813E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234-2299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51C0470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672232,17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E2F928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1184126,04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7D3D6A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18</w:t>
            </w:r>
          </w:p>
        </w:tc>
      </w:tr>
      <w:tr w:rsidR="00426AE1" w:rsidRPr="00C31161" w14:paraId="0909A55E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A054C0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233-211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BE03B44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672225,45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4E80AA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1184123,40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AAAF0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19</w:t>
            </w:r>
          </w:p>
        </w:tc>
      </w:tr>
      <w:tr w:rsidR="00426AE1" w:rsidRPr="00C31161" w14:paraId="155CB6D1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19CA5C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233-214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7502A3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672214,59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DF3118A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1184135,07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F4AB4F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20</w:t>
            </w:r>
          </w:p>
        </w:tc>
      </w:tr>
      <w:tr w:rsidR="00426AE1" w:rsidRPr="00C31161" w14:paraId="12AB30A4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0DE1D7C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233-213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1DE24F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672211,71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97FB663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1184132,66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84A49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21</w:t>
            </w:r>
          </w:p>
        </w:tc>
      </w:tr>
      <w:tr w:rsidR="00426AE1" w:rsidRPr="00C31161" w14:paraId="1073AC6A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C75B9C0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233-212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B63E11A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672210,29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1BF80EF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1184131,48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C2062C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22</w:t>
            </w:r>
          </w:p>
        </w:tc>
      </w:tr>
      <w:tr w:rsidR="00426AE1" w:rsidRPr="00C31161" w14:paraId="394BC7A1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0AA1D9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227-10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3E4E2C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672204,15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49D4C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1184126,37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7504F4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23</w:t>
            </w:r>
          </w:p>
        </w:tc>
      </w:tr>
      <w:tr w:rsidR="00426AE1" w:rsidRPr="00C31161" w14:paraId="50BF8A8F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B362DCD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273-4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87E1CB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672199,41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FEE1E28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1184125,56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07D693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24</w:t>
            </w:r>
          </w:p>
        </w:tc>
      </w:tr>
      <w:tr w:rsidR="00426AE1" w:rsidRPr="00C31161" w14:paraId="4397C73A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F3382E3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233-206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63130BB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672196,97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8274FD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1184125,14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2F107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25</w:t>
            </w:r>
          </w:p>
        </w:tc>
      </w:tr>
      <w:tr w:rsidR="00426AE1" w:rsidRPr="00C31161" w14:paraId="7AD77FB8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0C2CAAC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233-227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BE5F0B7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672193,83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507A36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1184131,05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6D72BC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26</w:t>
            </w:r>
          </w:p>
        </w:tc>
      </w:tr>
      <w:tr w:rsidR="00426AE1" w:rsidRPr="00C31161" w14:paraId="41A1765A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84BA57D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233-70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91878C3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672191,50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DDAE33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1184133,72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70C0CE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27</w:t>
            </w:r>
          </w:p>
        </w:tc>
      </w:tr>
      <w:tr w:rsidR="00426AE1" w:rsidRPr="00C31161" w14:paraId="62AB9F10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A463A87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233-71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40331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672168,59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0F508B1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1184164,34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5B5A80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28</w:t>
            </w:r>
          </w:p>
        </w:tc>
      </w:tr>
      <w:tr w:rsidR="00426AE1" w:rsidRPr="00C31161" w14:paraId="0E30A37F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D021C5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273-5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0685FC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672163,07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4ECD91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1184170,49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11647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29</w:t>
            </w:r>
          </w:p>
        </w:tc>
      </w:tr>
      <w:tr w:rsidR="00426AE1" w:rsidRPr="00C31161" w14:paraId="1CD6175C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AFD02CB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273-6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76126C6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672157,41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5194BAD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1184178,08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790C34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30</w:t>
            </w:r>
          </w:p>
        </w:tc>
      </w:tr>
      <w:tr w:rsidR="00426AE1" w:rsidRPr="00C31161" w14:paraId="2161BB3E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C4AF09F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1FDF98D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672151,87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75B5E61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1184184,87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408602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31</w:t>
            </w:r>
          </w:p>
        </w:tc>
      </w:tr>
      <w:tr w:rsidR="00426AE1" w:rsidRPr="00C31161" w14:paraId="5191E4DD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D58FC0F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273-8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CAB0AE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672148,05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FE8C5E6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1184189,32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CD55B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32</w:t>
            </w:r>
          </w:p>
        </w:tc>
      </w:tr>
      <w:tr w:rsidR="00426AE1" w:rsidRPr="00C31161" w14:paraId="05D5993D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505E633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273-9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E5D0C4B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672144,49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AD63F3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1184193,10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E03ECB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33</w:t>
            </w:r>
          </w:p>
        </w:tc>
      </w:tr>
      <w:tr w:rsidR="00426AE1" w:rsidRPr="00C31161" w14:paraId="1D965FA3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E646212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273-10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132D20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672134,25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6B6DD5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1184203,54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566610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34</w:t>
            </w:r>
          </w:p>
        </w:tc>
      </w:tr>
      <w:tr w:rsidR="00426AE1" w:rsidRPr="00C31161" w14:paraId="30E93628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DFB24E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273-11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C815C2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672122,63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F76887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1184213,06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1CD9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35</w:t>
            </w:r>
          </w:p>
        </w:tc>
      </w:tr>
      <w:tr w:rsidR="00426AE1" w:rsidRPr="00C31161" w14:paraId="674A1ACE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DCF729F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273-12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A6D32A7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672112,61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A3CF1EE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1184220,79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1A1951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36</w:t>
            </w:r>
          </w:p>
        </w:tc>
      </w:tr>
      <w:tr w:rsidR="00426AE1" w:rsidRPr="00C31161" w14:paraId="4E1A995E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0F33DA2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273-13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E903FCD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672104,85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EEC6E0B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1184225,84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467C47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37</w:t>
            </w:r>
          </w:p>
        </w:tc>
      </w:tr>
      <w:tr w:rsidR="00426AE1" w:rsidRPr="00C31161" w14:paraId="41A011B4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D7A8270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233-73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FEAF3FB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672100,34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9EB03C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1184229,38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DBD5A6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38</w:t>
            </w:r>
          </w:p>
        </w:tc>
      </w:tr>
      <w:tr w:rsidR="00426AE1" w:rsidRPr="00C31161" w14:paraId="6855540B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4D3FC6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233-74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870FB3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672078,54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F7231C7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1184239,16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EC5A6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39</w:t>
            </w:r>
          </w:p>
        </w:tc>
      </w:tr>
      <w:tr w:rsidR="00426AE1" w:rsidRPr="00C31161" w14:paraId="06C4BD3E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862B66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233-74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23BB622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672078,54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7C6F42B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1184239,16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91E9D7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40</w:t>
            </w:r>
          </w:p>
        </w:tc>
      </w:tr>
      <w:tr w:rsidR="00426AE1" w:rsidRPr="00C31161" w14:paraId="23DCFF30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49CA8B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273-14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90199B2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672077,09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D722F5C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1184239,89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8FB345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41</w:t>
            </w:r>
          </w:p>
        </w:tc>
      </w:tr>
      <w:tr w:rsidR="00426AE1" w:rsidRPr="00C31161" w14:paraId="48EB6A8D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03692DA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lastRenderedPageBreak/>
              <w:t>273-15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8ACA64C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672074,29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74A5D4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1184240,98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0A5F01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42</w:t>
            </w:r>
          </w:p>
        </w:tc>
      </w:tr>
      <w:tr w:rsidR="00426AE1" w:rsidRPr="00C31161" w14:paraId="29AA9FEE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637E1D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273-16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5E9DEAD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672050,64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1058E9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1184249,77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2F8FC0" w14:textId="77777777" w:rsidR="00426AE1" w:rsidRPr="00C31161" w:rsidRDefault="00426AE1" w:rsidP="00426AE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43</w:t>
            </w:r>
          </w:p>
        </w:tc>
      </w:tr>
      <w:tr w:rsidR="001F0D26" w:rsidRPr="00C31161" w14:paraId="6A833345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07FB0E5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273-17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DB1FDA8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672042,71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05D0647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1184253,33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C68904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44</w:t>
            </w:r>
          </w:p>
        </w:tc>
      </w:tr>
      <w:tr w:rsidR="001F0D26" w:rsidRPr="00C31161" w14:paraId="316783A7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52CF95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273-18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1F26815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672035,88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B8FEF7A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1184257,99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E31347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45</w:t>
            </w:r>
          </w:p>
        </w:tc>
      </w:tr>
      <w:tr w:rsidR="001F0D26" w:rsidRPr="00C31161" w14:paraId="13BDB44B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B3276FB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273-19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0B68CF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672027,50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C076C8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1184266,56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99CF97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46</w:t>
            </w:r>
          </w:p>
        </w:tc>
      </w:tr>
      <w:tr w:rsidR="001F0D26" w:rsidRPr="00C31161" w14:paraId="01EDE475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FBA4BF4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273-20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00BE02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672023,62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864200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1184272,02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9EA35D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47</w:t>
            </w:r>
          </w:p>
        </w:tc>
      </w:tr>
      <w:tr w:rsidR="001F0D26" w:rsidRPr="00C31161" w14:paraId="6426C0E4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61FC6D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273-21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01DA39D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672022,95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C1A897C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1184274,23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1956E1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48</w:t>
            </w:r>
          </w:p>
        </w:tc>
      </w:tr>
      <w:tr w:rsidR="001F0D26" w:rsidRPr="00C31161" w14:paraId="5207975B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DC2CBC9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273-22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10B981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672023,21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DA981C0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1184275,67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E36E35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49</w:t>
            </w:r>
          </w:p>
        </w:tc>
      </w:tr>
      <w:tr w:rsidR="001F0D26" w:rsidRPr="00C31161" w14:paraId="5027C556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8466F6E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273-23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12D7B9F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672022,15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EC4021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1184277,79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6502C3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50</w:t>
            </w:r>
          </w:p>
        </w:tc>
      </w:tr>
      <w:tr w:rsidR="001F0D26" w:rsidRPr="00C31161" w14:paraId="61A29D42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0CA4D8F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273-24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0E2E36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672016,76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70F7721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1184284,56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59F897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51</w:t>
            </w:r>
          </w:p>
        </w:tc>
      </w:tr>
      <w:tr w:rsidR="001F0D26" w:rsidRPr="00C31161" w14:paraId="6BE75599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77D61A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273-25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E5D7737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672008,63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B355AA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1184300,51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EA4F0C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52</w:t>
            </w:r>
          </w:p>
        </w:tc>
      </w:tr>
      <w:tr w:rsidR="001F0D26" w:rsidRPr="00C31161" w14:paraId="2F211231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4CBD169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273-26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2D6251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671986,12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A21879A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1184345,99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5C1867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53</w:t>
            </w:r>
          </w:p>
        </w:tc>
      </w:tr>
      <w:tr w:rsidR="001F0D26" w:rsidRPr="00C31161" w14:paraId="499A7F55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C3B57F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273-27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9169EDB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671952,45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D9099C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1184413,65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52552D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54</w:t>
            </w:r>
          </w:p>
        </w:tc>
      </w:tr>
      <w:tr w:rsidR="001F0D26" w:rsidRPr="00C31161" w14:paraId="31BED4C5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713AD81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273-28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F40E98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671930,46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5E0CA2B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1184458,25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B88B25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55</w:t>
            </w:r>
          </w:p>
        </w:tc>
      </w:tr>
      <w:tr w:rsidR="001F0D26" w:rsidRPr="00C31161" w14:paraId="02B1DE3F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0F56A9A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273-29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2075209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671904,52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DE31709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1184510,79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F78B90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56</w:t>
            </w:r>
          </w:p>
        </w:tc>
      </w:tr>
      <w:tr w:rsidR="001F0D26" w:rsidRPr="00C31161" w14:paraId="02F88A0F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CA7BC93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233-96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9FA3B41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671979,65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FC01417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1184491,12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CF8A47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57</w:t>
            </w:r>
          </w:p>
        </w:tc>
      </w:tr>
      <w:tr w:rsidR="001F0D26" w:rsidRPr="00C31161" w14:paraId="20474D3C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3D500C6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233-85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D8B5C8F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672057,04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66AC660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1184470,85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48FE0F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58</w:t>
            </w:r>
          </w:p>
        </w:tc>
      </w:tr>
      <w:tr w:rsidR="001F0D26" w:rsidRPr="00C31161" w14:paraId="0F708810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A6AAAB8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245054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672134,43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12A672E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1184450,58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C5202E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59</w:t>
            </w:r>
          </w:p>
        </w:tc>
      </w:tr>
      <w:tr w:rsidR="001F0D26" w:rsidRPr="00C31161" w14:paraId="7296AB13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B209152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233-86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B73E9E1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672211,82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8E03695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1184430,32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9A9D71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60</w:t>
            </w:r>
          </w:p>
        </w:tc>
      </w:tr>
      <w:tr w:rsidR="001F0D26" w:rsidRPr="00C31161" w14:paraId="432C538C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2DEC7E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234-2180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1D66987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672334,97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9B2C05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1184398,07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49CB4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61</w:t>
            </w:r>
          </w:p>
        </w:tc>
      </w:tr>
      <w:tr w:rsidR="001F0D26" w:rsidRPr="00C31161" w14:paraId="47D0A332" w14:textId="77777777" w:rsidTr="00ED6D2A">
        <w:trPr>
          <w:trHeight w:val="255"/>
        </w:trPr>
        <w:tc>
          <w:tcPr>
            <w:tcW w:w="9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168DF782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233-83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5F5CE667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672365,32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09FFF5C2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1184390,12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83BC03" w14:textId="77777777" w:rsidR="001F0D26" w:rsidRPr="00C31161" w:rsidRDefault="001F0D26" w:rsidP="001F0D2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</w:t>
            </w:r>
          </w:p>
        </w:tc>
      </w:tr>
      <w:tr w:rsidR="00310E0A" w:rsidRPr="00C31161" w14:paraId="71526CA7" w14:textId="77777777" w:rsidTr="00ED6D2A">
        <w:trPr>
          <w:trHeight w:val="255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A36D" w14:textId="77777777" w:rsidR="00310E0A" w:rsidRPr="00C31161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14:paraId="7AC2120B" w14:textId="77777777" w:rsidR="00B97708" w:rsidRPr="00C31161" w:rsidRDefault="00D62199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br w:type="page"/>
      </w:r>
    </w:p>
    <w:p w14:paraId="20389531" w14:textId="76B5A3B0" w:rsidR="000E1A42" w:rsidRPr="00C31161" w:rsidRDefault="000E1A42" w:rsidP="000E1A42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lastRenderedPageBreak/>
        <w:t xml:space="preserve">Příloha č. 2 k nařízení Jihomoravského kraje </w:t>
      </w:r>
    </w:p>
    <w:p w14:paraId="35C02B01" w14:textId="77777777" w:rsidR="000E1A42" w:rsidRPr="00C31161" w:rsidRDefault="000E1A42" w:rsidP="000E1A42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283E93AA" w14:textId="0B065B3F" w:rsidR="000E1A42" w:rsidRPr="00C31161" w:rsidRDefault="000E1A42" w:rsidP="00FE139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t xml:space="preserve">Seznam souřadnic </w:t>
      </w:r>
      <w:r w:rsidR="00FE1395" w:rsidRPr="00C31161">
        <w:rPr>
          <w:sz w:val="24"/>
          <w:szCs w:val="24"/>
        </w:rPr>
        <w:t xml:space="preserve">jednotné trigonometrické sítě katastrální </w:t>
      </w:r>
      <w:r w:rsidRPr="00C31161">
        <w:rPr>
          <w:sz w:val="24"/>
          <w:szCs w:val="24"/>
        </w:rPr>
        <w:t>jednotlivých vrcholů geometrick</w:t>
      </w:r>
      <w:r w:rsidR="00FE1395" w:rsidRPr="00C31161">
        <w:rPr>
          <w:sz w:val="24"/>
          <w:szCs w:val="24"/>
        </w:rPr>
        <w:t xml:space="preserve">ého </w:t>
      </w:r>
      <w:r w:rsidRPr="00C31161">
        <w:rPr>
          <w:sz w:val="24"/>
          <w:szCs w:val="24"/>
        </w:rPr>
        <w:t>obrazc</w:t>
      </w:r>
      <w:r w:rsidR="00FE1395" w:rsidRPr="00C31161">
        <w:rPr>
          <w:sz w:val="24"/>
          <w:szCs w:val="24"/>
        </w:rPr>
        <w:t>e</w:t>
      </w:r>
      <w:r w:rsidRPr="00C31161">
        <w:rPr>
          <w:sz w:val="24"/>
          <w:szCs w:val="24"/>
        </w:rPr>
        <w:t xml:space="preserve">, kterými jsou stanoveny hranice ochranného pásma přírodní památky </w:t>
      </w:r>
      <w:proofErr w:type="spellStart"/>
      <w:r w:rsidR="00307BC6" w:rsidRPr="00C31161">
        <w:rPr>
          <w:sz w:val="24"/>
          <w:szCs w:val="24"/>
        </w:rPr>
        <w:t>Uherčická</w:t>
      </w:r>
      <w:proofErr w:type="spellEnd"/>
      <w:r w:rsidR="00307BC6" w:rsidRPr="00C31161">
        <w:rPr>
          <w:sz w:val="24"/>
          <w:szCs w:val="24"/>
        </w:rPr>
        <w:t xml:space="preserve"> louka</w:t>
      </w:r>
    </w:p>
    <w:p w14:paraId="03B3B37C" w14:textId="069246D1" w:rsidR="000E1A42" w:rsidRPr="00C31161" w:rsidRDefault="000E1A42" w:rsidP="000E1A42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</w:p>
    <w:p w14:paraId="34B372F4" w14:textId="36C3A2E3" w:rsidR="000E1A42" w:rsidRPr="00C31161" w:rsidRDefault="000E1A42" w:rsidP="000E1A42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C31161">
        <w:rPr>
          <w:sz w:val="24"/>
          <w:szCs w:val="24"/>
        </w:rPr>
        <w:t>Geometrický obrazec 2</w:t>
      </w:r>
      <w:r w:rsidR="008B0292" w:rsidRPr="00C31161">
        <w:rPr>
          <w:sz w:val="24"/>
          <w:szCs w:val="24"/>
        </w:rPr>
        <w:t xml:space="preserve"> – hranice ochranného pásma přírodní památky </w:t>
      </w:r>
      <w:proofErr w:type="spellStart"/>
      <w:r w:rsidR="008B0292" w:rsidRPr="00C31161">
        <w:rPr>
          <w:sz w:val="24"/>
          <w:szCs w:val="24"/>
        </w:rPr>
        <w:t>Uherčická</w:t>
      </w:r>
      <w:proofErr w:type="spellEnd"/>
      <w:r w:rsidR="008B0292" w:rsidRPr="00C31161">
        <w:rPr>
          <w:sz w:val="24"/>
          <w:szCs w:val="24"/>
        </w:rPr>
        <w:t xml:space="preserve"> louka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676"/>
        <w:gridCol w:w="1848"/>
        <w:gridCol w:w="3235"/>
      </w:tblGrid>
      <w:tr w:rsidR="000E1A42" w:rsidRPr="00C31161" w14:paraId="70B9B86B" w14:textId="77777777" w:rsidTr="00307BC6">
        <w:trPr>
          <w:trHeight w:val="525"/>
        </w:trPr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3C8A" w14:textId="77777777" w:rsidR="000E1A42" w:rsidRPr="00C31161" w:rsidRDefault="000E1A42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C31161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92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4297" w14:textId="77777777" w:rsidR="000E1A42" w:rsidRPr="00C31161" w:rsidRDefault="000E1A42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C31161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02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6723" w14:textId="77777777" w:rsidR="000E1A42" w:rsidRPr="00C31161" w:rsidRDefault="000E1A42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C31161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78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8259BF" w14:textId="77777777" w:rsidR="000E1A42" w:rsidRPr="00C31161" w:rsidRDefault="000E1A42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C31161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307BC6" w:rsidRPr="00C31161" w14:paraId="6E839DC4" w14:textId="77777777" w:rsidTr="00307BC6">
        <w:trPr>
          <w:trHeight w:val="255"/>
        </w:trPr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C82F2A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8C64A75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672390,49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232912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1184434,13</w:t>
            </w:r>
          </w:p>
        </w:tc>
        <w:tc>
          <w:tcPr>
            <w:tcW w:w="17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B64B6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</w:t>
            </w:r>
          </w:p>
        </w:tc>
      </w:tr>
      <w:tr w:rsidR="00307BC6" w:rsidRPr="00C31161" w14:paraId="148F3831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484796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234-2130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1EF282C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672373,70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EE5024A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1184395,72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5B6B7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</w:t>
            </w:r>
          </w:p>
        </w:tc>
      </w:tr>
      <w:tr w:rsidR="00307BC6" w:rsidRPr="00C31161" w14:paraId="223C1D07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56B5BA2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234-2134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A739A9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672370,04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45BB9C6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1184388,82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2AF4E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3</w:t>
            </w:r>
          </w:p>
        </w:tc>
      </w:tr>
      <w:tr w:rsidR="00307BC6" w:rsidRPr="00C31161" w14:paraId="537FE7BE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325946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234-2167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197DA6C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672347,81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A35527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1184346,94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66C92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4</w:t>
            </w:r>
          </w:p>
        </w:tc>
      </w:tr>
      <w:tr w:rsidR="00307BC6" w:rsidRPr="00C31161" w14:paraId="5FA73DF7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CEA4188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234-2194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1E0F29E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672324,07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DC88D1C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1184303,42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A52CC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5</w:t>
            </w:r>
          </w:p>
        </w:tc>
      </w:tr>
      <w:tr w:rsidR="00307BC6" w:rsidRPr="00C31161" w14:paraId="64F3E0A4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E010F43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234-2224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9B351B5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672289,67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F527AD2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1184239,28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EC40C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6</w:t>
            </w:r>
          </w:p>
        </w:tc>
      </w:tr>
      <w:tr w:rsidR="00307BC6" w:rsidRPr="00C31161" w14:paraId="69A82DEF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AFDDD13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233-205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8171883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672258,04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914481C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1184179,97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F3104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7</w:t>
            </w:r>
          </w:p>
        </w:tc>
      </w:tr>
      <w:tr w:rsidR="00307BC6" w:rsidRPr="00C31161" w14:paraId="3172865D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3F70E9A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233-84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7F80F8C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672254,08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2795363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1184183,31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0DB86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8</w:t>
            </w:r>
          </w:p>
        </w:tc>
      </w:tr>
      <w:tr w:rsidR="00307BC6" w:rsidRPr="00C31161" w14:paraId="33B18377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19959CE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233-87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16FA45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672238,45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38BF903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1184200,95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CE107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9</w:t>
            </w:r>
          </w:p>
        </w:tc>
      </w:tr>
      <w:tr w:rsidR="00307BC6" w:rsidRPr="00C31161" w14:paraId="213CD897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C0D2F5E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233-88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DEF965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672241,77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5128622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1184212,32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0BC84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10</w:t>
            </w:r>
          </w:p>
        </w:tc>
      </w:tr>
      <w:tr w:rsidR="00307BC6" w:rsidRPr="00C31161" w14:paraId="0353376B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4DDB05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233-89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3D81133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672207,85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318CF2E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1184251,41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10901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11</w:t>
            </w:r>
          </w:p>
        </w:tc>
      </w:tr>
      <w:tr w:rsidR="00307BC6" w:rsidRPr="00C31161" w14:paraId="0A8E1BCC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81C55C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F7D2AD2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672236,88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FE0A750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1184331,14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F668E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12</w:t>
            </w:r>
          </w:p>
        </w:tc>
      </w:tr>
      <w:tr w:rsidR="00307BC6" w:rsidRPr="00C31161" w14:paraId="5E3F6F80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8CD1C28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FBDE31A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672265,28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BE3B9A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1184336,62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17703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13</w:t>
            </w:r>
          </w:p>
        </w:tc>
      </w:tr>
      <w:tr w:rsidR="00307BC6" w:rsidRPr="00C31161" w14:paraId="658A60D7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A5714B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233-95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FF82462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672272,32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D98B125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1184334,35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0C7B5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14</w:t>
            </w:r>
          </w:p>
        </w:tc>
      </w:tr>
      <w:tr w:rsidR="00307BC6" w:rsidRPr="00C31161" w14:paraId="3EA59D74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8B1FC23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F229100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672289,81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C216F03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1184333,38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CA0E8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15</w:t>
            </w:r>
          </w:p>
        </w:tc>
      </w:tr>
      <w:tr w:rsidR="00307BC6" w:rsidRPr="00C31161" w14:paraId="4C9A3263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963551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7885DE3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672304,14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8691E1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1184343,83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711FE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16</w:t>
            </w:r>
          </w:p>
        </w:tc>
      </w:tr>
      <w:tr w:rsidR="00307BC6" w:rsidRPr="00C31161" w14:paraId="7519C8CB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8BD622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A2ABD8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672344,75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0A760F9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1184351,21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012B0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17</w:t>
            </w:r>
          </w:p>
        </w:tc>
      </w:tr>
      <w:tr w:rsidR="00307BC6" w:rsidRPr="00C31161" w14:paraId="2E949510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939124C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233-83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D7FE5DF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672365,32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EA26404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1184390,12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3DCA6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18</w:t>
            </w:r>
          </w:p>
        </w:tc>
      </w:tr>
      <w:tr w:rsidR="00307BC6" w:rsidRPr="00C31161" w14:paraId="7E0F5A96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27489A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234-2180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F1901DB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672334,97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D68F418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1184398,07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905C6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19</w:t>
            </w:r>
          </w:p>
        </w:tc>
      </w:tr>
      <w:tr w:rsidR="00307BC6" w:rsidRPr="00C31161" w14:paraId="43D999D1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E132EA5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233-86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0F1370D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672211,82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0D9AFA9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1184430,32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4BA3E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20</w:t>
            </w:r>
          </w:p>
        </w:tc>
      </w:tr>
      <w:tr w:rsidR="00307BC6" w:rsidRPr="00C31161" w14:paraId="5FDA81C0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DEEB0BC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FECC8E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672134,43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1FA162B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1184450,58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11409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21</w:t>
            </w:r>
          </w:p>
        </w:tc>
      </w:tr>
      <w:tr w:rsidR="00307BC6" w:rsidRPr="00C31161" w14:paraId="36BB0CDF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CB0837B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233-85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AB0F2A0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672057,04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158E85F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1184470,85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77547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22</w:t>
            </w:r>
          </w:p>
        </w:tc>
      </w:tr>
      <w:tr w:rsidR="00307BC6" w:rsidRPr="00C31161" w14:paraId="521B2893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0E98607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233-96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C78B2A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671979,65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732B52E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1184491,12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D8744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23</w:t>
            </w:r>
          </w:p>
        </w:tc>
      </w:tr>
      <w:tr w:rsidR="00307BC6" w:rsidRPr="00C31161" w14:paraId="777AA6AF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6F06651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273-29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92263C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671904,52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4D1D2E5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1184510,79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461DA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24</w:t>
            </w:r>
          </w:p>
        </w:tc>
      </w:tr>
      <w:tr w:rsidR="00307BC6" w:rsidRPr="00C31161" w14:paraId="151D1EB1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7597425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DC990EB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671895,05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8C993A3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1184529,99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1AF41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25</w:t>
            </w:r>
          </w:p>
        </w:tc>
      </w:tr>
      <w:tr w:rsidR="00307BC6" w:rsidRPr="00C31161" w14:paraId="3CAA6A3C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2F2A1F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16F951E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671886,34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0B88007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1184547,99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48E77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26</w:t>
            </w:r>
          </w:p>
        </w:tc>
      </w:tr>
      <w:tr w:rsidR="00307BC6" w:rsidRPr="00C31161" w14:paraId="3F426B6A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0BA5523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7611BA6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671884,34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6E7391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1184552,11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4475C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27</w:t>
            </w:r>
          </w:p>
        </w:tc>
      </w:tr>
      <w:tr w:rsidR="00307BC6" w:rsidRPr="00C31161" w14:paraId="5A77B87A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1F96EC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0EDDEA2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671879,50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082D348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1184561,57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0303F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28</w:t>
            </w:r>
          </w:p>
        </w:tc>
      </w:tr>
      <w:tr w:rsidR="00307BC6" w:rsidRPr="00C31161" w14:paraId="29E54B77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DED1296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EEDE68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671878,91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8D7146C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1184563,25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74880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29</w:t>
            </w:r>
          </w:p>
        </w:tc>
      </w:tr>
      <w:tr w:rsidR="00307BC6" w:rsidRPr="00C31161" w14:paraId="4F670D0C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C8CDC89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F5587A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671874,42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94FF898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1184571,91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0A281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30</w:t>
            </w:r>
          </w:p>
        </w:tc>
      </w:tr>
      <w:tr w:rsidR="00307BC6" w:rsidRPr="00C31161" w14:paraId="0FA65C39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F6C6B90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233-228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D6743DC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672385,93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DA332E0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1184435,35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3A10E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31</w:t>
            </w:r>
          </w:p>
        </w:tc>
      </w:tr>
      <w:tr w:rsidR="00307BC6" w:rsidRPr="00C31161" w14:paraId="5037B6CD" w14:textId="77777777" w:rsidTr="00307BC6">
        <w:trPr>
          <w:trHeight w:val="255"/>
        </w:trPr>
        <w:tc>
          <w:tcPr>
            <w:tcW w:w="12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7C2CAAC7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58A09DB6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672390,49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24CF2E0E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31161">
              <w:rPr>
                <w:color w:val="000000"/>
                <w:sz w:val="24"/>
                <w:szCs w:val="24"/>
              </w:rPr>
              <w:t>1184434,13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687E2" w14:textId="77777777" w:rsidR="00307BC6" w:rsidRPr="00C31161" w:rsidRDefault="00307BC6" w:rsidP="00307BC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31161">
              <w:rPr>
                <w:sz w:val="24"/>
                <w:szCs w:val="24"/>
              </w:rPr>
              <w:t>1</w:t>
            </w:r>
          </w:p>
        </w:tc>
      </w:tr>
    </w:tbl>
    <w:p w14:paraId="71350E61" w14:textId="77777777" w:rsidR="000E1A42" w:rsidRPr="00C31161" w:rsidRDefault="000E1A42" w:rsidP="000E1A42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</w:p>
    <w:p w14:paraId="036C529F" w14:textId="77777777" w:rsidR="0050609B" w:rsidRPr="00C31161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3999A73B" w14:textId="77777777" w:rsidR="0050609B" w:rsidRPr="00C31161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6B1CD2E5" w14:textId="77777777" w:rsidR="0050609B" w:rsidRPr="00C31161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0E9313BD" w14:textId="77777777" w:rsidR="0050609B" w:rsidRPr="00C31161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41AC1CEA" w14:textId="77777777" w:rsidR="0050609B" w:rsidRPr="00C31161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1E52E6AB" w14:textId="77777777" w:rsidR="0050609B" w:rsidRPr="00C31161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481DD28A" w14:textId="77777777" w:rsidR="0050609B" w:rsidRPr="00C31161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74178333" w14:textId="350A65D0" w:rsidR="00B951B4" w:rsidRPr="00310E0A" w:rsidRDefault="00B951B4" w:rsidP="00B951B4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lastRenderedPageBreak/>
        <w:t xml:space="preserve">Příloha č. </w:t>
      </w:r>
      <w:r>
        <w:rPr>
          <w:sz w:val="24"/>
          <w:szCs w:val="24"/>
        </w:rPr>
        <w:t>3</w:t>
      </w:r>
      <w:r w:rsidRPr="00310E0A">
        <w:rPr>
          <w:sz w:val="24"/>
          <w:szCs w:val="24"/>
        </w:rPr>
        <w:t xml:space="preserve"> k nařízení Jihomoravského kraje</w:t>
      </w:r>
    </w:p>
    <w:p w14:paraId="451136A2" w14:textId="77777777" w:rsidR="00B951B4" w:rsidRPr="00310E0A" w:rsidRDefault="00B951B4" w:rsidP="00B951B4">
      <w:pPr>
        <w:rPr>
          <w:rFonts w:eastAsia="Calibri"/>
          <w:sz w:val="24"/>
          <w:szCs w:val="24"/>
          <w:lang w:eastAsia="en-US"/>
        </w:rPr>
      </w:pPr>
    </w:p>
    <w:p w14:paraId="4069CF7A" w14:textId="77777777" w:rsidR="00B951B4" w:rsidRDefault="00B951B4" w:rsidP="00B951B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t xml:space="preserve">Grafické znázornění hranic </w:t>
      </w:r>
      <w:r>
        <w:rPr>
          <w:sz w:val="24"/>
          <w:szCs w:val="24"/>
        </w:rPr>
        <w:t>p</w:t>
      </w:r>
      <w:r w:rsidRPr="00310E0A">
        <w:rPr>
          <w:sz w:val="24"/>
          <w:szCs w:val="24"/>
        </w:rPr>
        <w:t xml:space="preserve">řírodní památky </w:t>
      </w:r>
      <w:proofErr w:type="spellStart"/>
      <w:r>
        <w:rPr>
          <w:sz w:val="24"/>
          <w:szCs w:val="24"/>
        </w:rPr>
        <w:t>Uherčická</w:t>
      </w:r>
      <w:proofErr w:type="spellEnd"/>
      <w:r>
        <w:rPr>
          <w:sz w:val="24"/>
          <w:szCs w:val="24"/>
        </w:rPr>
        <w:t xml:space="preserve"> louka a jejího ochranného pásma</w:t>
      </w:r>
    </w:p>
    <w:p w14:paraId="36494101" w14:textId="77777777" w:rsidR="00B951B4" w:rsidRPr="00310E0A" w:rsidRDefault="00B951B4" w:rsidP="00B951B4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37AA493A" w14:textId="1E90F65B" w:rsidR="00FA46B0" w:rsidRPr="00310E0A" w:rsidRDefault="00B951B4" w:rsidP="00FC21D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FE16A7B" wp14:editId="55BEA6DB">
            <wp:extent cx="8040881" cy="5688000"/>
            <wp:effectExtent l="52387" t="61913" r="51118" b="51117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40881" cy="568800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12700"/>
                  </pic:spPr>
                </pic:pic>
              </a:graphicData>
            </a:graphic>
          </wp:inline>
        </w:drawing>
      </w:r>
    </w:p>
    <w:sectPr w:rsidR="00FA46B0" w:rsidRPr="00310E0A" w:rsidSect="00E548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AB3B" w14:textId="77777777" w:rsidR="005631B4" w:rsidRDefault="005631B4">
      <w:r>
        <w:separator/>
      </w:r>
    </w:p>
  </w:endnote>
  <w:endnote w:type="continuationSeparator" w:id="0">
    <w:p w14:paraId="5FA7CA81" w14:textId="77777777" w:rsidR="005631B4" w:rsidRDefault="0056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7FF2" w14:textId="77777777" w:rsidR="009C1BB6" w:rsidRDefault="009C1B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00E4" w14:textId="77777777" w:rsidR="009C1BB6" w:rsidRDefault="009C1B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C79D" w14:textId="77777777" w:rsidR="00466A91" w:rsidRDefault="00466A91" w:rsidP="00466A91">
    <w:pPr>
      <w:pStyle w:val="Zpat"/>
    </w:pPr>
    <w:r>
      <w:t>_____________________</w:t>
    </w:r>
  </w:p>
  <w:p w14:paraId="2C00A475" w14:textId="77777777" w:rsidR="00466A91" w:rsidRDefault="00466A91" w:rsidP="00466A91">
    <w:pPr>
      <w:pStyle w:val="Zpat"/>
      <w:spacing w:before="120"/>
    </w:pPr>
    <w:r w:rsidRPr="00BB67EE">
      <w:t>1) Nařízení vlády č. 430/2006 Sb., o stanovení geodetických referenčních systémů a státních mapových děl závazných na území státu a zásadách jejich používání, ve znění pozdějších předpisů.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7E47" w14:textId="77777777" w:rsidR="005631B4" w:rsidRDefault="005631B4">
      <w:r>
        <w:separator/>
      </w:r>
    </w:p>
  </w:footnote>
  <w:footnote w:type="continuationSeparator" w:id="0">
    <w:p w14:paraId="027637DD" w14:textId="77777777" w:rsidR="005631B4" w:rsidRDefault="0056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59A1" w14:textId="77777777" w:rsidR="009C1BB6" w:rsidRDefault="009C1B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DF03" w14:textId="77777777" w:rsidR="009C1BB6" w:rsidRDefault="009C1B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D982" w14:textId="77777777" w:rsidR="009C1BB6" w:rsidRDefault="009C1B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077E1"/>
    <w:rsid w:val="000302AC"/>
    <w:rsid w:val="000330CE"/>
    <w:rsid w:val="00035310"/>
    <w:rsid w:val="00041165"/>
    <w:rsid w:val="0006465D"/>
    <w:rsid w:val="0007495D"/>
    <w:rsid w:val="0009149C"/>
    <w:rsid w:val="00092D0B"/>
    <w:rsid w:val="000A4E6B"/>
    <w:rsid w:val="000B50CC"/>
    <w:rsid w:val="000C4581"/>
    <w:rsid w:val="000E1A42"/>
    <w:rsid w:val="000E2B07"/>
    <w:rsid w:val="000E34B9"/>
    <w:rsid w:val="000F07CB"/>
    <w:rsid w:val="000F231D"/>
    <w:rsid w:val="00117668"/>
    <w:rsid w:val="001411EC"/>
    <w:rsid w:val="00144B87"/>
    <w:rsid w:val="00147F42"/>
    <w:rsid w:val="00156C5D"/>
    <w:rsid w:val="00192056"/>
    <w:rsid w:val="001A228A"/>
    <w:rsid w:val="001A6005"/>
    <w:rsid w:val="001B668A"/>
    <w:rsid w:val="001D478C"/>
    <w:rsid w:val="001E40AB"/>
    <w:rsid w:val="001F0D26"/>
    <w:rsid w:val="001F3C53"/>
    <w:rsid w:val="00200207"/>
    <w:rsid w:val="002045E6"/>
    <w:rsid w:val="0021578C"/>
    <w:rsid w:val="00223DA9"/>
    <w:rsid w:val="0022697E"/>
    <w:rsid w:val="00237CFD"/>
    <w:rsid w:val="00241BA9"/>
    <w:rsid w:val="00250AC2"/>
    <w:rsid w:val="00250CCE"/>
    <w:rsid w:val="0025104C"/>
    <w:rsid w:val="00256D30"/>
    <w:rsid w:val="002570CA"/>
    <w:rsid w:val="00266454"/>
    <w:rsid w:val="00267701"/>
    <w:rsid w:val="00270660"/>
    <w:rsid w:val="00276ADD"/>
    <w:rsid w:val="0028237B"/>
    <w:rsid w:val="00283D36"/>
    <w:rsid w:val="00297825"/>
    <w:rsid w:val="002B1317"/>
    <w:rsid w:val="002C3F05"/>
    <w:rsid w:val="002D4176"/>
    <w:rsid w:val="002D6BD5"/>
    <w:rsid w:val="002E3BF7"/>
    <w:rsid w:val="002E4DB4"/>
    <w:rsid w:val="002F429A"/>
    <w:rsid w:val="00302874"/>
    <w:rsid w:val="00307BC6"/>
    <w:rsid w:val="00310E0A"/>
    <w:rsid w:val="00320B12"/>
    <w:rsid w:val="00324142"/>
    <w:rsid w:val="003250D3"/>
    <w:rsid w:val="003275E1"/>
    <w:rsid w:val="00341376"/>
    <w:rsid w:val="00344A0A"/>
    <w:rsid w:val="00345E8F"/>
    <w:rsid w:val="00367409"/>
    <w:rsid w:val="00367AFB"/>
    <w:rsid w:val="003748ED"/>
    <w:rsid w:val="003778C2"/>
    <w:rsid w:val="00392F96"/>
    <w:rsid w:val="003A4D61"/>
    <w:rsid w:val="003A58B0"/>
    <w:rsid w:val="003C6446"/>
    <w:rsid w:val="003E08AF"/>
    <w:rsid w:val="003E5632"/>
    <w:rsid w:val="004023C5"/>
    <w:rsid w:val="00405574"/>
    <w:rsid w:val="00407DB9"/>
    <w:rsid w:val="00415404"/>
    <w:rsid w:val="00426AE1"/>
    <w:rsid w:val="00430573"/>
    <w:rsid w:val="00430F7E"/>
    <w:rsid w:val="00432395"/>
    <w:rsid w:val="0043250A"/>
    <w:rsid w:val="00437726"/>
    <w:rsid w:val="00440019"/>
    <w:rsid w:val="00441167"/>
    <w:rsid w:val="00450C22"/>
    <w:rsid w:val="00451468"/>
    <w:rsid w:val="004545FD"/>
    <w:rsid w:val="00466A91"/>
    <w:rsid w:val="00466B81"/>
    <w:rsid w:val="00470FF1"/>
    <w:rsid w:val="00472FC1"/>
    <w:rsid w:val="004760D5"/>
    <w:rsid w:val="00477414"/>
    <w:rsid w:val="00477B77"/>
    <w:rsid w:val="004B4888"/>
    <w:rsid w:val="004B775D"/>
    <w:rsid w:val="004D43BD"/>
    <w:rsid w:val="004E209C"/>
    <w:rsid w:val="004E446F"/>
    <w:rsid w:val="004E68C9"/>
    <w:rsid w:val="004F0AC5"/>
    <w:rsid w:val="00501D25"/>
    <w:rsid w:val="00503AC1"/>
    <w:rsid w:val="0050609B"/>
    <w:rsid w:val="00506956"/>
    <w:rsid w:val="00526D15"/>
    <w:rsid w:val="005472FE"/>
    <w:rsid w:val="00562CC9"/>
    <w:rsid w:val="005631B4"/>
    <w:rsid w:val="00567927"/>
    <w:rsid w:val="00581949"/>
    <w:rsid w:val="00581AEA"/>
    <w:rsid w:val="00590780"/>
    <w:rsid w:val="005978BE"/>
    <w:rsid w:val="005A36D1"/>
    <w:rsid w:val="005D5AAC"/>
    <w:rsid w:val="00606A3D"/>
    <w:rsid w:val="00606DDF"/>
    <w:rsid w:val="006103E3"/>
    <w:rsid w:val="006125F9"/>
    <w:rsid w:val="00616E80"/>
    <w:rsid w:val="00626133"/>
    <w:rsid w:val="00653597"/>
    <w:rsid w:val="00662D6D"/>
    <w:rsid w:val="00667BAA"/>
    <w:rsid w:val="006877E2"/>
    <w:rsid w:val="0068797C"/>
    <w:rsid w:val="00696074"/>
    <w:rsid w:val="006A4F96"/>
    <w:rsid w:val="006A5BB7"/>
    <w:rsid w:val="006A78A0"/>
    <w:rsid w:val="006B163C"/>
    <w:rsid w:val="006C0E5E"/>
    <w:rsid w:val="006D7F6E"/>
    <w:rsid w:val="006E6D9F"/>
    <w:rsid w:val="006E7DC7"/>
    <w:rsid w:val="006F5A94"/>
    <w:rsid w:val="00700FCB"/>
    <w:rsid w:val="00705C0E"/>
    <w:rsid w:val="007065DB"/>
    <w:rsid w:val="007117B3"/>
    <w:rsid w:val="007173CF"/>
    <w:rsid w:val="0073651F"/>
    <w:rsid w:val="0075233A"/>
    <w:rsid w:val="007661E4"/>
    <w:rsid w:val="00766FA9"/>
    <w:rsid w:val="00783250"/>
    <w:rsid w:val="00785508"/>
    <w:rsid w:val="007A5C42"/>
    <w:rsid w:val="007B25D9"/>
    <w:rsid w:val="007B338C"/>
    <w:rsid w:val="007B6496"/>
    <w:rsid w:val="007D41B5"/>
    <w:rsid w:val="007D5258"/>
    <w:rsid w:val="007E3AF1"/>
    <w:rsid w:val="007E49A6"/>
    <w:rsid w:val="007F4CB8"/>
    <w:rsid w:val="008102C7"/>
    <w:rsid w:val="00816E3A"/>
    <w:rsid w:val="00822015"/>
    <w:rsid w:val="00823783"/>
    <w:rsid w:val="008444FA"/>
    <w:rsid w:val="00875BCA"/>
    <w:rsid w:val="00876C91"/>
    <w:rsid w:val="008976E8"/>
    <w:rsid w:val="008A1E2A"/>
    <w:rsid w:val="008A3C7A"/>
    <w:rsid w:val="008B0292"/>
    <w:rsid w:val="008F7817"/>
    <w:rsid w:val="009276A1"/>
    <w:rsid w:val="00933EF9"/>
    <w:rsid w:val="00944BDE"/>
    <w:rsid w:val="0094514A"/>
    <w:rsid w:val="0094574B"/>
    <w:rsid w:val="009458F9"/>
    <w:rsid w:val="00950B10"/>
    <w:rsid w:val="009671B9"/>
    <w:rsid w:val="00967823"/>
    <w:rsid w:val="00976CB8"/>
    <w:rsid w:val="00996F2C"/>
    <w:rsid w:val="009C1BB6"/>
    <w:rsid w:val="009C707D"/>
    <w:rsid w:val="009D3A1C"/>
    <w:rsid w:val="009E2263"/>
    <w:rsid w:val="009E3F73"/>
    <w:rsid w:val="009F6E68"/>
    <w:rsid w:val="00A16BA3"/>
    <w:rsid w:val="00A23306"/>
    <w:rsid w:val="00A32159"/>
    <w:rsid w:val="00A50DDD"/>
    <w:rsid w:val="00A772A4"/>
    <w:rsid w:val="00A94DB2"/>
    <w:rsid w:val="00AA53D6"/>
    <w:rsid w:val="00AA6DE5"/>
    <w:rsid w:val="00AB33A1"/>
    <w:rsid w:val="00AB3570"/>
    <w:rsid w:val="00AC4007"/>
    <w:rsid w:val="00AD17AF"/>
    <w:rsid w:val="00AD404D"/>
    <w:rsid w:val="00AE305F"/>
    <w:rsid w:val="00AE645F"/>
    <w:rsid w:val="00B036EF"/>
    <w:rsid w:val="00B07611"/>
    <w:rsid w:val="00B31F85"/>
    <w:rsid w:val="00B4337F"/>
    <w:rsid w:val="00B473EE"/>
    <w:rsid w:val="00B55AA6"/>
    <w:rsid w:val="00B55AE3"/>
    <w:rsid w:val="00B56289"/>
    <w:rsid w:val="00B82A49"/>
    <w:rsid w:val="00B845E6"/>
    <w:rsid w:val="00B951B4"/>
    <w:rsid w:val="00B97708"/>
    <w:rsid w:val="00BC7668"/>
    <w:rsid w:val="00BE3D90"/>
    <w:rsid w:val="00BE6C2A"/>
    <w:rsid w:val="00BF0E95"/>
    <w:rsid w:val="00C31161"/>
    <w:rsid w:val="00C51C47"/>
    <w:rsid w:val="00C62B6B"/>
    <w:rsid w:val="00C6411E"/>
    <w:rsid w:val="00C65D62"/>
    <w:rsid w:val="00C66403"/>
    <w:rsid w:val="00C730DC"/>
    <w:rsid w:val="00CA2227"/>
    <w:rsid w:val="00CA54CE"/>
    <w:rsid w:val="00CC2FE9"/>
    <w:rsid w:val="00CD2B94"/>
    <w:rsid w:val="00D16B34"/>
    <w:rsid w:val="00D218BE"/>
    <w:rsid w:val="00D228B8"/>
    <w:rsid w:val="00D252D1"/>
    <w:rsid w:val="00D313B0"/>
    <w:rsid w:val="00D32C37"/>
    <w:rsid w:val="00D41408"/>
    <w:rsid w:val="00D42F2D"/>
    <w:rsid w:val="00D60CAE"/>
    <w:rsid w:val="00D62199"/>
    <w:rsid w:val="00D644BC"/>
    <w:rsid w:val="00D73869"/>
    <w:rsid w:val="00D756EF"/>
    <w:rsid w:val="00D829D5"/>
    <w:rsid w:val="00D85EE1"/>
    <w:rsid w:val="00D92AAD"/>
    <w:rsid w:val="00DA0EF6"/>
    <w:rsid w:val="00DA1E29"/>
    <w:rsid w:val="00DA4464"/>
    <w:rsid w:val="00DB4374"/>
    <w:rsid w:val="00DC5083"/>
    <w:rsid w:val="00DC6548"/>
    <w:rsid w:val="00DC6F2E"/>
    <w:rsid w:val="00DD7290"/>
    <w:rsid w:val="00DF0265"/>
    <w:rsid w:val="00E053BA"/>
    <w:rsid w:val="00E12B11"/>
    <w:rsid w:val="00E13C39"/>
    <w:rsid w:val="00E20480"/>
    <w:rsid w:val="00E2153E"/>
    <w:rsid w:val="00E30A1F"/>
    <w:rsid w:val="00E527A1"/>
    <w:rsid w:val="00E52BA2"/>
    <w:rsid w:val="00E548A6"/>
    <w:rsid w:val="00E55BB1"/>
    <w:rsid w:val="00E72A85"/>
    <w:rsid w:val="00E74BC9"/>
    <w:rsid w:val="00E771CB"/>
    <w:rsid w:val="00E81F13"/>
    <w:rsid w:val="00E927FA"/>
    <w:rsid w:val="00EA281D"/>
    <w:rsid w:val="00EB237C"/>
    <w:rsid w:val="00EC37ED"/>
    <w:rsid w:val="00EC5B95"/>
    <w:rsid w:val="00EC7590"/>
    <w:rsid w:val="00ED6D2A"/>
    <w:rsid w:val="00EE5A4C"/>
    <w:rsid w:val="00EE6310"/>
    <w:rsid w:val="00EE7A69"/>
    <w:rsid w:val="00EF53D4"/>
    <w:rsid w:val="00EF6021"/>
    <w:rsid w:val="00EF7BFC"/>
    <w:rsid w:val="00F05EDB"/>
    <w:rsid w:val="00F10924"/>
    <w:rsid w:val="00F15FF8"/>
    <w:rsid w:val="00F374AC"/>
    <w:rsid w:val="00F4483F"/>
    <w:rsid w:val="00F57D69"/>
    <w:rsid w:val="00F6290B"/>
    <w:rsid w:val="00F64B8B"/>
    <w:rsid w:val="00F77C23"/>
    <w:rsid w:val="00F85D16"/>
    <w:rsid w:val="00FA0677"/>
    <w:rsid w:val="00FA46B0"/>
    <w:rsid w:val="00FB45F9"/>
    <w:rsid w:val="00FB6F70"/>
    <w:rsid w:val="00FB7B14"/>
    <w:rsid w:val="00FC0AB8"/>
    <w:rsid w:val="00FC21DE"/>
    <w:rsid w:val="00FC2236"/>
    <w:rsid w:val="00FC22CB"/>
    <w:rsid w:val="00FC2D95"/>
    <w:rsid w:val="00FC362F"/>
    <w:rsid w:val="00FC7E8B"/>
    <w:rsid w:val="00FD1EDF"/>
    <w:rsid w:val="00FE1395"/>
    <w:rsid w:val="00FE233C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0C45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09691F32AEA4C9CB278BCA3EADBBD" ma:contentTypeVersion="11" ma:contentTypeDescription="Vytvoří nový dokument" ma:contentTypeScope="" ma:versionID="3c125e6e38d70e8913bfa77843b8f730">
  <xsd:schema xmlns:xsd="http://www.w3.org/2001/XMLSchema" xmlns:xs="http://www.w3.org/2001/XMLSchema" xmlns:p="http://schemas.microsoft.com/office/2006/metadata/properties" xmlns:ns2="b670d9d9-c38c-4701-8a78-5ae2eb058e95" xmlns:ns3="2ece6f46-94d5-48ae-94db-1dc409441d9c" targetNamespace="http://schemas.microsoft.com/office/2006/metadata/properties" ma:root="true" ma:fieldsID="57894a40376e99245acdf1c067997a4e" ns2:_="" ns3:_="">
    <xsd:import namespace="b670d9d9-c38c-4701-8a78-5ae2eb058e95"/>
    <xsd:import namespace="2ece6f46-94d5-48ae-94db-1dc409441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d9d9-c38c-4701-8a78-5ae2eb0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6f46-94d5-48ae-94db-1dc409441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466d7c-9db0-4675-9aca-dd4dcbbb8548}" ma:internalName="TaxCatchAll" ma:showField="CatchAllData" ma:web="2ece6f46-94d5-48ae-94db-1dc409441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70d9d9-c38c-4701-8a78-5ae2eb058e95">
      <Terms xmlns="http://schemas.microsoft.com/office/infopath/2007/PartnerControls"/>
    </lcf76f155ced4ddcb4097134ff3c332f>
    <TaxCatchAll xmlns="2ece6f46-94d5-48ae-94db-1dc409441d9c" xsi:nil="true"/>
  </documentManagement>
</p:properties>
</file>

<file path=customXml/itemProps1.xml><?xml version="1.0" encoding="utf-8"?>
<ds:datastoreItem xmlns:ds="http://schemas.openxmlformats.org/officeDocument/2006/customXml" ds:itemID="{E60C7FC0-23CA-46E7-96A5-A50D6D73DD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F8D06-F363-4D54-A116-20B9B6C62767}"/>
</file>

<file path=customXml/itemProps3.xml><?xml version="1.0" encoding="utf-8"?>
<ds:datastoreItem xmlns:ds="http://schemas.openxmlformats.org/officeDocument/2006/customXml" ds:itemID="{42F16BDC-4287-4E4F-BBC2-7BDA1468F2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07F5AB-A1B4-466B-BB43-CE0315BBC9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925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kraj, KÚ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nařízení</dc:title>
  <dc:subject/>
  <dc:creator>Čejková Janka</dc:creator>
  <cp:keywords/>
  <dc:description/>
  <cp:lastModifiedBy>Sobotková Olga</cp:lastModifiedBy>
  <cp:revision>8</cp:revision>
  <cp:lastPrinted>2013-11-23T20:41:00Z</cp:lastPrinted>
  <dcterms:created xsi:type="dcterms:W3CDTF">2022-04-25T07:36:00Z</dcterms:created>
  <dcterms:modified xsi:type="dcterms:W3CDTF">2022-05-12T08:55:00Z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2022-04-22T11:39:32Z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</Properties>
</file>