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16207" w14:textId="05727B9E" w:rsidR="004012E4" w:rsidRPr="004012E4" w:rsidRDefault="004012E4" w:rsidP="004012E4">
      <w:pPr>
        <w:pStyle w:val="Odstavecseseznamem"/>
        <w:ind w:left="0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4012E4">
        <w:rPr>
          <w:rFonts w:ascii="Arial" w:hAnsi="Arial" w:cs="Arial"/>
          <w:b/>
          <w:bCs/>
          <w:sz w:val="24"/>
          <w:szCs w:val="24"/>
        </w:rPr>
        <w:t xml:space="preserve">Příloha č. 3 </w:t>
      </w:r>
      <w:r w:rsidRPr="004012E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k obecně závazné vyhlášce, kterou se vydává Požární řád obce Mladějovice</w:t>
      </w:r>
    </w:p>
    <w:p w14:paraId="7105D723" w14:textId="77777777" w:rsidR="004012E4" w:rsidRDefault="004012E4" w:rsidP="004012E4">
      <w:pPr>
        <w:pStyle w:val="Odstavecseseznamem"/>
        <w:ind w:left="0"/>
        <w:rPr>
          <w:rFonts w:eastAsia="Times New Roman" w:cstheme="minorHAnsi"/>
          <w:b/>
          <w:bCs/>
          <w:kern w:val="0"/>
          <w:lang w:eastAsia="cs-CZ"/>
          <w14:ligatures w14:val="none"/>
        </w:rPr>
      </w:pPr>
    </w:p>
    <w:p w14:paraId="18646B70" w14:textId="77777777" w:rsidR="004012E4" w:rsidRDefault="004012E4" w:rsidP="004012E4">
      <w:pPr>
        <w:pStyle w:val="Odstavecseseznamem"/>
        <w:ind w:left="0"/>
        <w:rPr>
          <w:rFonts w:eastAsia="Times New Roman" w:cstheme="minorHAnsi"/>
          <w:b/>
          <w:bCs/>
          <w:kern w:val="0"/>
          <w:lang w:eastAsia="cs-CZ"/>
          <w14:ligatures w14:val="none"/>
        </w:rPr>
      </w:pPr>
    </w:p>
    <w:p w14:paraId="78049E04" w14:textId="77777777" w:rsidR="004012E4" w:rsidRPr="004012E4" w:rsidRDefault="004012E4" w:rsidP="004012E4">
      <w:pPr>
        <w:pStyle w:val="Odstavecseseznamem"/>
        <w:ind w:left="0"/>
        <w:jc w:val="center"/>
        <w:rPr>
          <w:rFonts w:eastAsia="Times New Roman" w:cstheme="minorHAnsi"/>
          <w:b/>
          <w:bCs/>
          <w:kern w:val="0"/>
          <w:lang w:eastAsia="cs-CZ"/>
          <w14:ligatures w14:val="none"/>
        </w:rPr>
      </w:pPr>
    </w:p>
    <w:p w14:paraId="0F4FCC0E" w14:textId="1C844B65" w:rsidR="00831885" w:rsidRDefault="007216FE" w:rsidP="004012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Přehled zdrojů vody</w:t>
      </w:r>
    </w:p>
    <w:p w14:paraId="2C450B36" w14:textId="77777777" w:rsidR="008A0E45" w:rsidRDefault="008A0E45" w:rsidP="004012E4">
      <w:pPr>
        <w:jc w:val="center"/>
        <w:rPr>
          <w:rFonts w:ascii="Arial" w:hAnsi="Arial" w:cs="Arial"/>
          <w:b/>
          <w:bCs/>
        </w:rPr>
      </w:pPr>
    </w:p>
    <w:p w14:paraId="16060344" w14:textId="77777777" w:rsidR="008A0E45" w:rsidRDefault="008A0E45" w:rsidP="008A0E45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Typ zdroje vody: </w:t>
      </w:r>
    </w:p>
    <w:p w14:paraId="2B231EEE" w14:textId="3D34B93D" w:rsidR="008A0E45" w:rsidRDefault="008A0E45" w:rsidP="008A0E45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Rybník,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113/5 (obsluhovateln</w:t>
      </w:r>
      <w:r w:rsidR="00CD4671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>z komunikace č. 44421)</w:t>
      </w:r>
    </w:p>
    <w:p w14:paraId="54A68FC6" w14:textId="497981B8" w:rsidR="008A0E45" w:rsidRDefault="008A0E45" w:rsidP="004C4E01">
      <w:pPr>
        <w:rPr>
          <w:rFonts w:ascii="Arial" w:hAnsi="Arial" w:cs="Arial"/>
          <w:b/>
          <w:bCs/>
        </w:rPr>
      </w:pPr>
    </w:p>
    <w:p w14:paraId="4BAA743C" w14:textId="390F68E6" w:rsidR="004C4E01" w:rsidRDefault="004C4E01" w:rsidP="004C4E0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 zdroje vody:</w:t>
      </w:r>
    </w:p>
    <w:p w14:paraId="44E5985D" w14:textId="33052363" w:rsidR="004C4E01" w:rsidRDefault="00CD4671" w:rsidP="004C4E0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Nadzemní hydrant,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670 (u č.p. 65, </w:t>
      </w:r>
      <w:r>
        <w:rPr>
          <w:rFonts w:ascii="Arial" w:hAnsi="Arial" w:cs="Arial"/>
        </w:rPr>
        <w:t>obsluhovateln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 komunikace č. 44421)</w:t>
      </w:r>
    </w:p>
    <w:p w14:paraId="69C1DE6A" w14:textId="77777777" w:rsidR="00CD4671" w:rsidRDefault="00CD4671" w:rsidP="00CD4671">
      <w:pPr>
        <w:rPr>
          <w:rFonts w:ascii="Arial" w:hAnsi="Arial" w:cs="Arial"/>
        </w:rPr>
      </w:pPr>
    </w:p>
    <w:p w14:paraId="3FA8FCB9" w14:textId="77777777" w:rsidR="00CD4671" w:rsidRDefault="00CD4671" w:rsidP="00CD467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 zdroje vody:</w:t>
      </w:r>
    </w:p>
    <w:p w14:paraId="50F41262" w14:textId="78AA3443" w:rsidR="00CD4671" w:rsidRDefault="00CD4671" w:rsidP="00CD467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Nadzemní hydrant,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>504/1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u č.p. 44, </w:t>
      </w:r>
      <w:r>
        <w:rPr>
          <w:rFonts w:ascii="Arial" w:hAnsi="Arial" w:cs="Arial"/>
        </w:rPr>
        <w:t>obsluhovateln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 komunikace č. 444</w:t>
      </w:r>
      <w:r w:rsidR="003F4492">
        <w:rPr>
          <w:rFonts w:ascii="Arial" w:hAnsi="Arial" w:cs="Arial"/>
        </w:rPr>
        <w:t>, velká strana</w:t>
      </w:r>
      <w:r>
        <w:rPr>
          <w:rFonts w:ascii="Arial" w:hAnsi="Arial" w:cs="Arial"/>
        </w:rPr>
        <w:t>)</w:t>
      </w:r>
    </w:p>
    <w:p w14:paraId="4CCA035E" w14:textId="77777777" w:rsidR="001B3F79" w:rsidRDefault="001B3F79" w:rsidP="00CD4671">
      <w:pPr>
        <w:pStyle w:val="Odstavecseseznamem"/>
        <w:rPr>
          <w:rFonts w:ascii="Arial" w:hAnsi="Arial" w:cs="Arial"/>
        </w:rPr>
      </w:pPr>
    </w:p>
    <w:p w14:paraId="0A35B55A" w14:textId="77777777" w:rsidR="001B3F79" w:rsidRDefault="001B3F79" w:rsidP="001B3F79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 zdroje vody:</w:t>
      </w:r>
    </w:p>
    <w:p w14:paraId="497B0481" w14:textId="0E9506B0" w:rsidR="001B3F79" w:rsidRDefault="001B3F79" w:rsidP="001B3F7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dzemní hydrant,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504/1 (u č.p. </w:t>
      </w:r>
      <w:r>
        <w:rPr>
          <w:rFonts w:ascii="Arial" w:hAnsi="Arial" w:cs="Arial"/>
        </w:rPr>
        <w:t>36</w:t>
      </w:r>
      <w:r>
        <w:rPr>
          <w:rFonts w:ascii="Arial" w:hAnsi="Arial" w:cs="Arial"/>
        </w:rPr>
        <w:t>, obsluhovatelné z komunikace č. 444, velká strana)</w:t>
      </w:r>
    </w:p>
    <w:p w14:paraId="67F6EA38" w14:textId="6CBB39FA" w:rsidR="00CD4671" w:rsidRPr="001B3F79" w:rsidRDefault="00CD4671" w:rsidP="001B3F79">
      <w:pPr>
        <w:pStyle w:val="Odstavecseseznamem"/>
        <w:ind w:left="644"/>
        <w:rPr>
          <w:rFonts w:ascii="Arial" w:hAnsi="Arial" w:cs="Arial"/>
        </w:rPr>
      </w:pPr>
    </w:p>
    <w:p w14:paraId="3AB538D6" w14:textId="77777777" w:rsidR="00CD4671" w:rsidRDefault="00CD4671" w:rsidP="00CD467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 zdroje vody:</w:t>
      </w:r>
    </w:p>
    <w:p w14:paraId="55522AEE" w14:textId="4E60B2E2" w:rsidR="00CD4671" w:rsidRDefault="00CD4671" w:rsidP="00CD467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Podzemní</w:t>
      </w:r>
      <w:r>
        <w:rPr>
          <w:rFonts w:ascii="Arial" w:hAnsi="Arial" w:cs="Arial"/>
        </w:rPr>
        <w:t xml:space="preserve"> hydrant,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 xml:space="preserve">508/2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u č.p. </w:t>
      </w:r>
      <w:r w:rsidR="00BB5240">
        <w:rPr>
          <w:rFonts w:ascii="Arial" w:hAnsi="Arial" w:cs="Arial"/>
        </w:rPr>
        <w:t xml:space="preserve">189, </w:t>
      </w:r>
      <w:r>
        <w:rPr>
          <w:rFonts w:ascii="Arial" w:hAnsi="Arial" w:cs="Arial"/>
        </w:rPr>
        <w:t>obsluhovateln</w:t>
      </w:r>
      <w:r w:rsidR="00BB5240">
        <w:rPr>
          <w:rFonts w:ascii="Arial" w:hAnsi="Arial" w:cs="Arial"/>
        </w:rPr>
        <w:t>é ze zpevněné komunikace</w:t>
      </w:r>
      <w:r w:rsidR="003F4492">
        <w:rPr>
          <w:rFonts w:ascii="Arial" w:hAnsi="Arial" w:cs="Arial"/>
        </w:rPr>
        <w:t>, za panelákem č.p.60</w:t>
      </w:r>
      <w:r>
        <w:rPr>
          <w:rFonts w:ascii="Arial" w:hAnsi="Arial" w:cs="Arial"/>
        </w:rPr>
        <w:t>)</w:t>
      </w:r>
    </w:p>
    <w:p w14:paraId="3B459891" w14:textId="0E6F5DE7" w:rsidR="00CD4671" w:rsidRDefault="00CD4671" w:rsidP="00CD4671">
      <w:pPr>
        <w:rPr>
          <w:rFonts w:ascii="Arial" w:hAnsi="Arial" w:cs="Arial"/>
        </w:rPr>
      </w:pPr>
    </w:p>
    <w:p w14:paraId="0ADA65C5" w14:textId="77777777" w:rsidR="00BB5240" w:rsidRDefault="00BB5240" w:rsidP="00BB5240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 zdroje vody:</w:t>
      </w:r>
    </w:p>
    <w:p w14:paraId="777EE000" w14:textId="1BE3BA4E" w:rsidR="00BB5240" w:rsidRDefault="00BB5240" w:rsidP="00BB5240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Nadzemní hydrant,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>480/3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u č.p.93, </w:t>
      </w:r>
      <w:r>
        <w:rPr>
          <w:rFonts w:ascii="Arial" w:hAnsi="Arial" w:cs="Arial"/>
        </w:rPr>
        <w:t>obsluhovateln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 komunikace č. 44421)</w:t>
      </w:r>
    </w:p>
    <w:p w14:paraId="2C6CBA98" w14:textId="4E10F448" w:rsidR="00CD4671" w:rsidRDefault="00CD4671" w:rsidP="00BB5240">
      <w:pPr>
        <w:rPr>
          <w:rFonts w:ascii="Arial" w:hAnsi="Arial" w:cs="Arial"/>
        </w:rPr>
      </w:pPr>
    </w:p>
    <w:p w14:paraId="785C6681" w14:textId="77777777" w:rsidR="003F4492" w:rsidRDefault="003F4492" w:rsidP="003F4492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bookmarkStart w:id="0" w:name="_Hlk173838271"/>
      <w:r>
        <w:rPr>
          <w:rFonts w:ascii="Arial" w:hAnsi="Arial" w:cs="Arial"/>
          <w:b/>
          <w:bCs/>
        </w:rPr>
        <w:t>Typ zdroje vody:</w:t>
      </w:r>
    </w:p>
    <w:p w14:paraId="0BD550F0" w14:textId="163FBFBE" w:rsidR="003F4492" w:rsidRDefault="003F4492" w:rsidP="003F4492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Podzemní hydrant,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5</w:t>
      </w:r>
      <w:r>
        <w:rPr>
          <w:rFonts w:ascii="Arial" w:hAnsi="Arial" w:cs="Arial"/>
        </w:rPr>
        <w:t>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(u č.p.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, obsluhovatelné ze zpevněné komunikace</w:t>
      </w:r>
      <w:r>
        <w:rPr>
          <w:rFonts w:ascii="Arial" w:hAnsi="Arial" w:cs="Arial"/>
        </w:rPr>
        <w:t>, malá strana</w:t>
      </w:r>
      <w:r>
        <w:rPr>
          <w:rFonts w:ascii="Arial" w:hAnsi="Arial" w:cs="Arial"/>
        </w:rPr>
        <w:t>)</w:t>
      </w:r>
    </w:p>
    <w:bookmarkEnd w:id="0"/>
    <w:p w14:paraId="7E627B4D" w14:textId="77777777" w:rsidR="00BB5240" w:rsidRPr="00BB5240" w:rsidRDefault="00BB5240" w:rsidP="00BB5240">
      <w:pPr>
        <w:rPr>
          <w:rFonts w:ascii="Arial" w:hAnsi="Arial" w:cs="Arial"/>
        </w:rPr>
      </w:pPr>
    </w:p>
    <w:p w14:paraId="087EBB99" w14:textId="77777777" w:rsidR="005A6299" w:rsidRDefault="008A0E45" w:rsidP="005A6299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3F4492">
        <w:rPr>
          <w:rFonts w:ascii="Arial" w:hAnsi="Arial" w:cs="Arial"/>
        </w:rPr>
        <w:t xml:space="preserve"> </w:t>
      </w:r>
      <w:r w:rsidR="005A6299">
        <w:rPr>
          <w:rFonts w:ascii="Arial" w:hAnsi="Arial" w:cs="Arial"/>
          <w:b/>
          <w:bCs/>
        </w:rPr>
        <w:t>Typ zdroje vody:</w:t>
      </w:r>
    </w:p>
    <w:p w14:paraId="00EFA1AC" w14:textId="3C61295A" w:rsidR="005A6299" w:rsidRDefault="005A6299" w:rsidP="005A629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Podzemní hydrant,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513/1 (u č.p. </w:t>
      </w:r>
      <w:r>
        <w:rPr>
          <w:rFonts w:ascii="Arial" w:hAnsi="Arial" w:cs="Arial"/>
        </w:rPr>
        <w:t>18</w:t>
      </w:r>
      <w:r>
        <w:rPr>
          <w:rFonts w:ascii="Arial" w:hAnsi="Arial" w:cs="Arial"/>
        </w:rPr>
        <w:t>, obsluhovatelné z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komunikace</w:t>
      </w:r>
      <w:r>
        <w:rPr>
          <w:rFonts w:ascii="Arial" w:hAnsi="Arial" w:cs="Arial"/>
        </w:rPr>
        <w:t xml:space="preserve"> 4474</w:t>
      </w:r>
      <w:r>
        <w:rPr>
          <w:rFonts w:ascii="Arial" w:hAnsi="Arial" w:cs="Arial"/>
        </w:rPr>
        <w:t>)</w:t>
      </w:r>
    </w:p>
    <w:p w14:paraId="6CEFF034" w14:textId="0419E2BC" w:rsidR="008A0E45" w:rsidRPr="003F4492" w:rsidRDefault="008A0E45" w:rsidP="005A6299">
      <w:pPr>
        <w:pStyle w:val="Odstavecseseznamem"/>
        <w:ind w:left="644"/>
        <w:rPr>
          <w:rFonts w:ascii="Arial" w:hAnsi="Arial" w:cs="Arial"/>
        </w:rPr>
      </w:pPr>
    </w:p>
    <w:sectPr w:rsidR="008A0E45" w:rsidRPr="003F4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F7E66"/>
    <w:multiLevelType w:val="hybridMultilevel"/>
    <w:tmpl w:val="1C041EE0"/>
    <w:lvl w:ilvl="0" w:tplc="C964AFD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0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43"/>
    <w:rsid w:val="001B3F79"/>
    <w:rsid w:val="00372B74"/>
    <w:rsid w:val="003F4492"/>
    <w:rsid w:val="004012E4"/>
    <w:rsid w:val="004C4E01"/>
    <w:rsid w:val="005A6299"/>
    <w:rsid w:val="007216FE"/>
    <w:rsid w:val="00831885"/>
    <w:rsid w:val="008A0E45"/>
    <w:rsid w:val="0096560A"/>
    <w:rsid w:val="00B14A66"/>
    <w:rsid w:val="00B8758B"/>
    <w:rsid w:val="00BA1B43"/>
    <w:rsid w:val="00BB5240"/>
    <w:rsid w:val="00CD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0183"/>
  <w15:chartTrackingRefBased/>
  <w15:docId w15:val="{3B863386-434E-4303-9714-F8769D6B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Mladějovice</dc:creator>
  <cp:keywords/>
  <dc:description/>
  <cp:lastModifiedBy>Obec Mladějovice</cp:lastModifiedBy>
  <cp:revision>7</cp:revision>
  <dcterms:created xsi:type="dcterms:W3CDTF">2024-08-05T14:40:00Z</dcterms:created>
  <dcterms:modified xsi:type="dcterms:W3CDTF">2024-08-06T10:06:00Z</dcterms:modified>
</cp:coreProperties>
</file>