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3A" w:rsidRDefault="000C483A" w:rsidP="00D3244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</w:t>
      </w:r>
      <w:r w:rsidR="00D32442"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32442" w:rsidRPr="000D02B0" w:rsidRDefault="00D32442" w:rsidP="000D02B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84158F">
        <w:rPr>
          <w:rFonts w:ascii="Arial" w:hAnsi="Arial" w:cs="Arial"/>
          <w:b/>
          <w:bCs/>
          <w:iCs/>
          <w:sz w:val="22"/>
          <w:szCs w:val="22"/>
        </w:rPr>
        <w:t>O</w:t>
      </w:r>
      <w:bookmarkStart w:id="0" w:name="_GoBack"/>
      <w:bookmarkEnd w:id="0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becně závazné vyhlášce </w:t>
      </w:r>
      <w:r w:rsidR="000D02B0">
        <w:rPr>
          <w:rFonts w:ascii="Arial" w:hAnsi="Arial" w:cs="Arial"/>
          <w:b/>
          <w:bCs/>
          <w:iCs/>
          <w:sz w:val="22"/>
          <w:szCs w:val="22"/>
        </w:rPr>
        <w:t>města Bystřice pod Hostýnem P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ožární řád</w:t>
      </w:r>
      <w:r w:rsidR="000C483A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D32442" w:rsidRDefault="00D32442" w:rsidP="00D32442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455492">
        <w:rPr>
          <w:rFonts w:ascii="Arial" w:hAnsi="Arial" w:cs="Arial"/>
          <w:b/>
          <w:sz w:val="22"/>
          <w:szCs w:val="22"/>
          <w:u w:val="single"/>
        </w:rPr>
        <w:t>Přehled  zdrojů</w:t>
      </w:r>
      <w:proofErr w:type="gramEnd"/>
      <w:r w:rsidRPr="00455492">
        <w:rPr>
          <w:rFonts w:ascii="Arial" w:hAnsi="Arial" w:cs="Arial"/>
          <w:b/>
          <w:sz w:val="22"/>
          <w:szCs w:val="22"/>
          <w:u w:val="single"/>
        </w:rPr>
        <w:t xml:space="preserve"> vody určených pro hašení požárů  </w:t>
      </w:r>
    </w:p>
    <w:p w:rsidR="00D32442" w:rsidRPr="00455492" w:rsidRDefault="00D32442" w:rsidP="00D32442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CellSpacing w:w="0" w:type="dxa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8"/>
        <w:gridCol w:w="2551"/>
        <w:gridCol w:w="1134"/>
        <w:gridCol w:w="2977"/>
        <w:gridCol w:w="1558"/>
      </w:tblGrid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6B8">
              <w:rPr>
                <w:rFonts w:ascii="Arial" w:hAnsi="Arial" w:cs="Arial"/>
                <w:b/>
                <w:sz w:val="20"/>
                <w:szCs w:val="20"/>
              </w:rPr>
              <w:t>Typ zdroje vody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6B8">
              <w:rPr>
                <w:rFonts w:ascii="Arial" w:hAnsi="Arial" w:cs="Arial"/>
                <w:b/>
                <w:sz w:val="20"/>
                <w:szCs w:val="20"/>
              </w:rPr>
              <w:t>Kapacita</w:t>
            </w: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6B8">
              <w:rPr>
                <w:rFonts w:ascii="Arial" w:hAnsi="Arial" w:cs="Arial"/>
                <w:b/>
                <w:sz w:val="20"/>
                <w:szCs w:val="20"/>
              </w:rPr>
              <w:t>Čerpací stanoviště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b/>
                <w:sz w:val="20"/>
                <w:szCs w:val="20"/>
              </w:rPr>
              <w:t>Využitelnost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přirozené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říčka Bystřička</w:t>
            </w:r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Bystřice </w:t>
            </w:r>
            <w:r w:rsidR="00455492" w:rsidRPr="00A836B8">
              <w:rPr>
                <w:rFonts w:ascii="Arial" w:hAnsi="Arial" w:cs="Arial"/>
                <w:sz w:val="20"/>
                <w:szCs w:val="20"/>
              </w:rPr>
              <w:t>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Rychlov</w:t>
            </w:r>
            <w:proofErr w:type="spellEnd"/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rybník v</w:t>
            </w:r>
            <w:r w:rsidR="00455492" w:rsidRPr="00A836B8">
              <w:rPr>
                <w:rFonts w:ascii="Arial" w:hAnsi="Arial" w:cs="Arial"/>
                <w:sz w:val="20"/>
                <w:szCs w:val="20"/>
              </w:rPr>
              <w:t> </w:t>
            </w:r>
            <w:r w:rsidRPr="00A836B8">
              <w:rPr>
                <w:rFonts w:ascii="Arial" w:hAnsi="Arial" w:cs="Arial"/>
                <w:sz w:val="20"/>
                <w:szCs w:val="20"/>
              </w:rPr>
              <w:t>Zahájeném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Ul. Školní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 </w:t>
            </w:r>
            <w:r w:rsidR="00D909B9"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rybníky na Bělidlech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Ul. Bělidla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rybník v zámeckém parku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3244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areál Ministerstva obrany ČR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2442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6B8">
              <w:rPr>
                <w:rFonts w:ascii="Arial" w:hAnsi="Arial" w:cs="Arial"/>
                <w:sz w:val="20"/>
                <w:szCs w:val="20"/>
              </w:rPr>
              <w:t>rybník  Ochozy</w:t>
            </w:r>
            <w:proofErr w:type="gramEnd"/>
            <w:r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Bílavsko</w:t>
            </w:r>
            <w:proofErr w:type="spellEnd"/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836B8">
              <w:rPr>
                <w:rFonts w:ascii="Arial" w:hAnsi="Arial" w:cs="Arial"/>
                <w:sz w:val="20"/>
                <w:szCs w:val="20"/>
              </w:rPr>
              <w:t>m.č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Bílavsko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 xml:space="preserve">  - Ochozy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6B8">
              <w:rPr>
                <w:rFonts w:ascii="Arial" w:hAnsi="Arial" w:cs="Arial"/>
                <w:sz w:val="20"/>
                <w:szCs w:val="20"/>
              </w:rPr>
              <w:t>Rybník  U Obory</w:t>
            </w:r>
            <w:proofErr w:type="gramEnd"/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Sovadina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836B8">
              <w:rPr>
                <w:rFonts w:ascii="Arial" w:hAnsi="Arial" w:cs="Arial"/>
                <w:sz w:val="20"/>
                <w:szCs w:val="20"/>
              </w:rPr>
              <w:t>m.č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Sovadina</w:t>
            </w:r>
            <w:proofErr w:type="spellEnd"/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Ochozy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Blazický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 xml:space="preserve"> potok 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Sovadina</w:t>
            </w:r>
            <w:proofErr w:type="spellEnd"/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836B8">
              <w:rPr>
                <w:rFonts w:ascii="Arial" w:hAnsi="Arial" w:cs="Arial"/>
                <w:sz w:val="20"/>
                <w:szCs w:val="20"/>
              </w:rPr>
              <w:t>m.č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Sovadina</w:t>
            </w:r>
            <w:proofErr w:type="spellEnd"/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umělé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D909B9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požární nádrž v areálu firmy TON</w:t>
            </w:r>
          </w:p>
          <w:p w:rsidR="00D909B9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areál firmy TON, a. s.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požární nádrž v areálu firmy Zahradní architektura Zábojník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areálu firmy Zahradní architektura Zábojník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ul. Pod </w:t>
            </w: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Bedlinou</w:t>
            </w:r>
            <w:proofErr w:type="spellEnd"/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D909B9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požární nádrž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Rychlov</w:t>
            </w:r>
            <w:proofErr w:type="spellEnd"/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Rychlov</w:t>
            </w:r>
            <w:proofErr w:type="spellEnd"/>
            <w:r w:rsidRPr="00A836B8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55492" w:rsidRPr="00A83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6B8">
              <w:rPr>
                <w:rFonts w:ascii="Arial" w:hAnsi="Arial" w:cs="Arial"/>
                <w:sz w:val="20"/>
                <w:szCs w:val="20"/>
              </w:rPr>
              <w:t xml:space="preserve"> ul.</w:t>
            </w:r>
            <w:r w:rsidR="00455492" w:rsidRPr="00A836B8">
              <w:rPr>
                <w:rFonts w:ascii="Arial" w:hAnsi="Arial" w:cs="Arial"/>
                <w:sz w:val="20"/>
                <w:szCs w:val="20"/>
              </w:rPr>
              <w:t xml:space="preserve"> Zahr</w:t>
            </w:r>
            <w:r w:rsidRPr="00A836B8">
              <w:rPr>
                <w:rFonts w:ascii="Arial" w:hAnsi="Arial" w:cs="Arial"/>
                <w:sz w:val="20"/>
                <w:szCs w:val="20"/>
              </w:rPr>
              <w:t>adní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D909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9B9" w:rsidRPr="00A836B8" w:rsidTr="00455492">
        <w:trPr>
          <w:trHeight w:val="423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víceúčelové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9B9" w:rsidRPr="00A836B8" w:rsidRDefault="00D909B9" w:rsidP="00D909B9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koupaliště Zahájené</w:t>
            </w:r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D909B9" w:rsidRPr="00A836B8" w:rsidRDefault="00D909B9" w:rsidP="00D909B9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Zahájené</w:t>
            </w:r>
            <w:r w:rsidRPr="00A836B8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09B9" w:rsidRPr="00A836B8" w:rsidRDefault="00D909B9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od 1. května </w:t>
            </w:r>
          </w:p>
          <w:p w:rsidR="00D909B9" w:rsidRPr="00A836B8" w:rsidRDefault="00D909B9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do 31. října</w:t>
            </w:r>
          </w:p>
        </w:tc>
      </w:tr>
      <w:tr w:rsidR="00455492" w:rsidRPr="00A836B8" w:rsidTr="00455492">
        <w:trPr>
          <w:trHeight w:val="186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Studny  </w:t>
            </w:r>
          </w:p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Hlinsko pod Hostýnem 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Hlinsko pod Hostýnem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 xml:space="preserve">U Kapličky 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  <w:tr w:rsidR="00455492" w:rsidRPr="00A836B8" w:rsidTr="00455492">
        <w:trPr>
          <w:trHeight w:val="186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492" w:rsidRPr="00A836B8" w:rsidTr="00455492">
        <w:trPr>
          <w:trHeight w:val="192"/>
          <w:tblCellSpacing w:w="0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D909B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hydrantová síť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5492" w:rsidRPr="00A836B8" w:rsidRDefault="00455492" w:rsidP="006F55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455492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Bystřice pod Hostýnem</w:t>
            </w:r>
          </w:p>
          <w:p w:rsidR="00455492" w:rsidRPr="00A836B8" w:rsidRDefault="00455492" w:rsidP="00D909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Rychlov</w:t>
            </w:r>
            <w:proofErr w:type="spellEnd"/>
          </w:p>
          <w:p w:rsidR="00455492" w:rsidRPr="00A836B8" w:rsidRDefault="00455492" w:rsidP="00D909B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Bílavsko</w:t>
            </w:r>
            <w:proofErr w:type="spellEnd"/>
          </w:p>
          <w:p w:rsidR="00455492" w:rsidRPr="00A836B8" w:rsidRDefault="00455492" w:rsidP="00D909B9">
            <w:pPr>
              <w:rPr>
                <w:rFonts w:ascii="Arial" w:hAnsi="Arial" w:cs="Arial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Hlinsko pod Hostýnem</w:t>
            </w:r>
          </w:p>
          <w:p w:rsidR="00455492" w:rsidRPr="00A836B8" w:rsidRDefault="00455492" w:rsidP="006F55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836B8">
              <w:rPr>
                <w:rFonts w:ascii="Arial" w:hAnsi="Arial" w:cs="Arial"/>
                <w:sz w:val="20"/>
                <w:szCs w:val="20"/>
              </w:rPr>
              <w:t>Sovadina</w:t>
            </w:r>
            <w:proofErr w:type="spellEnd"/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5492" w:rsidRPr="00A836B8" w:rsidRDefault="00455492" w:rsidP="006F550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36B8">
              <w:rPr>
                <w:rFonts w:ascii="Arial" w:hAnsi="Arial" w:cs="Arial"/>
                <w:sz w:val="20"/>
                <w:szCs w:val="20"/>
              </w:rPr>
              <w:t>celoroční</w:t>
            </w:r>
          </w:p>
        </w:tc>
      </w:tr>
    </w:tbl>
    <w:p w:rsidR="00D32442" w:rsidRPr="00A836B8" w:rsidRDefault="00D32442" w:rsidP="00D32442">
      <w:pPr>
        <w:ind w:left="36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D32442" w:rsidRPr="00A836B8" w:rsidRDefault="00D32442" w:rsidP="00D32442">
      <w:pPr>
        <w:rPr>
          <w:rFonts w:ascii="Arial" w:hAnsi="Arial" w:cs="Arial"/>
          <w:sz w:val="20"/>
          <w:szCs w:val="20"/>
        </w:rPr>
      </w:pPr>
    </w:p>
    <w:sectPr w:rsidR="00D32442" w:rsidRPr="00A836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A5" w:rsidRDefault="005401A5" w:rsidP="00A836B8">
      <w:r>
        <w:separator/>
      </w:r>
    </w:p>
  </w:endnote>
  <w:endnote w:type="continuationSeparator" w:id="0">
    <w:p w:rsidR="005401A5" w:rsidRDefault="005401A5" w:rsidP="00A8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A5" w:rsidRDefault="005401A5" w:rsidP="00A836B8">
      <w:r>
        <w:separator/>
      </w:r>
    </w:p>
  </w:footnote>
  <w:footnote w:type="continuationSeparator" w:id="0">
    <w:p w:rsidR="005401A5" w:rsidRDefault="005401A5" w:rsidP="00A8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6B8" w:rsidRDefault="00A836B8" w:rsidP="00A836B8">
    <w:pPr>
      <w:pStyle w:val="Nadpis1"/>
      <w:jc w:val="center"/>
      <w:rPr>
        <w:rFonts w:ascii="Verdana" w:hAnsi="Verdana" w:cs="Arial"/>
        <w:b w:val="0"/>
        <w:bCs w:val="0"/>
        <w:color w:val="auto"/>
        <w:w w:val="50"/>
        <w:sz w:val="60"/>
        <w:szCs w:val="6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36830</wp:posOffset>
          </wp:positionH>
          <wp:positionV relativeFrom="paragraph">
            <wp:posOffset>342900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 w:val="0"/>
        <w:bCs w:val="0"/>
        <w:color w:val="7F7F7F"/>
        <w:w w:val="50"/>
        <w:sz w:val="60"/>
        <w:szCs w:val="60"/>
      </w:rPr>
      <w:t xml:space="preserve">         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MĚSTO</w:t>
    </w:r>
    <w:r>
      <w:rPr>
        <w:rFonts w:ascii="Verdana" w:hAnsi="Verdana" w:cs="Arial"/>
        <w:b w:val="0"/>
        <w:color w:val="auto"/>
        <w:w w:val="50"/>
        <w:sz w:val="60"/>
        <w:szCs w:val="60"/>
      </w:rPr>
      <w:t xml:space="preserve"> </w:t>
    </w:r>
    <w:r>
      <w:rPr>
        <w:rFonts w:ascii="Verdana" w:hAnsi="Verdana" w:cs="Arial"/>
        <w:b w:val="0"/>
        <w:bCs w:val="0"/>
        <w:color w:val="auto"/>
        <w:w w:val="50"/>
        <w:sz w:val="60"/>
        <w:szCs w:val="60"/>
      </w:rPr>
      <w:t>BYSTŘICE POD HOSTÝNEM</w:t>
    </w:r>
  </w:p>
  <w:p w:rsidR="00A836B8" w:rsidRDefault="00A836B8" w:rsidP="00A836B8">
    <w:pPr>
      <w:jc w:val="center"/>
      <w:rPr>
        <w:rStyle w:val="markedcontent"/>
        <w:sz w:val="26"/>
        <w:szCs w:val="26"/>
      </w:rPr>
    </w:pPr>
    <w:r>
      <w:rPr>
        <w:rStyle w:val="markedcontent"/>
        <w:rFonts w:ascii="Arial" w:hAnsi="Arial" w:cs="Arial"/>
        <w:sz w:val="35"/>
        <w:szCs w:val="35"/>
      </w:rPr>
      <w:t xml:space="preserve">          </w:t>
    </w:r>
    <w:r>
      <w:rPr>
        <w:rStyle w:val="markedcontent"/>
        <w:rFonts w:ascii="Verdana" w:hAnsi="Verdana" w:cs="Arial"/>
        <w:sz w:val="26"/>
        <w:szCs w:val="26"/>
      </w:rPr>
      <w:t>ZASTUPITELSTVO MĚSTA BYSTŘICE POD HOSTÝNEM</w:t>
    </w:r>
  </w:p>
  <w:p w:rsidR="00A836B8" w:rsidRDefault="00A836B8" w:rsidP="00A836B8">
    <w:pPr>
      <w:rPr>
        <w:rFonts w:asciiTheme="minorHAnsi" w:hAnsiTheme="minorHAnsi" w:cstheme="minorBidi"/>
        <w:sz w:val="22"/>
        <w:szCs w:val="22"/>
      </w:rPr>
    </w:pPr>
    <w:r>
      <w:t xml:space="preserve">                            </w:t>
    </w: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0" t="0" r="2603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66FBE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MKOQrQ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  <w:r>
      <w:t xml:space="preserve"> </w:t>
    </w:r>
  </w:p>
  <w:p w:rsidR="00A836B8" w:rsidRDefault="00A836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63E75"/>
    <w:multiLevelType w:val="hybridMultilevel"/>
    <w:tmpl w:val="AC2C9D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42"/>
    <w:rsid w:val="000C483A"/>
    <w:rsid w:val="000D02B0"/>
    <w:rsid w:val="00200106"/>
    <w:rsid w:val="00455492"/>
    <w:rsid w:val="005401A5"/>
    <w:rsid w:val="0084158F"/>
    <w:rsid w:val="008B79B1"/>
    <w:rsid w:val="00A552BA"/>
    <w:rsid w:val="00A836B8"/>
    <w:rsid w:val="00D32442"/>
    <w:rsid w:val="00D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B209DAA-F2E2-464F-AEEA-FC2BAD5E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36B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D3244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D324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Standardnpsmoodstavce"/>
    <w:rsid w:val="00D32442"/>
  </w:style>
  <w:style w:type="character" w:styleId="Hypertextovodkaz">
    <w:name w:val="Hyperlink"/>
    <w:basedOn w:val="Standardnpsmoodstavce"/>
    <w:uiPriority w:val="99"/>
    <w:semiHidden/>
    <w:unhideWhenUsed/>
    <w:rsid w:val="000C483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36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36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36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6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3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Zapletal</dc:creator>
  <cp:lastModifiedBy>Kőrberová Hana</cp:lastModifiedBy>
  <cp:revision>3</cp:revision>
  <dcterms:created xsi:type="dcterms:W3CDTF">2023-01-27T09:08:00Z</dcterms:created>
  <dcterms:modified xsi:type="dcterms:W3CDTF">2023-01-27T09:13:00Z</dcterms:modified>
</cp:coreProperties>
</file>