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86275" w14:textId="77777777" w:rsidR="000E6B6E" w:rsidRPr="003D0568" w:rsidRDefault="000E6B6E" w:rsidP="009A2F48">
      <w:pPr>
        <w:pStyle w:val="Nzev"/>
        <w:rPr>
          <w:rFonts w:ascii="Garamond" w:hAnsi="Garamond"/>
          <w:sz w:val="40"/>
          <w:szCs w:val="40"/>
          <w:u w:val="none"/>
        </w:rPr>
      </w:pPr>
      <w:r w:rsidRPr="003D0568">
        <w:rPr>
          <w:rFonts w:ascii="Garamond" w:hAnsi="Garamond"/>
          <w:sz w:val="40"/>
          <w:szCs w:val="40"/>
          <w:u w:val="none"/>
        </w:rPr>
        <w:t>O</w:t>
      </w:r>
      <w:r w:rsidR="00E36457" w:rsidRPr="003D0568">
        <w:rPr>
          <w:rFonts w:ascii="Garamond" w:hAnsi="Garamond"/>
          <w:sz w:val="40"/>
          <w:szCs w:val="40"/>
          <w:u w:val="none"/>
        </w:rPr>
        <w:t xml:space="preserve"> </w:t>
      </w:r>
      <w:r w:rsidRPr="003D0568">
        <w:rPr>
          <w:rFonts w:ascii="Garamond" w:hAnsi="Garamond"/>
          <w:sz w:val="40"/>
          <w:szCs w:val="40"/>
          <w:u w:val="none"/>
        </w:rPr>
        <w:t>B</w:t>
      </w:r>
      <w:r w:rsidR="00E36457" w:rsidRPr="003D0568">
        <w:rPr>
          <w:rFonts w:ascii="Garamond" w:hAnsi="Garamond"/>
          <w:sz w:val="40"/>
          <w:szCs w:val="40"/>
          <w:u w:val="none"/>
        </w:rPr>
        <w:t xml:space="preserve"> </w:t>
      </w:r>
      <w:r w:rsidRPr="003D0568">
        <w:rPr>
          <w:rFonts w:ascii="Garamond" w:hAnsi="Garamond"/>
          <w:sz w:val="40"/>
          <w:szCs w:val="40"/>
          <w:u w:val="none"/>
        </w:rPr>
        <w:t>E</w:t>
      </w:r>
      <w:r w:rsidR="00E36457" w:rsidRPr="003D0568">
        <w:rPr>
          <w:rFonts w:ascii="Garamond" w:hAnsi="Garamond"/>
          <w:sz w:val="40"/>
          <w:szCs w:val="40"/>
          <w:u w:val="none"/>
        </w:rPr>
        <w:t xml:space="preserve"> </w:t>
      </w:r>
      <w:r w:rsidRPr="003D0568">
        <w:rPr>
          <w:rFonts w:ascii="Garamond" w:hAnsi="Garamond"/>
          <w:sz w:val="40"/>
          <w:szCs w:val="40"/>
          <w:u w:val="none"/>
        </w:rPr>
        <w:t>C</w:t>
      </w:r>
      <w:r w:rsidR="00E36457" w:rsidRPr="003D0568">
        <w:rPr>
          <w:rFonts w:ascii="Garamond" w:hAnsi="Garamond"/>
          <w:sz w:val="40"/>
          <w:szCs w:val="40"/>
          <w:u w:val="none"/>
        </w:rPr>
        <w:t xml:space="preserve">  </w:t>
      </w:r>
      <w:r w:rsidRPr="003D0568">
        <w:rPr>
          <w:rFonts w:ascii="Garamond" w:hAnsi="Garamond"/>
          <w:sz w:val="40"/>
          <w:szCs w:val="40"/>
          <w:u w:val="none"/>
        </w:rPr>
        <w:t xml:space="preserve"> </w:t>
      </w:r>
      <w:r w:rsidR="008C2D7A" w:rsidRPr="003D0568">
        <w:rPr>
          <w:rFonts w:ascii="Garamond" w:hAnsi="Garamond"/>
          <w:sz w:val="40"/>
          <w:szCs w:val="40"/>
          <w:u w:val="none"/>
        </w:rPr>
        <w:t>M A L É   B Ř E Z N O</w:t>
      </w:r>
    </w:p>
    <w:p w14:paraId="69F60B07" w14:textId="77777777" w:rsidR="000E6B6E" w:rsidRPr="003D0568" w:rsidRDefault="000E6B6E" w:rsidP="009A2F48">
      <w:pPr>
        <w:jc w:val="both"/>
        <w:rPr>
          <w:rFonts w:ascii="Garamond" w:hAnsi="Garamond"/>
        </w:rPr>
      </w:pPr>
    </w:p>
    <w:p w14:paraId="1F11F45F" w14:textId="176A5539" w:rsidR="000E6B6E" w:rsidRPr="003D0568" w:rsidRDefault="000E6B6E" w:rsidP="009A2F48">
      <w:pPr>
        <w:jc w:val="center"/>
        <w:rPr>
          <w:rFonts w:ascii="Garamond" w:hAnsi="Garamond"/>
          <w:b/>
          <w:sz w:val="32"/>
          <w:szCs w:val="32"/>
        </w:rPr>
      </w:pPr>
      <w:r w:rsidRPr="003D0568">
        <w:rPr>
          <w:rFonts w:ascii="Garamond" w:hAnsi="Garamond"/>
          <w:b/>
          <w:sz w:val="32"/>
          <w:szCs w:val="32"/>
        </w:rPr>
        <w:t>Obecně závazná vyhláška</w:t>
      </w:r>
    </w:p>
    <w:p w14:paraId="0ED89869" w14:textId="77777777" w:rsidR="00E36457" w:rsidRPr="003D0568" w:rsidRDefault="00E36457" w:rsidP="009A2F48">
      <w:pPr>
        <w:jc w:val="center"/>
        <w:rPr>
          <w:rFonts w:ascii="Garamond" w:hAnsi="Garamond"/>
          <w:b/>
          <w:sz w:val="32"/>
          <w:szCs w:val="32"/>
        </w:rPr>
      </w:pPr>
    </w:p>
    <w:p w14:paraId="265BBAF4" w14:textId="77D2DEF9" w:rsidR="000E6B6E" w:rsidRPr="003D0568" w:rsidRDefault="000E6B6E" w:rsidP="009A2F48">
      <w:pPr>
        <w:jc w:val="center"/>
        <w:rPr>
          <w:rFonts w:ascii="Garamond" w:hAnsi="Garamond"/>
          <w:b/>
          <w:sz w:val="28"/>
          <w:szCs w:val="28"/>
        </w:rPr>
      </w:pPr>
      <w:r w:rsidRPr="003D0568">
        <w:rPr>
          <w:rFonts w:ascii="Garamond" w:hAnsi="Garamond"/>
          <w:b/>
          <w:sz w:val="28"/>
          <w:szCs w:val="28"/>
        </w:rPr>
        <w:t>kterou se stanoví část</w:t>
      </w:r>
      <w:r w:rsidR="004C69EC">
        <w:rPr>
          <w:rFonts w:ascii="Garamond" w:hAnsi="Garamond"/>
          <w:b/>
          <w:sz w:val="28"/>
          <w:szCs w:val="28"/>
        </w:rPr>
        <w:t>i</w:t>
      </w:r>
      <w:r w:rsidRPr="003D0568">
        <w:rPr>
          <w:rFonts w:ascii="Garamond" w:hAnsi="Garamond"/>
          <w:b/>
          <w:sz w:val="28"/>
          <w:szCs w:val="28"/>
        </w:rPr>
        <w:t xml:space="preserve"> společn</w:t>
      </w:r>
      <w:r w:rsidR="004C69EC">
        <w:rPr>
          <w:rFonts w:ascii="Garamond" w:hAnsi="Garamond"/>
          <w:b/>
          <w:sz w:val="28"/>
          <w:szCs w:val="28"/>
        </w:rPr>
        <w:t>ých</w:t>
      </w:r>
      <w:r w:rsidRPr="003D0568">
        <w:rPr>
          <w:rFonts w:ascii="Garamond" w:hAnsi="Garamond"/>
          <w:b/>
          <w:sz w:val="28"/>
          <w:szCs w:val="28"/>
        </w:rPr>
        <w:t xml:space="preserve"> školsk</w:t>
      </w:r>
      <w:r w:rsidR="004C69EC">
        <w:rPr>
          <w:rFonts w:ascii="Garamond" w:hAnsi="Garamond"/>
          <w:b/>
          <w:sz w:val="28"/>
          <w:szCs w:val="28"/>
        </w:rPr>
        <w:t>ých</w:t>
      </w:r>
      <w:r w:rsidRPr="003D0568">
        <w:rPr>
          <w:rFonts w:ascii="Garamond" w:hAnsi="Garamond"/>
          <w:b/>
          <w:sz w:val="28"/>
          <w:szCs w:val="28"/>
        </w:rPr>
        <w:t xml:space="preserve"> obvod</w:t>
      </w:r>
      <w:r w:rsidR="004C69EC">
        <w:rPr>
          <w:rFonts w:ascii="Garamond" w:hAnsi="Garamond"/>
          <w:b/>
          <w:sz w:val="28"/>
          <w:szCs w:val="28"/>
        </w:rPr>
        <w:t>ů</w:t>
      </w:r>
      <w:r w:rsidRPr="003D0568">
        <w:rPr>
          <w:rFonts w:ascii="Garamond" w:hAnsi="Garamond"/>
          <w:b/>
          <w:sz w:val="28"/>
          <w:szCs w:val="28"/>
        </w:rPr>
        <w:t xml:space="preserve"> základní</w:t>
      </w:r>
      <w:r w:rsidR="004C69EC">
        <w:rPr>
          <w:rFonts w:ascii="Garamond" w:hAnsi="Garamond"/>
          <w:b/>
          <w:sz w:val="28"/>
          <w:szCs w:val="28"/>
        </w:rPr>
        <w:t>ch</w:t>
      </w:r>
      <w:r w:rsidRPr="003D0568">
        <w:rPr>
          <w:rFonts w:ascii="Garamond" w:hAnsi="Garamond"/>
          <w:b/>
          <w:sz w:val="28"/>
          <w:szCs w:val="28"/>
        </w:rPr>
        <w:t xml:space="preserve"> škol</w:t>
      </w:r>
    </w:p>
    <w:p w14:paraId="281FEF12" w14:textId="77777777" w:rsidR="000E6B6E" w:rsidRPr="003D0568" w:rsidRDefault="000E6B6E" w:rsidP="009A2F48">
      <w:pPr>
        <w:jc w:val="center"/>
        <w:rPr>
          <w:rFonts w:ascii="Garamond" w:hAnsi="Garamond"/>
        </w:rPr>
      </w:pPr>
    </w:p>
    <w:p w14:paraId="6C234381" w14:textId="77777777" w:rsidR="000E6B6E" w:rsidRPr="003D0568" w:rsidRDefault="000E6B6E" w:rsidP="009A2F48">
      <w:pPr>
        <w:jc w:val="center"/>
        <w:rPr>
          <w:rFonts w:ascii="Garamond" w:hAnsi="Garamond"/>
        </w:rPr>
      </w:pPr>
    </w:p>
    <w:p w14:paraId="1FE18E06" w14:textId="35CDBAA3" w:rsidR="000E6B6E" w:rsidRPr="003D0568" w:rsidRDefault="006E0181" w:rsidP="009A2F48">
      <w:pPr>
        <w:pStyle w:val="Zkladntext"/>
        <w:spacing w:after="0"/>
        <w:jc w:val="both"/>
        <w:rPr>
          <w:rFonts w:ascii="Garamond" w:hAnsi="Garamond"/>
          <w:i/>
          <w:szCs w:val="24"/>
        </w:rPr>
      </w:pPr>
      <w:r w:rsidRPr="003D0568">
        <w:rPr>
          <w:rFonts w:ascii="Garamond" w:hAnsi="Garamond"/>
          <w:i/>
          <w:szCs w:val="24"/>
        </w:rPr>
        <w:t xml:space="preserve">Zastupitelstvo obce </w:t>
      </w:r>
      <w:r w:rsidR="008C2D7A" w:rsidRPr="003D0568">
        <w:rPr>
          <w:rFonts w:ascii="Garamond" w:hAnsi="Garamond"/>
          <w:i/>
          <w:szCs w:val="24"/>
        </w:rPr>
        <w:t>Malé Březno</w:t>
      </w:r>
      <w:r w:rsidRPr="003D0568">
        <w:rPr>
          <w:rFonts w:ascii="Garamond" w:hAnsi="Garamond"/>
          <w:i/>
          <w:szCs w:val="24"/>
        </w:rPr>
        <w:t xml:space="preserve"> se na svém zasedání dne </w:t>
      </w:r>
      <w:r w:rsidR="009C499A">
        <w:rPr>
          <w:rFonts w:ascii="Garamond" w:hAnsi="Garamond"/>
          <w:i/>
          <w:szCs w:val="24"/>
        </w:rPr>
        <w:t>26</w:t>
      </w:r>
      <w:r w:rsidR="000928FB">
        <w:rPr>
          <w:rFonts w:ascii="Garamond" w:hAnsi="Garamond"/>
          <w:i/>
          <w:szCs w:val="24"/>
        </w:rPr>
        <w:t>.</w:t>
      </w:r>
      <w:r w:rsidR="009C499A">
        <w:rPr>
          <w:rFonts w:ascii="Garamond" w:hAnsi="Garamond"/>
          <w:i/>
          <w:szCs w:val="24"/>
        </w:rPr>
        <w:t>11.</w:t>
      </w:r>
      <w:r w:rsidR="00865CD8">
        <w:rPr>
          <w:rFonts w:ascii="Garamond" w:hAnsi="Garamond"/>
          <w:i/>
          <w:szCs w:val="24"/>
        </w:rPr>
        <w:t>20</w:t>
      </w:r>
      <w:r w:rsidR="00102DAF">
        <w:rPr>
          <w:rFonts w:ascii="Garamond" w:hAnsi="Garamond"/>
          <w:i/>
          <w:szCs w:val="24"/>
        </w:rPr>
        <w:t>25</w:t>
      </w:r>
      <w:r w:rsidRPr="003D0568">
        <w:rPr>
          <w:rFonts w:ascii="Garamond" w:hAnsi="Garamond"/>
          <w:i/>
          <w:szCs w:val="24"/>
        </w:rPr>
        <w:t xml:space="preserve"> usneslo </w:t>
      </w:r>
      <w:r w:rsidR="000E6B6E" w:rsidRPr="003D0568">
        <w:rPr>
          <w:rFonts w:ascii="Garamond" w:hAnsi="Garamond"/>
          <w:i/>
          <w:szCs w:val="24"/>
        </w:rPr>
        <w:t>vydat na</w:t>
      </w:r>
      <w:r w:rsidRPr="003D0568">
        <w:rPr>
          <w:rFonts w:ascii="Garamond" w:hAnsi="Garamond"/>
          <w:i/>
          <w:szCs w:val="24"/>
        </w:rPr>
        <w:t> </w:t>
      </w:r>
      <w:r w:rsidR="000E6B6E" w:rsidRPr="003D0568">
        <w:rPr>
          <w:rFonts w:ascii="Garamond" w:hAnsi="Garamond"/>
          <w:i/>
          <w:szCs w:val="24"/>
        </w:rPr>
        <w:t>základě ustanovení §</w:t>
      </w:r>
      <w:r w:rsidR="00EB2DA2">
        <w:rPr>
          <w:rFonts w:ascii="Garamond" w:hAnsi="Garamond"/>
          <w:i/>
          <w:szCs w:val="24"/>
        </w:rPr>
        <w:t> </w:t>
      </w:r>
      <w:r w:rsidR="000E6B6E" w:rsidRPr="003D0568">
        <w:rPr>
          <w:rFonts w:ascii="Garamond" w:hAnsi="Garamond"/>
          <w:i/>
          <w:szCs w:val="24"/>
        </w:rPr>
        <w:t xml:space="preserve">178 odst. </w:t>
      </w:r>
      <w:r w:rsidR="00050B1D">
        <w:rPr>
          <w:rFonts w:ascii="Garamond" w:hAnsi="Garamond"/>
          <w:i/>
          <w:szCs w:val="24"/>
        </w:rPr>
        <w:t>2</w:t>
      </w:r>
      <w:r w:rsidR="000E6B6E" w:rsidRPr="003D0568">
        <w:rPr>
          <w:rFonts w:ascii="Garamond" w:hAnsi="Garamond"/>
          <w:i/>
          <w:szCs w:val="24"/>
        </w:rPr>
        <w:t xml:space="preserve"> písm. </w:t>
      </w:r>
      <w:r w:rsidR="00050B1D">
        <w:rPr>
          <w:rFonts w:ascii="Garamond" w:hAnsi="Garamond"/>
          <w:i/>
          <w:szCs w:val="24"/>
        </w:rPr>
        <w:t>c</w:t>
      </w:r>
      <w:r w:rsidR="000E6B6E" w:rsidRPr="003D0568">
        <w:rPr>
          <w:rFonts w:ascii="Garamond" w:hAnsi="Garamond"/>
          <w:i/>
          <w:szCs w:val="24"/>
        </w:rPr>
        <w:t xml:space="preserve">) </w:t>
      </w:r>
      <w:r w:rsidR="00050B1D">
        <w:rPr>
          <w:rFonts w:ascii="Garamond" w:hAnsi="Garamond"/>
          <w:i/>
          <w:szCs w:val="24"/>
        </w:rPr>
        <w:t>z</w:t>
      </w:r>
      <w:r w:rsidR="000E6B6E" w:rsidRPr="003D0568">
        <w:rPr>
          <w:rFonts w:ascii="Garamond" w:hAnsi="Garamond"/>
          <w:i/>
          <w:szCs w:val="24"/>
        </w:rPr>
        <w:t>ákona č. 561/2004 Sb., o předškolním, základním, středním, vyšším odborném a jiném vzdělávání (školský zákon), ve znění</w:t>
      </w:r>
      <w:r w:rsidR="00050B1D">
        <w:rPr>
          <w:rFonts w:ascii="Garamond" w:hAnsi="Garamond"/>
          <w:i/>
          <w:szCs w:val="24"/>
        </w:rPr>
        <w:t xml:space="preserve"> do 31.</w:t>
      </w:r>
      <w:r w:rsidR="00F94E8E">
        <w:rPr>
          <w:rFonts w:ascii="Garamond" w:hAnsi="Garamond"/>
          <w:i/>
          <w:szCs w:val="24"/>
        </w:rPr>
        <w:t xml:space="preserve"> </w:t>
      </w:r>
      <w:r w:rsidR="00050B1D">
        <w:rPr>
          <w:rFonts w:ascii="Garamond" w:hAnsi="Garamond"/>
          <w:i/>
          <w:szCs w:val="24"/>
        </w:rPr>
        <w:t>8.</w:t>
      </w:r>
      <w:r w:rsidR="00F94E8E">
        <w:rPr>
          <w:rFonts w:ascii="Garamond" w:hAnsi="Garamond"/>
          <w:i/>
          <w:szCs w:val="24"/>
        </w:rPr>
        <w:t xml:space="preserve"> </w:t>
      </w:r>
      <w:r w:rsidR="00050B1D">
        <w:rPr>
          <w:rFonts w:ascii="Garamond" w:hAnsi="Garamond"/>
          <w:i/>
          <w:szCs w:val="24"/>
        </w:rPr>
        <w:t>2025</w:t>
      </w:r>
      <w:r w:rsidR="00EB2DA2">
        <w:rPr>
          <w:rFonts w:ascii="Garamond" w:hAnsi="Garamond"/>
          <w:i/>
          <w:szCs w:val="24"/>
        </w:rPr>
        <w:t>,</w:t>
      </w:r>
      <w:r w:rsidR="000E6B6E" w:rsidRPr="003D0568">
        <w:rPr>
          <w:rFonts w:ascii="Garamond" w:hAnsi="Garamond"/>
          <w:i/>
          <w:szCs w:val="24"/>
        </w:rPr>
        <w:t xml:space="preserve"> a v souladu s § 10 písm. d) a § 84 odst. 2 písm. h) zákona č. 128/2000</w:t>
      </w:r>
      <w:r w:rsidRPr="003D0568">
        <w:rPr>
          <w:rFonts w:ascii="Garamond" w:hAnsi="Garamond"/>
          <w:i/>
          <w:szCs w:val="24"/>
        </w:rPr>
        <w:t> </w:t>
      </w:r>
      <w:r w:rsidR="000E6B6E" w:rsidRPr="003D0568">
        <w:rPr>
          <w:rFonts w:ascii="Garamond" w:hAnsi="Garamond"/>
          <w:i/>
          <w:szCs w:val="24"/>
        </w:rPr>
        <w:t>Sb., o obcích (obecní zřízení), ve znění pozdějších předpisů, tuto obecně závaznou vyhlášku (dále jen „vyhláška“):</w:t>
      </w:r>
    </w:p>
    <w:p w14:paraId="737614CE" w14:textId="77777777" w:rsidR="009A2F48" w:rsidRPr="003D0568" w:rsidRDefault="009A2F48" w:rsidP="009A2F48">
      <w:pPr>
        <w:rPr>
          <w:rFonts w:ascii="Garamond" w:hAnsi="Garamond"/>
        </w:rPr>
      </w:pPr>
    </w:p>
    <w:p w14:paraId="14091268" w14:textId="77777777" w:rsidR="00E36457" w:rsidRPr="003D0568" w:rsidRDefault="00242128" w:rsidP="009A2F48">
      <w:pPr>
        <w:pStyle w:val="Nadpis2"/>
        <w:jc w:val="center"/>
        <w:rPr>
          <w:rFonts w:ascii="Garamond" w:hAnsi="Garamond"/>
          <w:b/>
          <w:szCs w:val="24"/>
          <w:u w:val="none"/>
        </w:rPr>
      </w:pPr>
      <w:r w:rsidRPr="003D0568">
        <w:rPr>
          <w:rFonts w:ascii="Garamond" w:hAnsi="Garamond"/>
          <w:b/>
          <w:szCs w:val="24"/>
          <w:u w:val="none"/>
        </w:rPr>
        <w:t>Článek</w:t>
      </w:r>
      <w:r w:rsidR="00E36457" w:rsidRPr="003D0568">
        <w:rPr>
          <w:rFonts w:ascii="Garamond" w:hAnsi="Garamond"/>
          <w:b/>
          <w:szCs w:val="24"/>
          <w:u w:val="none"/>
        </w:rPr>
        <w:t xml:space="preserve"> 1</w:t>
      </w:r>
    </w:p>
    <w:p w14:paraId="3B13E517" w14:textId="0CF36F4B" w:rsidR="00E36457" w:rsidRPr="003D0568" w:rsidRDefault="00E36457" w:rsidP="009A2F48">
      <w:pPr>
        <w:jc w:val="center"/>
        <w:rPr>
          <w:rFonts w:ascii="Garamond" w:hAnsi="Garamond"/>
          <w:b/>
        </w:rPr>
      </w:pPr>
      <w:r w:rsidRPr="003D0568">
        <w:rPr>
          <w:rFonts w:ascii="Garamond" w:hAnsi="Garamond"/>
          <w:b/>
        </w:rPr>
        <w:t>Stanovení část</w:t>
      </w:r>
      <w:r w:rsidR="004C69EC">
        <w:rPr>
          <w:rFonts w:ascii="Garamond" w:hAnsi="Garamond"/>
          <w:b/>
        </w:rPr>
        <w:t>í</w:t>
      </w:r>
      <w:r w:rsidRPr="003D0568">
        <w:rPr>
          <w:rFonts w:ascii="Garamond" w:hAnsi="Garamond"/>
          <w:b/>
        </w:rPr>
        <w:t xml:space="preserve"> </w:t>
      </w:r>
      <w:r w:rsidR="00242128" w:rsidRPr="003D0568">
        <w:rPr>
          <w:rFonts w:ascii="Garamond" w:hAnsi="Garamond"/>
          <w:b/>
        </w:rPr>
        <w:t>společn</w:t>
      </w:r>
      <w:r w:rsidR="004C69EC">
        <w:rPr>
          <w:rFonts w:ascii="Garamond" w:hAnsi="Garamond"/>
          <w:b/>
        </w:rPr>
        <w:t>ých</w:t>
      </w:r>
      <w:r w:rsidR="00242128" w:rsidRPr="003D0568">
        <w:rPr>
          <w:rFonts w:ascii="Garamond" w:hAnsi="Garamond"/>
          <w:b/>
        </w:rPr>
        <w:t xml:space="preserve"> </w:t>
      </w:r>
      <w:r w:rsidRPr="003D0568">
        <w:rPr>
          <w:rFonts w:ascii="Garamond" w:hAnsi="Garamond"/>
          <w:b/>
        </w:rPr>
        <w:t>školsk</w:t>
      </w:r>
      <w:r w:rsidR="004C69EC">
        <w:rPr>
          <w:rFonts w:ascii="Garamond" w:hAnsi="Garamond"/>
          <w:b/>
        </w:rPr>
        <w:t>ých</w:t>
      </w:r>
      <w:r w:rsidRPr="003D0568">
        <w:rPr>
          <w:rFonts w:ascii="Garamond" w:hAnsi="Garamond"/>
          <w:b/>
        </w:rPr>
        <w:t xml:space="preserve"> obvod</w:t>
      </w:r>
      <w:r w:rsidR="004C69EC">
        <w:rPr>
          <w:rFonts w:ascii="Garamond" w:hAnsi="Garamond"/>
          <w:b/>
        </w:rPr>
        <w:t>ů</w:t>
      </w:r>
      <w:r w:rsidRPr="003D0568">
        <w:rPr>
          <w:rFonts w:ascii="Garamond" w:hAnsi="Garamond"/>
          <w:b/>
        </w:rPr>
        <w:t xml:space="preserve"> </w:t>
      </w:r>
    </w:p>
    <w:p w14:paraId="05487DDF" w14:textId="77777777" w:rsidR="00E36457" w:rsidRPr="003D0568" w:rsidRDefault="00E36457" w:rsidP="009A2F48">
      <w:pPr>
        <w:rPr>
          <w:rFonts w:ascii="Garamond" w:hAnsi="Garamond"/>
        </w:rPr>
      </w:pPr>
    </w:p>
    <w:p w14:paraId="491197AC" w14:textId="77777777" w:rsidR="00DB5653" w:rsidRPr="003D0568" w:rsidRDefault="007E3E32" w:rsidP="000928FB">
      <w:pPr>
        <w:numPr>
          <w:ilvl w:val="0"/>
          <w:numId w:val="1"/>
        </w:numPr>
        <w:jc w:val="both"/>
        <w:rPr>
          <w:rFonts w:ascii="Garamond" w:hAnsi="Garamond"/>
        </w:rPr>
      </w:pPr>
      <w:r w:rsidRPr="003D0568">
        <w:rPr>
          <w:rFonts w:ascii="Garamond" w:hAnsi="Garamond"/>
        </w:rPr>
        <w:t>Na základě uzavřené dohody obcí</w:t>
      </w:r>
      <w:r w:rsidRPr="003D0568">
        <w:rPr>
          <w:rStyle w:val="Znakapoznpodarou"/>
          <w:rFonts w:ascii="Garamond" w:hAnsi="Garamond"/>
        </w:rPr>
        <w:footnoteReference w:id="1"/>
      </w:r>
      <w:r w:rsidRPr="003D0568">
        <w:rPr>
          <w:rFonts w:ascii="Garamond" w:hAnsi="Garamond"/>
        </w:rPr>
        <w:t xml:space="preserve"> o vytvoření společného školského obvodu základní školy</w:t>
      </w:r>
      <w:r w:rsidR="00242128" w:rsidRPr="003D0568">
        <w:rPr>
          <w:rStyle w:val="Znakapoznpodarou"/>
          <w:rFonts w:ascii="Garamond" w:hAnsi="Garamond"/>
        </w:rPr>
        <w:footnoteReference w:id="2"/>
      </w:r>
      <w:r w:rsidRPr="003D0568">
        <w:rPr>
          <w:rFonts w:ascii="Garamond" w:hAnsi="Garamond"/>
        </w:rPr>
        <w:t xml:space="preserve"> je území obce </w:t>
      </w:r>
      <w:r w:rsidR="008C2D7A" w:rsidRPr="003D0568">
        <w:rPr>
          <w:rFonts w:ascii="Garamond" w:hAnsi="Garamond"/>
        </w:rPr>
        <w:t>Malé Březno</w:t>
      </w:r>
      <w:r w:rsidRPr="003D0568">
        <w:rPr>
          <w:rFonts w:ascii="Garamond" w:hAnsi="Garamond"/>
        </w:rPr>
        <w:t xml:space="preserve"> částí </w:t>
      </w:r>
      <w:r w:rsidR="00242128" w:rsidRPr="003D0568">
        <w:rPr>
          <w:rFonts w:ascii="Garamond" w:hAnsi="Garamond"/>
        </w:rPr>
        <w:t xml:space="preserve">společného </w:t>
      </w:r>
      <w:r w:rsidRPr="003D0568">
        <w:rPr>
          <w:rFonts w:ascii="Garamond" w:hAnsi="Garamond"/>
        </w:rPr>
        <w:t xml:space="preserve">školského obvodu </w:t>
      </w:r>
      <w:r w:rsidR="00242128" w:rsidRPr="003D0568">
        <w:rPr>
          <w:rFonts w:ascii="Garamond" w:hAnsi="Garamond"/>
        </w:rPr>
        <w:t>Základní školy</w:t>
      </w:r>
      <w:r w:rsidR="008C2D7A" w:rsidRPr="003D0568">
        <w:rPr>
          <w:rFonts w:ascii="Garamond" w:hAnsi="Garamond"/>
        </w:rPr>
        <w:t xml:space="preserve"> a Mateřské školy Strupčice</w:t>
      </w:r>
      <w:r w:rsidR="00242128" w:rsidRPr="003D0568">
        <w:rPr>
          <w:rFonts w:ascii="Garamond" w:hAnsi="Garamond"/>
        </w:rPr>
        <w:t xml:space="preserve">, </w:t>
      </w:r>
      <w:r w:rsidR="008C2D7A" w:rsidRPr="003D0568">
        <w:rPr>
          <w:rFonts w:ascii="Garamond" w:hAnsi="Garamond"/>
        </w:rPr>
        <w:t>okres Chomutov</w:t>
      </w:r>
      <w:r w:rsidR="00242128" w:rsidRPr="003D0568">
        <w:rPr>
          <w:rFonts w:ascii="Garamond" w:hAnsi="Garamond"/>
        </w:rPr>
        <w:t xml:space="preserve"> </w:t>
      </w:r>
      <w:r w:rsidRPr="003D0568">
        <w:rPr>
          <w:rFonts w:ascii="Garamond" w:hAnsi="Garamond"/>
        </w:rPr>
        <w:t xml:space="preserve">(se sídlem </w:t>
      </w:r>
      <w:r w:rsidR="008C2D7A" w:rsidRPr="003D0568">
        <w:rPr>
          <w:rFonts w:ascii="Garamond" w:hAnsi="Garamond"/>
        </w:rPr>
        <w:t>Strupčice 29</w:t>
      </w:r>
      <w:r w:rsidR="00242128" w:rsidRPr="003D0568">
        <w:rPr>
          <w:rFonts w:ascii="Garamond" w:hAnsi="Garamond"/>
        </w:rPr>
        <w:t xml:space="preserve">, </w:t>
      </w:r>
      <w:r w:rsidRPr="003D0568">
        <w:rPr>
          <w:rFonts w:ascii="Garamond" w:hAnsi="Garamond"/>
        </w:rPr>
        <w:t>43</w:t>
      </w:r>
      <w:r w:rsidR="008C2D7A" w:rsidRPr="003D0568">
        <w:rPr>
          <w:rFonts w:ascii="Garamond" w:hAnsi="Garamond"/>
        </w:rPr>
        <w:t>1</w:t>
      </w:r>
      <w:r w:rsidRPr="003D0568">
        <w:rPr>
          <w:rFonts w:ascii="Garamond" w:hAnsi="Garamond"/>
        </w:rPr>
        <w:t xml:space="preserve"> </w:t>
      </w:r>
      <w:r w:rsidR="008C2D7A" w:rsidRPr="003D0568">
        <w:rPr>
          <w:rFonts w:ascii="Garamond" w:hAnsi="Garamond"/>
        </w:rPr>
        <w:t>14</w:t>
      </w:r>
      <w:r w:rsidRPr="003D0568">
        <w:rPr>
          <w:rFonts w:ascii="Garamond" w:hAnsi="Garamond"/>
        </w:rPr>
        <w:t xml:space="preserve">) zřízené </w:t>
      </w:r>
      <w:r w:rsidR="008C2D7A" w:rsidRPr="003D0568">
        <w:rPr>
          <w:rFonts w:ascii="Garamond" w:hAnsi="Garamond"/>
        </w:rPr>
        <w:t>obcí Strupčice</w:t>
      </w:r>
      <w:r w:rsidRPr="003D0568">
        <w:rPr>
          <w:rFonts w:ascii="Garamond" w:hAnsi="Garamond"/>
        </w:rPr>
        <w:t>.</w:t>
      </w:r>
    </w:p>
    <w:p w14:paraId="42F47C26" w14:textId="08BA7B8F" w:rsidR="007E3E32" w:rsidRPr="003D0568" w:rsidRDefault="00DB5653" w:rsidP="000928FB">
      <w:pPr>
        <w:numPr>
          <w:ilvl w:val="0"/>
          <w:numId w:val="1"/>
        </w:numPr>
        <w:jc w:val="both"/>
        <w:rPr>
          <w:rFonts w:ascii="Garamond" w:hAnsi="Garamond"/>
        </w:rPr>
      </w:pPr>
      <w:r w:rsidRPr="003D0568">
        <w:rPr>
          <w:rFonts w:ascii="Garamond" w:hAnsi="Garamond"/>
        </w:rPr>
        <w:t>Na základě uzavřené dohody obcí</w:t>
      </w:r>
      <w:r w:rsidRPr="003D0568">
        <w:rPr>
          <w:rStyle w:val="Znakapoznpodarou"/>
          <w:rFonts w:ascii="Garamond" w:hAnsi="Garamond"/>
        </w:rPr>
        <w:footnoteReference w:id="3"/>
      </w:r>
      <w:r w:rsidRPr="003D0568">
        <w:rPr>
          <w:rFonts w:ascii="Garamond" w:hAnsi="Garamond"/>
        </w:rPr>
        <w:t xml:space="preserve"> o vytvoření společného školského obvodu základní školy</w:t>
      </w:r>
      <w:r w:rsidR="004C69EC">
        <w:rPr>
          <w:rStyle w:val="Znakapoznpodarou"/>
          <w:rFonts w:ascii="Garamond" w:hAnsi="Garamond"/>
        </w:rPr>
        <w:t>2</w:t>
      </w:r>
      <w:r w:rsidRPr="003D0568">
        <w:rPr>
          <w:rFonts w:ascii="Garamond" w:hAnsi="Garamond"/>
        </w:rPr>
        <w:t xml:space="preserve"> je území obce Malé Březno částí společného školského obvodu Základní školy, Most, </w:t>
      </w:r>
      <w:r w:rsidR="00B44B07">
        <w:rPr>
          <w:rFonts w:ascii="Garamond" w:hAnsi="Garamond"/>
        </w:rPr>
        <w:t>Rozmarýnová 1692</w:t>
      </w:r>
      <w:r w:rsidRPr="003D0568">
        <w:rPr>
          <w:rFonts w:ascii="Garamond" w:hAnsi="Garamond"/>
        </w:rPr>
        <w:t>, příspěvkov</w:t>
      </w:r>
      <w:r w:rsidR="00B44B07">
        <w:rPr>
          <w:rFonts w:ascii="Garamond" w:hAnsi="Garamond"/>
        </w:rPr>
        <w:t>é</w:t>
      </w:r>
      <w:r w:rsidRPr="003D0568">
        <w:rPr>
          <w:rFonts w:ascii="Garamond" w:hAnsi="Garamond"/>
        </w:rPr>
        <w:t xml:space="preserve"> organizace (se sídlem </w:t>
      </w:r>
      <w:r w:rsidR="00B44B07">
        <w:rPr>
          <w:rFonts w:ascii="Garamond" w:hAnsi="Garamond"/>
        </w:rPr>
        <w:t xml:space="preserve">Rozmarýnová 1692, </w:t>
      </w:r>
      <w:r w:rsidRPr="003D0568">
        <w:rPr>
          <w:rFonts w:ascii="Garamond" w:hAnsi="Garamond"/>
        </w:rPr>
        <w:t>Most, 434 01) zřízené statutárním městem Most.</w:t>
      </w:r>
      <w:r w:rsidRPr="003D0568">
        <w:rPr>
          <w:rFonts w:ascii="Garamond" w:hAnsi="Garamond"/>
          <w:i/>
        </w:rPr>
        <w:t xml:space="preserve"> </w:t>
      </w:r>
      <w:r w:rsidR="007E3E32" w:rsidRPr="003D0568">
        <w:rPr>
          <w:rFonts w:ascii="Garamond" w:hAnsi="Garamond"/>
          <w:i/>
        </w:rPr>
        <w:t xml:space="preserve"> </w:t>
      </w:r>
    </w:p>
    <w:p w14:paraId="45C934D7" w14:textId="77777777" w:rsidR="00090E16" w:rsidRPr="003D0568" w:rsidRDefault="00090E16" w:rsidP="000928FB">
      <w:pPr>
        <w:jc w:val="both"/>
        <w:rPr>
          <w:rFonts w:ascii="Garamond" w:hAnsi="Garamond"/>
        </w:rPr>
      </w:pPr>
    </w:p>
    <w:p w14:paraId="52FCEE73" w14:textId="77777777" w:rsidR="000E6B6E" w:rsidRDefault="00242128" w:rsidP="009A2F48">
      <w:pPr>
        <w:pStyle w:val="Nadpis1"/>
        <w:spacing w:before="0" w:after="0"/>
        <w:jc w:val="center"/>
        <w:rPr>
          <w:rFonts w:ascii="Garamond" w:hAnsi="Garamond" w:cs="Times New Roman"/>
          <w:sz w:val="24"/>
          <w:szCs w:val="24"/>
        </w:rPr>
      </w:pPr>
      <w:r w:rsidRPr="003D0568">
        <w:rPr>
          <w:rFonts w:ascii="Garamond" w:hAnsi="Garamond" w:cs="Times New Roman"/>
          <w:sz w:val="24"/>
          <w:szCs w:val="24"/>
        </w:rPr>
        <w:t>Článek</w:t>
      </w:r>
      <w:r w:rsidR="000E6B6E" w:rsidRPr="003D0568">
        <w:rPr>
          <w:rFonts w:ascii="Garamond" w:hAnsi="Garamond" w:cs="Times New Roman"/>
          <w:sz w:val="24"/>
          <w:szCs w:val="24"/>
        </w:rPr>
        <w:t xml:space="preserve"> </w:t>
      </w:r>
      <w:r w:rsidR="00B44B07">
        <w:rPr>
          <w:rFonts w:ascii="Garamond" w:hAnsi="Garamond" w:cs="Times New Roman"/>
          <w:sz w:val="24"/>
          <w:szCs w:val="24"/>
        </w:rPr>
        <w:t>2</w:t>
      </w:r>
    </w:p>
    <w:p w14:paraId="4C54A385" w14:textId="77777777" w:rsidR="000E6B6E" w:rsidRPr="003D0568" w:rsidRDefault="00B44B07" w:rsidP="009A2F48">
      <w:pPr>
        <w:pStyle w:val="Nadpis4"/>
        <w:spacing w:before="0"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Zrušovací ustanovení</w:t>
      </w:r>
    </w:p>
    <w:p w14:paraId="6611F4D0" w14:textId="77777777" w:rsidR="000E6B6E" w:rsidRPr="003D0568" w:rsidRDefault="000E6B6E" w:rsidP="009A2F48">
      <w:pPr>
        <w:pStyle w:val="Zkladntext"/>
        <w:tabs>
          <w:tab w:val="left" w:pos="540"/>
        </w:tabs>
        <w:spacing w:after="0"/>
        <w:rPr>
          <w:rFonts w:ascii="Garamond" w:hAnsi="Garamond"/>
          <w:szCs w:val="24"/>
        </w:rPr>
      </w:pPr>
    </w:p>
    <w:p w14:paraId="59E9C50C" w14:textId="1BBD75A7" w:rsidR="00A76B6D" w:rsidRDefault="00B44B07" w:rsidP="00B44B07">
      <w:pPr>
        <w:pStyle w:val="Zkladntext"/>
        <w:tabs>
          <w:tab w:val="left" w:pos="540"/>
        </w:tabs>
        <w:spacing w:after="0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Zrušuje se </w:t>
      </w:r>
      <w:r w:rsidR="00F94E8E">
        <w:rPr>
          <w:rFonts w:ascii="Garamond" w:hAnsi="Garamond"/>
          <w:szCs w:val="24"/>
        </w:rPr>
        <w:t>o</w:t>
      </w:r>
      <w:r>
        <w:rPr>
          <w:rFonts w:ascii="Garamond" w:hAnsi="Garamond"/>
          <w:szCs w:val="24"/>
        </w:rPr>
        <w:t>becně závazná vyhláška č. 1/2016, kterou se stanoví část společného školského obvodu základní školy, ze dne 15.</w:t>
      </w:r>
      <w:r w:rsidR="00F94E8E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12.</w:t>
      </w:r>
      <w:r w:rsidR="00F94E8E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2016.</w:t>
      </w:r>
    </w:p>
    <w:p w14:paraId="217C3BB1" w14:textId="77777777" w:rsidR="00090E16" w:rsidRPr="003D0568" w:rsidRDefault="00090E16" w:rsidP="00B44B07">
      <w:pPr>
        <w:pStyle w:val="Zkladntext"/>
        <w:tabs>
          <w:tab w:val="left" w:pos="540"/>
        </w:tabs>
        <w:spacing w:after="0"/>
        <w:jc w:val="both"/>
        <w:rPr>
          <w:rFonts w:ascii="Garamond" w:hAnsi="Garamond"/>
          <w:szCs w:val="24"/>
        </w:rPr>
      </w:pPr>
    </w:p>
    <w:p w14:paraId="360AB19E" w14:textId="77777777" w:rsidR="00B44B07" w:rsidRPr="00B44B07" w:rsidRDefault="00B44B07" w:rsidP="00B44B07">
      <w:pPr>
        <w:pStyle w:val="Nadpis1"/>
        <w:spacing w:before="0" w:after="0"/>
        <w:jc w:val="center"/>
        <w:rPr>
          <w:rFonts w:ascii="Garamond" w:hAnsi="Garamond" w:cs="Times New Roman"/>
          <w:sz w:val="24"/>
          <w:szCs w:val="24"/>
        </w:rPr>
      </w:pPr>
      <w:r w:rsidRPr="00B44B07">
        <w:rPr>
          <w:rFonts w:ascii="Garamond" w:hAnsi="Garamond" w:cs="Times New Roman"/>
          <w:sz w:val="24"/>
          <w:szCs w:val="24"/>
        </w:rPr>
        <w:t>Článek 3</w:t>
      </w:r>
    </w:p>
    <w:p w14:paraId="534CDCB4" w14:textId="77777777" w:rsidR="00B44B07" w:rsidRPr="00B44B07" w:rsidRDefault="00B44B07" w:rsidP="00B44B07">
      <w:pPr>
        <w:pStyle w:val="Nadpis4"/>
        <w:spacing w:before="0" w:after="0"/>
        <w:jc w:val="center"/>
        <w:rPr>
          <w:rFonts w:ascii="Garamond" w:hAnsi="Garamond"/>
          <w:sz w:val="24"/>
          <w:szCs w:val="24"/>
        </w:rPr>
      </w:pPr>
      <w:r w:rsidRPr="00B44B07">
        <w:rPr>
          <w:rFonts w:ascii="Garamond" w:hAnsi="Garamond"/>
          <w:sz w:val="24"/>
          <w:szCs w:val="24"/>
        </w:rPr>
        <w:t>Účinnost</w:t>
      </w:r>
    </w:p>
    <w:p w14:paraId="46BBCB38" w14:textId="77777777" w:rsidR="00B44B07" w:rsidRPr="00B44B07" w:rsidRDefault="00B44B07" w:rsidP="00B44B07">
      <w:pPr>
        <w:rPr>
          <w:rFonts w:ascii="Garamond" w:hAnsi="Garamond"/>
        </w:rPr>
      </w:pPr>
    </w:p>
    <w:p w14:paraId="2D6FF76A" w14:textId="5066887B" w:rsidR="00B44B07" w:rsidRPr="00B44B07" w:rsidRDefault="00B44B07" w:rsidP="00B44B07">
      <w:pPr>
        <w:rPr>
          <w:rFonts w:ascii="Garamond" w:hAnsi="Garamond"/>
        </w:rPr>
      </w:pPr>
      <w:r w:rsidRPr="00B44B07">
        <w:rPr>
          <w:rFonts w:ascii="Garamond" w:hAnsi="Garamond"/>
        </w:rPr>
        <w:t>Tato vyhláška nabývá účinnosti dnem 1.</w:t>
      </w:r>
      <w:r w:rsidR="00EB2DA2">
        <w:rPr>
          <w:rFonts w:ascii="Garamond" w:hAnsi="Garamond"/>
        </w:rPr>
        <w:t xml:space="preserve"> </w:t>
      </w:r>
      <w:r w:rsidRPr="00B44B07">
        <w:rPr>
          <w:rFonts w:ascii="Garamond" w:hAnsi="Garamond"/>
        </w:rPr>
        <w:t>1.</w:t>
      </w:r>
      <w:r w:rsidR="00EB2DA2">
        <w:rPr>
          <w:rFonts w:ascii="Garamond" w:hAnsi="Garamond"/>
        </w:rPr>
        <w:t xml:space="preserve"> </w:t>
      </w:r>
      <w:r w:rsidRPr="00B44B07">
        <w:rPr>
          <w:rFonts w:ascii="Garamond" w:hAnsi="Garamond"/>
        </w:rPr>
        <w:t>2026.</w:t>
      </w:r>
    </w:p>
    <w:p w14:paraId="6E9F23A7" w14:textId="77777777" w:rsidR="00090E16" w:rsidRPr="00B44B07" w:rsidRDefault="00090E16" w:rsidP="009A2F48">
      <w:pPr>
        <w:pStyle w:val="Zkladntext"/>
        <w:tabs>
          <w:tab w:val="left" w:pos="540"/>
        </w:tabs>
        <w:spacing w:after="0"/>
        <w:jc w:val="center"/>
        <w:rPr>
          <w:rFonts w:ascii="Garamond" w:hAnsi="Garamond"/>
          <w:szCs w:val="24"/>
        </w:rPr>
      </w:pPr>
    </w:p>
    <w:p w14:paraId="6A27BDB8" w14:textId="77777777" w:rsidR="000E6B6E" w:rsidRPr="003D0568" w:rsidRDefault="000E6B6E" w:rsidP="009A2F48">
      <w:pPr>
        <w:pStyle w:val="Zkladntext"/>
        <w:tabs>
          <w:tab w:val="left" w:pos="540"/>
        </w:tabs>
        <w:spacing w:after="0"/>
        <w:jc w:val="center"/>
        <w:rPr>
          <w:rFonts w:ascii="Garamond" w:hAnsi="Garamond"/>
          <w:szCs w:val="24"/>
        </w:rPr>
      </w:pPr>
    </w:p>
    <w:p w14:paraId="11A62605" w14:textId="77777777" w:rsidR="00A76B6D" w:rsidRPr="003D0568" w:rsidRDefault="00A76B6D" w:rsidP="009A2F48">
      <w:pPr>
        <w:pStyle w:val="Zkladntext"/>
        <w:spacing w:after="0"/>
        <w:jc w:val="center"/>
        <w:rPr>
          <w:rFonts w:ascii="Garamond" w:hAnsi="Garamond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40"/>
      </w:tblGrid>
      <w:tr w:rsidR="00A76B6D" w:rsidRPr="003D0568" w14:paraId="5195AC38" w14:textId="77777777" w:rsidTr="00920238">
        <w:tc>
          <w:tcPr>
            <w:tcW w:w="4606" w:type="dxa"/>
          </w:tcPr>
          <w:p w14:paraId="2E0D500E" w14:textId="77777777" w:rsidR="00A76B6D" w:rsidRPr="003D0568" w:rsidRDefault="00A76B6D" w:rsidP="009A2F48">
            <w:pPr>
              <w:jc w:val="center"/>
              <w:rPr>
                <w:rFonts w:ascii="Garamond" w:hAnsi="Garamond"/>
              </w:rPr>
            </w:pPr>
            <w:r w:rsidRPr="003D0568">
              <w:rPr>
                <w:rFonts w:ascii="Garamond" w:hAnsi="Garamond"/>
              </w:rPr>
              <w:t>..........................................</w:t>
            </w:r>
          </w:p>
        </w:tc>
        <w:tc>
          <w:tcPr>
            <w:tcW w:w="4606" w:type="dxa"/>
          </w:tcPr>
          <w:p w14:paraId="4FC4F271" w14:textId="77777777" w:rsidR="00A76B6D" w:rsidRPr="003D0568" w:rsidRDefault="00A76B6D" w:rsidP="009A2F48">
            <w:pPr>
              <w:jc w:val="center"/>
              <w:rPr>
                <w:rFonts w:ascii="Garamond" w:hAnsi="Garamond"/>
              </w:rPr>
            </w:pPr>
            <w:r w:rsidRPr="003D0568">
              <w:rPr>
                <w:rFonts w:ascii="Garamond" w:hAnsi="Garamond"/>
              </w:rPr>
              <w:t>...............................................</w:t>
            </w:r>
          </w:p>
        </w:tc>
      </w:tr>
      <w:tr w:rsidR="00A76B6D" w:rsidRPr="003D0568" w14:paraId="23BF9F48" w14:textId="77777777" w:rsidTr="00920238">
        <w:tc>
          <w:tcPr>
            <w:tcW w:w="4606" w:type="dxa"/>
          </w:tcPr>
          <w:p w14:paraId="75FCD202" w14:textId="0AE5466E" w:rsidR="00A76B6D" w:rsidRPr="003D0568" w:rsidRDefault="009C14BA" w:rsidP="009A2F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František Štrébl</w:t>
            </w:r>
            <w:r w:rsidR="00EB2DA2">
              <w:rPr>
                <w:rFonts w:ascii="Garamond" w:hAnsi="Garamond"/>
              </w:rPr>
              <w:t xml:space="preserve"> </w:t>
            </w:r>
            <w:r w:rsidR="008D5D20">
              <w:rPr>
                <w:rFonts w:ascii="Garamond" w:hAnsi="Garamond"/>
              </w:rPr>
              <w:t>v.r.</w:t>
            </w:r>
          </w:p>
          <w:p w14:paraId="7F11859E" w14:textId="77777777" w:rsidR="00A76B6D" w:rsidRPr="003D0568" w:rsidRDefault="009C14BA" w:rsidP="009C14B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                  </w:t>
            </w:r>
            <w:r w:rsidR="00A76B6D" w:rsidRPr="003D0568">
              <w:rPr>
                <w:rFonts w:ascii="Garamond" w:hAnsi="Garamond"/>
              </w:rPr>
              <w:t>starosta</w:t>
            </w:r>
          </w:p>
        </w:tc>
        <w:tc>
          <w:tcPr>
            <w:tcW w:w="4606" w:type="dxa"/>
          </w:tcPr>
          <w:p w14:paraId="5E3FF801" w14:textId="5BBA8D38" w:rsidR="00A76B6D" w:rsidRPr="003D0568" w:rsidRDefault="009C14BA" w:rsidP="009A2F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Josef Šustr</w:t>
            </w:r>
            <w:r w:rsidR="00EB2DA2">
              <w:rPr>
                <w:rFonts w:ascii="Garamond" w:hAnsi="Garamond"/>
              </w:rPr>
              <w:t xml:space="preserve"> </w:t>
            </w:r>
            <w:r w:rsidR="008D5D20">
              <w:rPr>
                <w:rFonts w:ascii="Garamond" w:hAnsi="Garamond"/>
              </w:rPr>
              <w:t>v.r.</w:t>
            </w:r>
          </w:p>
          <w:p w14:paraId="571A3712" w14:textId="77777777" w:rsidR="00A76B6D" w:rsidRPr="003D0568" w:rsidRDefault="009C14BA" w:rsidP="009A2F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místo</w:t>
            </w:r>
            <w:r w:rsidR="00A76B6D" w:rsidRPr="003D0568">
              <w:rPr>
                <w:rFonts w:ascii="Garamond" w:hAnsi="Garamond"/>
              </w:rPr>
              <w:t>starosta</w:t>
            </w:r>
          </w:p>
        </w:tc>
      </w:tr>
    </w:tbl>
    <w:p w14:paraId="094E5CA9" w14:textId="77777777" w:rsidR="000E6B6E" w:rsidRPr="003D0568" w:rsidRDefault="000E6B6E" w:rsidP="00F94E8E">
      <w:pPr>
        <w:rPr>
          <w:rFonts w:ascii="Garamond" w:hAnsi="Garamond"/>
        </w:rPr>
      </w:pPr>
    </w:p>
    <w:sectPr w:rsidR="000E6B6E" w:rsidRPr="003D0568" w:rsidSect="00DB5653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5D6C" w14:textId="77777777" w:rsidR="00603950" w:rsidRDefault="00603950" w:rsidP="007E3E32">
      <w:r>
        <w:separator/>
      </w:r>
    </w:p>
  </w:endnote>
  <w:endnote w:type="continuationSeparator" w:id="0">
    <w:p w14:paraId="33279FB3" w14:textId="77777777" w:rsidR="00603950" w:rsidRDefault="00603950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419F0" w14:textId="77777777" w:rsidR="00603950" w:rsidRDefault="00603950" w:rsidP="007E3E32">
      <w:r>
        <w:separator/>
      </w:r>
    </w:p>
  </w:footnote>
  <w:footnote w:type="continuationSeparator" w:id="0">
    <w:p w14:paraId="6546CD94" w14:textId="77777777" w:rsidR="00603950" w:rsidRDefault="00603950" w:rsidP="007E3E32">
      <w:r>
        <w:continuationSeparator/>
      </w:r>
    </w:p>
  </w:footnote>
  <w:footnote w:id="1">
    <w:p w14:paraId="7DE0CEC1" w14:textId="77777777" w:rsidR="00294139" w:rsidRPr="003D0568" w:rsidRDefault="00294139">
      <w:pPr>
        <w:pStyle w:val="Textpoznpodarou"/>
        <w:rPr>
          <w:rFonts w:ascii="Garamond" w:hAnsi="Garamond"/>
        </w:rPr>
      </w:pPr>
      <w:r w:rsidRPr="003D0568">
        <w:rPr>
          <w:rStyle w:val="Znakapoznpodarou"/>
          <w:rFonts w:ascii="Garamond" w:hAnsi="Garamond"/>
        </w:rPr>
        <w:footnoteRef/>
      </w:r>
      <w:r w:rsidRPr="003D0568">
        <w:rPr>
          <w:rFonts w:ascii="Garamond" w:hAnsi="Garamond"/>
        </w:rPr>
        <w:t xml:space="preserve"> </w:t>
      </w:r>
      <w:r w:rsidR="008C2D7A" w:rsidRPr="003D0568">
        <w:rPr>
          <w:rFonts w:ascii="Garamond" w:hAnsi="Garamond"/>
        </w:rPr>
        <w:t>Strupčice, Malé Březn</w:t>
      </w:r>
      <w:r w:rsidR="007F0E7E">
        <w:rPr>
          <w:rFonts w:ascii="Garamond" w:hAnsi="Garamond"/>
        </w:rPr>
        <w:t>o</w:t>
      </w:r>
      <w:r w:rsidR="008C2D7A" w:rsidRPr="003D0568">
        <w:rPr>
          <w:rFonts w:ascii="Garamond" w:hAnsi="Garamond"/>
        </w:rPr>
        <w:t>, Všestudy a Pesvice</w:t>
      </w:r>
    </w:p>
  </w:footnote>
  <w:footnote w:id="2">
    <w:p w14:paraId="3468C40A" w14:textId="02D29423" w:rsidR="00294139" w:rsidRPr="003D0568" w:rsidRDefault="00294139" w:rsidP="00242128">
      <w:pPr>
        <w:pStyle w:val="Textpoznpodarou"/>
        <w:ind w:left="142" w:hanging="142"/>
        <w:jc w:val="both"/>
        <w:rPr>
          <w:rFonts w:ascii="Garamond" w:hAnsi="Garamond"/>
        </w:rPr>
      </w:pPr>
      <w:r w:rsidRPr="003D0568">
        <w:rPr>
          <w:rStyle w:val="Znakapoznpodarou"/>
          <w:rFonts w:ascii="Garamond" w:hAnsi="Garamond"/>
        </w:rPr>
        <w:footnoteRef/>
      </w:r>
      <w:r w:rsidRPr="003D0568">
        <w:rPr>
          <w:rFonts w:ascii="Garamond" w:hAnsi="Garamond"/>
        </w:rPr>
        <w:t xml:space="preserve"> ustanovení § 178 odst. </w:t>
      </w:r>
      <w:r w:rsidR="00050B1D">
        <w:rPr>
          <w:rFonts w:ascii="Garamond" w:hAnsi="Garamond"/>
        </w:rPr>
        <w:t>2</w:t>
      </w:r>
      <w:r w:rsidRPr="003D0568">
        <w:rPr>
          <w:rFonts w:ascii="Garamond" w:hAnsi="Garamond"/>
        </w:rPr>
        <w:t xml:space="preserve"> písm. </w:t>
      </w:r>
      <w:r w:rsidR="00050B1D">
        <w:rPr>
          <w:rFonts w:ascii="Garamond" w:hAnsi="Garamond"/>
        </w:rPr>
        <w:t>c</w:t>
      </w:r>
      <w:r w:rsidRPr="003D0568">
        <w:rPr>
          <w:rFonts w:ascii="Garamond" w:hAnsi="Garamond"/>
        </w:rPr>
        <w:t xml:space="preserve">) zákona </w:t>
      </w:r>
      <w:r w:rsidRPr="003D0568">
        <w:rPr>
          <w:rFonts w:ascii="Garamond" w:hAnsi="Garamond"/>
          <w:szCs w:val="24"/>
        </w:rPr>
        <w:t>č. 561/2004 Sb., o předškolním, základním, středním, vyšším odborném a jiném vzdělávání (školský zákon), ve znění</w:t>
      </w:r>
      <w:r w:rsidR="00050B1D">
        <w:rPr>
          <w:rFonts w:ascii="Garamond" w:hAnsi="Garamond"/>
          <w:szCs w:val="24"/>
        </w:rPr>
        <w:t xml:space="preserve"> do 31.</w:t>
      </w:r>
      <w:r w:rsidR="00F94E8E">
        <w:rPr>
          <w:rFonts w:ascii="Garamond" w:hAnsi="Garamond"/>
          <w:szCs w:val="24"/>
        </w:rPr>
        <w:t xml:space="preserve"> </w:t>
      </w:r>
      <w:r w:rsidR="00050B1D">
        <w:rPr>
          <w:rFonts w:ascii="Garamond" w:hAnsi="Garamond"/>
          <w:szCs w:val="24"/>
        </w:rPr>
        <w:t>8.</w:t>
      </w:r>
      <w:r w:rsidR="00F94E8E">
        <w:rPr>
          <w:rFonts w:ascii="Garamond" w:hAnsi="Garamond"/>
          <w:szCs w:val="24"/>
        </w:rPr>
        <w:t xml:space="preserve"> </w:t>
      </w:r>
      <w:r w:rsidR="00050B1D">
        <w:rPr>
          <w:rFonts w:ascii="Garamond" w:hAnsi="Garamond"/>
          <w:szCs w:val="24"/>
        </w:rPr>
        <w:t>2025</w:t>
      </w:r>
    </w:p>
  </w:footnote>
  <w:footnote w:id="3">
    <w:p w14:paraId="32358C46" w14:textId="237DE5A4" w:rsidR="00DB5653" w:rsidRPr="00F94E8E" w:rsidRDefault="00DB5653" w:rsidP="00DB5653">
      <w:pPr>
        <w:pStyle w:val="Textpoznpodarou"/>
        <w:rPr>
          <w:rFonts w:ascii="Garamond" w:hAnsi="Garamond"/>
        </w:rPr>
      </w:pPr>
      <w:r w:rsidRPr="00F94E8E">
        <w:rPr>
          <w:rStyle w:val="Znakapoznpodarou"/>
          <w:rFonts w:ascii="Garamond" w:hAnsi="Garamond"/>
        </w:rPr>
        <w:footnoteRef/>
      </w:r>
      <w:r w:rsidRPr="00F94E8E">
        <w:rPr>
          <w:rFonts w:ascii="Garamond" w:hAnsi="Garamond"/>
        </w:rPr>
        <w:t xml:space="preserve"> </w:t>
      </w:r>
      <w:r w:rsidR="00F94E8E" w:rsidRPr="00F94E8E">
        <w:rPr>
          <w:rFonts w:ascii="Garamond" w:hAnsi="Garamond"/>
        </w:rPr>
        <w:t>Most, Havraň, Korozluky, Lišnice, Lužice, Malé Březno, Patokryje, Polerady, Skršín a Volevčice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858B5" w14:textId="49E4DA04" w:rsidR="00DB5653" w:rsidRDefault="00EB2DA2" w:rsidP="00DB5653">
    <w:pPr>
      <w:pStyle w:val="Zhlav"/>
    </w:pPr>
    <w:r w:rsidRPr="000436D5">
      <w:rPr>
        <w:noProof/>
        <w:sz w:val="16"/>
        <w:szCs w:val="16"/>
      </w:rPr>
      <w:drawing>
        <wp:inline distT="0" distB="0" distL="0" distR="0" wp14:anchorId="24737F21" wp14:editId="2035C575">
          <wp:extent cx="685800" cy="754380"/>
          <wp:effectExtent l="0" t="0" r="0" b="0"/>
          <wp:docPr id="1" name="obrázek 1" descr="90px-Malé_Březno_znak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90px-Malé_Březno_znak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800F32" w14:textId="77777777" w:rsidR="00DB5653" w:rsidRDefault="00DB56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F2216"/>
    <w:multiLevelType w:val="hybridMultilevel"/>
    <w:tmpl w:val="52B41C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4383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6E"/>
    <w:rsid w:val="00032EC1"/>
    <w:rsid w:val="00050B1D"/>
    <w:rsid w:val="000576DF"/>
    <w:rsid w:val="00064EB4"/>
    <w:rsid w:val="00090E16"/>
    <w:rsid w:val="000928FB"/>
    <w:rsid w:val="000B08E4"/>
    <w:rsid w:val="000D63F5"/>
    <w:rsid w:val="000E6B6E"/>
    <w:rsid w:val="00101EC2"/>
    <w:rsid w:val="00102DAF"/>
    <w:rsid w:val="00242128"/>
    <w:rsid w:val="00294139"/>
    <w:rsid w:val="003246E6"/>
    <w:rsid w:val="003819B2"/>
    <w:rsid w:val="003D0568"/>
    <w:rsid w:val="004B727E"/>
    <w:rsid w:val="004C69EC"/>
    <w:rsid w:val="0052488E"/>
    <w:rsid w:val="00587A51"/>
    <w:rsid w:val="00603950"/>
    <w:rsid w:val="006E0181"/>
    <w:rsid w:val="0070017F"/>
    <w:rsid w:val="00706A9A"/>
    <w:rsid w:val="007126DE"/>
    <w:rsid w:val="00731DFA"/>
    <w:rsid w:val="00756E5A"/>
    <w:rsid w:val="007D64E3"/>
    <w:rsid w:val="007E3E32"/>
    <w:rsid w:val="007F0E7E"/>
    <w:rsid w:val="00865CD8"/>
    <w:rsid w:val="008C2D7A"/>
    <w:rsid w:val="008D5D20"/>
    <w:rsid w:val="00920238"/>
    <w:rsid w:val="00940DE3"/>
    <w:rsid w:val="00996A03"/>
    <w:rsid w:val="009A2F48"/>
    <w:rsid w:val="009A4B87"/>
    <w:rsid w:val="009C14BA"/>
    <w:rsid w:val="009C499A"/>
    <w:rsid w:val="009D2CA3"/>
    <w:rsid w:val="00A0049F"/>
    <w:rsid w:val="00A76B6D"/>
    <w:rsid w:val="00AE4F43"/>
    <w:rsid w:val="00B44B07"/>
    <w:rsid w:val="00BC752E"/>
    <w:rsid w:val="00C02917"/>
    <w:rsid w:val="00C73E42"/>
    <w:rsid w:val="00C80086"/>
    <w:rsid w:val="00D044A4"/>
    <w:rsid w:val="00D04BBC"/>
    <w:rsid w:val="00D117BD"/>
    <w:rsid w:val="00D46FC7"/>
    <w:rsid w:val="00DB5653"/>
    <w:rsid w:val="00DD5867"/>
    <w:rsid w:val="00E2521B"/>
    <w:rsid w:val="00E36457"/>
    <w:rsid w:val="00E576BF"/>
    <w:rsid w:val="00EB1498"/>
    <w:rsid w:val="00EB2DA2"/>
    <w:rsid w:val="00ED0AB6"/>
    <w:rsid w:val="00F3307D"/>
    <w:rsid w:val="00F94E8E"/>
    <w:rsid w:val="00FB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0795"/>
  <w15:chartTrackingRefBased/>
  <w15:docId w15:val="{FBFF4DF8-A0C6-47CA-81FA-2F72765D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B56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B5653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DB565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DB5653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30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3307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EE080-841B-4AF7-8973-7769885B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Dita Vykouková</cp:lastModifiedBy>
  <cp:revision>4</cp:revision>
  <cp:lastPrinted>2025-11-21T06:22:00Z</cp:lastPrinted>
  <dcterms:created xsi:type="dcterms:W3CDTF">2025-11-13T12:42:00Z</dcterms:created>
  <dcterms:modified xsi:type="dcterms:W3CDTF">2025-11-21T06:23:00Z</dcterms:modified>
</cp:coreProperties>
</file>