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BFC1" w14:textId="77777777" w:rsidR="000A608F" w:rsidRDefault="000A608F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</w:p>
    <w:p w14:paraId="651B27E7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DD6AC1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394DC7" w:rsidRPr="007D2DF5" w14:paraId="1861C5EA" w14:textId="77777777" w:rsidTr="005467B8">
        <w:tc>
          <w:tcPr>
            <w:tcW w:w="1384" w:type="dxa"/>
            <w:shd w:val="clear" w:color="auto" w:fill="auto"/>
          </w:tcPr>
          <w:p w14:paraId="0F960DFC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0AA34588" w14:textId="77777777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4AF22BC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3DD46635" w14:textId="4AB7693F" w:rsidR="00394DC7" w:rsidRPr="007D2DF5" w:rsidRDefault="00A64ADB" w:rsidP="0088673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38"/>
              <w:rPr>
                <w:rFonts w:ascii="Times New Roman" w:hAnsi="Times New Roman"/>
                <w:sz w:val="24"/>
                <w:szCs w:val="24"/>
              </w:rPr>
            </w:pPr>
            <w:r w:rsidRPr="00A64ADB">
              <w:rPr>
                <w:rFonts w:ascii="Times New Roman" w:eastAsia="Times New Roman" w:hAnsi="Times New Roman"/>
                <w:lang w:eastAsia="cs-CZ"/>
              </w:rPr>
              <w:t>SZ UKZUZ 052186/2025/16792</w:t>
            </w:r>
          </w:p>
        </w:tc>
      </w:tr>
      <w:tr w:rsidR="00394DC7" w:rsidRPr="007D2DF5" w14:paraId="79B31210" w14:textId="77777777" w:rsidTr="005467B8">
        <w:tc>
          <w:tcPr>
            <w:tcW w:w="1384" w:type="dxa"/>
            <w:shd w:val="clear" w:color="auto" w:fill="auto"/>
          </w:tcPr>
          <w:p w14:paraId="79F2607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626CD4B5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0429053D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34BAB4B3" w14:textId="7192FD39" w:rsidR="00394DC7" w:rsidRPr="007D2DF5" w:rsidRDefault="00CE68CA" w:rsidP="00216CAC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68CA">
              <w:rPr>
                <w:rFonts w:ascii="Times New Roman" w:eastAsia="Times New Roman" w:hAnsi="Times New Roman"/>
                <w:lang w:eastAsia="cs-CZ"/>
              </w:rPr>
              <w:t>UKZUZ 163979/2025</w:t>
            </w:r>
          </w:p>
        </w:tc>
      </w:tr>
      <w:tr w:rsidR="00394DC7" w:rsidRPr="007D2DF5" w14:paraId="6A66696F" w14:textId="77777777" w:rsidTr="005467B8">
        <w:tc>
          <w:tcPr>
            <w:tcW w:w="1384" w:type="dxa"/>
            <w:shd w:val="clear" w:color="auto" w:fill="auto"/>
          </w:tcPr>
          <w:p w14:paraId="65C8E440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66E94F94" w14:textId="2BC70265" w:rsidR="00394DC7" w:rsidRPr="007D2DF5" w:rsidRDefault="0088673E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5202C0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1F9EC2ED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28A8AFA1" w14:textId="6C27CE2C" w:rsidR="00394DC7" w:rsidRPr="00394DC7" w:rsidRDefault="00394DC7" w:rsidP="00C172DF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UKZ/</w:t>
            </w:r>
            <w:r w:rsidR="00A64ADB">
              <w:rPr>
                <w:rFonts w:ascii="Times New Roman" w:hAnsi="Times New Roman"/>
              </w:rPr>
              <w:t>atonik max</w:t>
            </w:r>
          </w:p>
        </w:tc>
      </w:tr>
      <w:tr w:rsidR="00394DC7" w:rsidRPr="007D2DF5" w14:paraId="76641F5D" w14:textId="77777777" w:rsidTr="005467B8">
        <w:tc>
          <w:tcPr>
            <w:tcW w:w="1384" w:type="dxa"/>
            <w:shd w:val="clear" w:color="auto" w:fill="auto"/>
          </w:tcPr>
          <w:p w14:paraId="75E7BF22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569C663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9098D44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0E7D4246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7A0F17F4" w14:textId="77777777" w:rsidTr="005467B8">
        <w:tc>
          <w:tcPr>
            <w:tcW w:w="1384" w:type="dxa"/>
            <w:shd w:val="clear" w:color="auto" w:fill="auto"/>
          </w:tcPr>
          <w:p w14:paraId="7A142BDE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72E3D1DD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28F712FB" w14:textId="77777777" w:rsidR="00394DC7" w:rsidRPr="002739B2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99FFF3A" w14:textId="689AF8B4" w:rsidR="00394DC7" w:rsidRPr="00686700" w:rsidRDefault="00C0447B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7</w:t>
            </w:r>
            <w:r w:rsidR="00D26765" w:rsidRPr="00D1382B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9A0D17" w:rsidRPr="00D1382B">
              <w:rPr>
                <w:rFonts w:ascii="Times New Roman" w:eastAsia="Times New Roman" w:hAnsi="Times New Roman"/>
                <w:lang w:eastAsia="cs-CZ"/>
              </w:rPr>
              <w:t>ří</w:t>
            </w:r>
            <w:r w:rsidR="00D1382B" w:rsidRPr="00D1382B">
              <w:rPr>
                <w:rFonts w:ascii="Times New Roman" w:eastAsia="Times New Roman" w:hAnsi="Times New Roman"/>
                <w:lang w:eastAsia="cs-CZ"/>
              </w:rPr>
              <w:t>jna</w:t>
            </w:r>
            <w:r w:rsidR="00D26765" w:rsidRPr="00D1382B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21095" w:rsidRPr="00D1382B">
              <w:rPr>
                <w:rFonts w:ascii="Times New Roman" w:eastAsia="Times New Roman" w:hAnsi="Times New Roman"/>
                <w:lang w:eastAsia="cs-CZ"/>
              </w:rPr>
              <w:t>2</w:t>
            </w:r>
            <w:r w:rsidR="005202C0" w:rsidRPr="00D1382B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</w:tr>
    </w:tbl>
    <w:p w14:paraId="3016DB36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77E46BEC" w14:textId="77777777" w:rsidR="000A608F" w:rsidRDefault="000A608F" w:rsidP="003B6D7F">
      <w:pPr>
        <w:keepNext/>
        <w:spacing w:after="0"/>
        <w:rPr>
          <w:rFonts w:ascii="Times New Roman" w:hAnsi="Times New Roman"/>
          <w:i/>
        </w:rPr>
      </w:pPr>
    </w:p>
    <w:p w14:paraId="110D3D9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0173B2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06C04E5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A89BE1D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14F30F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15F95A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40BBD1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1615166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</w:p>
    <w:p w14:paraId="6D7CAB8A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(„dále jen „nařízení EP“)</w:t>
      </w:r>
    </w:p>
    <w:p w14:paraId="62CDC62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B373A68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60C86DC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27C4B5" w14:textId="5EBB3C4A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r w:rsidR="00A64ADB">
        <w:rPr>
          <w:rFonts w:ascii="Times New Roman" w:hAnsi="Times New Roman"/>
          <w:b/>
          <w:sz w:val="28"/>
          <w:szCs w:val="28"/>
        </w:rPr>
        <w:t>Atonik Max</w:t>
      </w:r>
      <w:r w:rsidR="00C630EF">
        <w:rPr>
          <w:rFonts w:ascii="Times New Roman" w:hAnsi="Times New Roman"/>
          <w:b/>
          <w:sz w:val="28"/>
          <w:szCs w:val="28"/>
        </w:rPr>
        <w:t xml:space="preserve"> </w:t>
      </w:r>
      <w:r w:rsidR="00407E73">
        <w:rPr>
          <w:rFonts w:ascii="Times New Roman" w:hAnsi="Times New Roman"/>
          <w:b/>
          <w:sz w:val="28"/>
          <w:szCs w:val="28"/>
        </w:rPr>
        <w:t>evid</w:t>
      </w:r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A64ADB">
        <w:rPr>
          <w:rFonts w:ascii="Times New Roman" w:hAnsi="Times New Roman"/>
          <w:b/>
          <w:sz w:val="28"/>
          <w:szCs w:val="28"/>
        </w:rPr>
        <w:t>6176</w:t>
      </w:r>
      <w:r w:rsidR="00D26765">
        <w:rPr>
          <w:rFonts w:ascii="Times New Roman" w:hAnsi="Times New Roman"/>
          <w:b/>
          <w:iCs/>
          <w:sz w:val="28"/>
          <w:szCs w:val="28"/>
        </w:rPr>
        <w:t>-</w:t>
      </w:r>
      <w:r w:rsidR="00A64ADB">
        <w:rPr>
          <w:rFonts w:ascii="Times New Roman" w:hAnsi="Times New Roman"/>
          <w:b/>
          <w:iCs/>
          <w:sz w:val="28"/>
          <w:szCs w:val="28"/>
        </w:rPr>
        <w:t>0</w:t>
      </w:r>
    </w:p>
    <w:p w14:paraId="04B218B1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69F5F9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0DA6E551" w14:textId="77777777" w:rsidR="00DB63D9" w:rsidRPr="00861476" w:rsidRDefault="00DB63D9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6376FF" w14:textId="77777777" w:rsid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0C3BB257" w14:textId="77777777" w:rsidR="00B63F96" w:rsidRPr="00861476" w:rsidRDefault="00B63F9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BD8F7D8" w14:textId="77777777" w:rsidR="00934311" w:rsidRDefault="00934311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4993" w:type="pct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416"/>
        <w:gridCol w:w="1307"/>
        <w:gridCol w:w="571"/>
        <w:gridCol w:w="1818"/>
        <w:gridCol w:w="1803"/>
      </w:tblGrid>
      <w:tr w:rsidR="00B63F96" w:rsidRPr="00524C79" w14:paraId="4F9C2110" w14:textId="77777777" w:rsidTr="001B1A7C">
        <w:tc>
          <w:tcPr>
            <w:tcW w:w="1292" w:type="pct"/>
          </w:tcPr>
          <w:p w14:paraId="65CBD9D4" w14:textId="77777777" w:rsidR="00DB63D9" w:rsidRPr="00524C79" w:rsidRDefault="00DB63D9" w:rsidP="001B1A7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759" w:type="pct"/>
          </w:tcPr>
          <w:p w14:paraId="587090DA" w14:textId="77777777" w:rsidR="00DB63D9" w:rsidRPr="00524C79" w:rsidRDefault="00DB63D9" w:rsidP="002714DE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01" w:type="pct"/>
          </w:tcPr>
          <w:p w14:paraId="7171D82E" w14:textId="77777777" w:rsidR="00DB63D9" w:rsidRPr="00524C79" w:rsidRDefault="00DB63D9" w:rsidP="006113FF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306" w:type="pct"/>
          </w:tcPr>
          <w:p w14:paraId="377F4683" w14:textId="77777777" w:rsidR="00DB63D9" w:rsidRPr="00524C79" w:rsidRDefault="00DB63D9" w:rsidP="006113FF">
            <w:pPr>
              <w:pStyle w:val="Nadpis5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228">
              <w:rPr>
                <w:rFonts w:ascii="Times New Roman" w:hAnsi="Times New Roman"/>
                <w:color w:val="auto"/>
                <w:sz w:val="24"/>
                <w:szCs w:val="24"/>
              </w:rPr>
              <w:t>OL</w:t>
            </w:r>
          </w:p>
        </w:tc>
        <w:tc>
          <w:tcPr>
            <w:tcW w:w="975" w:type="pct"/>
          </w:tcPr>
          <w:p w14:paraId="28C0D55A" w14:textId="77777777" w:rsidR="00DB63D9" w:rsidRPr="00524C79" w:rsidRDefault="00DB63D9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08C5954C" w14:textId="77777777" w:rsidR="00DB63D9" w:rsidRPr="00524C79" w:rsidRDefault="00DB63D9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1EFD2F8C" w14:textId="77777777" w:rsidR="00DB63D9" w:rsidRPr="00524C79" w:rsidRDefault="00DB63D9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7215C468" w14:textId="77777777" w:rsidR="00DB63D9" w:rsidRPr="00524C79" w:rsidRDefault="00DB63D9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967" w:type="pct"/>
          </w:tcPr>
          <w:p w14:paraId="481CAC9D" w14:textId="77777777" w:rsidR="00DB63D9" w:rsidRPr="00524C79" w:rsidRDefault="00DB63D9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0F16CCFE" w14:textId="77777777" w:rsidR="00DB63D9" w:rsidRPr="00524C79" w:rsidRDefault="00DB63D9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68A9A7ED" w14:textId="7DFA19E4" w:rsidR="00DB63D9" w:rsidRPr="00524C79" w:rsidRDefault="00DB63D9" w:rsidP="002714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B63F96" w:rsidRPr="00B63F96" w14:paraId="5A367A55" w14:textId="77777777" w:rsidTr="001B1A7C">
        <w:tc>
          <w:tcPr>
            <w:tcW w:w="1292" w:type="pct"/>
          </w:tcPr>
          <w:p w14:paraId="33AD4738" w14:textId="58C4DF21" w:rsidR="00B63F96" w:rsidRPr="00524C79" w:rsidRDefault="00B63F96" w:rsidP="001B1A7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řepka olejka jarní, hořčice, ředkev olejná, len setý (olejný), lnička setá, pupalka dvouletá, konopí seté, brutnák lékařský</w:t>
            </w:r>
          </w:p>
        </w:tc>
        <w:tc>
          <w:tcPr>
            <w:tcW w:w="759" w:type="pct"/>
          </w:tcPr>
          <w:p w14:paraId="1991F21C" w14:textId="04D28076" w:rsidR="00B63F96" w:rsidRPr="00524C79" w:rsidRDefault="00B63F96" w:rsidP="00B63F9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regulace růstu</w:t>
            </w:r>
          </w:p>
        </w:tc>
        <w:tc>
          <w:tcPr>
            <w:tcW w:w="701" w:type="pct"/>
          </w:tcPr>
          <w:p w14:paraId="0F01C995" w14:textId="1A96EBF0" w:rsidR="00B63F96" w:rsidRPr="00524C79" w:rsidRDefault="00B63F96" w:rsidP="00B63F9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0,2 l/ha</w:t>
            </w:r>
          </w:p>
        </w:tc>
        <w:tc>
          <w:tcPr>
            <w:tcW w:w="306" w:type="pct"/>
          </w:tcPr>
          <w:p w14:paraId="529F0F73" w14:textId="46F63055" w:rsidR="00B63F96" w:rsidRPr="00524C79" w:rsidRDefault="001B1A7C" w:rsidP="00B63F9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5" w:type="pct"/>
          </w:tcPr>
          <w:p w14:paraId="2E9E05EE" w14:textId="7C31BD18" w:rsidR="00B63F96" w:rsidRPr="00B63F96" w:rsidRDefault="00B63F96" w:rsidP="00B63F9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 xml:space="preserve">1) od: 29 BBCH, </w:t>
            </w:r>
          </w:p>
          <w:p w14:paraId="3B20A311" w14:textId="7F5651DA" w:rsidR="00B63F96" w:rsidRPr="00524C79" w:rsidRDefault="00B63F96" w:rsidP="00B63F9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 xml:space="preserve">do: 69 BBCH </w:t>
            </w:r>
          </w:p>
        </w:tc>
        <w:tc>
          <w:tcPr>
            <w:tcW w:w="967" w:type="pct"/>
          </w:tcPr>
          <w:p w14:paraId="6E1C996A" w14:textId="104BB466" w:rsidR="00B63F96" w:rsidRPr="00A12807" w:rsidRDefault="00B63F96" w:rsidP="00B63F9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B63F96" w:rsidRPr="00B63F96" w14:paraId="0389DE43" w14:textId="77777777" w:rsidTr="001B1A7C">
        <w:tc>
          <w:tcPr>
            <w:tcW w:w="1292" w:type="pct"/>
          </w:tcPr>
          <w:p w14:paraId="325DE3B0" w14:textId="56442DF9" w:rsidR="00B63F96" w:rsidRPr="00F1588E" w:rsidRDefault="00B63F96" w:rsidP="001B1A7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lastRenderedPageBreak/>
              <w:t>pšenice tvrdá, pšenice špalda, pšenice jednozrnka, pšenice dvouzrnka</w:t>
            </w:r>
          </w:p>
        </w:tc>
        <w:tc>
          <w:tcPr>
            <w:tcW w:w="759" w:type="pct"/>
          </w:tcPr>
          <w:p w14:paraId="56F4B4D2" w14:textId="12002FC7" w:rsidR="00B63F96" w:rsidRPr="00F1588E" w:rsidRDefault="00B63F96" w:rsidP="00B63F9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regulace růstu</w:t>
            </w:r>
          </w:p>
        </w:tc>
        <w:tc>
          <w:tcPr>
            <w:tcW w:w="701" w:type="pct"/>
          </w:tcPr>
          <w:p w14:paraId="04C9CCFC" w14:textId="1E8EB69D" w:rsidR="00B63F96" w:rsidRPr="00F1588E" w:rsidRDefault="00B63F96" w:rsidP="00B63F9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0,2 l/ha</w:t>
            </w:r>
          </w:p>
        </w:tc>
        <w:tc>
          <w:tcPr>
            <w:tcW w:w="306" w:type="pct"/>
          </w:tcPr>
          <w:p w14:paraId="4CC99A37" w14:textId="58F3CADD" w:rsidR="00B63F96" w:rsidRDefault="001B1A7C" w:rsidP="00B63F9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5" w:type="pct"/>
          </w:tcPr>
          <w:p w14:paraId="295B3A97" w14:textId="1B302BF8" w:rsidR="00B63F96" w:rsidRPr="00B63F96" w:rsidRDefault="00B63F96" w:rsidP="00B63F9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 xml:space="preserve">1) od: 21 BBCH, </w:t>
            </w:r>
          </w:p>
          <w:p w14:paraId="6D2E126F" w14:textId="2BE37398" w:rsidR="00B63F96" w:rsidRPr="00F1588E" w:rsidRDefault="00B63F96" w:rsidP="00B63F9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 xml:space="preserve">do: 49 BBCH </w:t>
            </w:r>
          </w:p>
        </w:tc>
        <w:tc>
          <w:tcPr>
            <w:tcW w:w="967" w:type="pct"/>
          </w:tcPr>
          <w:p w14:paraId="1B862017" w14:textId="435471D7" w:rsidR="00B63F96" w:rsidRPr="00F1588E" w:rsidRDefault="00B63F96" w:rsidP="00B63F9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B63F96" w:rsidRPr="00B63F96" w14:paraId="0447640B" w14:textId="77777777" w:rsidTr="001B1A7C">
        <w:tc>
          <w:tcPr>
            <w:tcW w:w="1292" w:type="pct"/>
          </w:tcPr>
          <w:p w14:paraId="54701B26" w14:textId="7FD338D5" w:rsidR="00B63F96" w:rsidRPr="00F1588E" w:rsidRDefault="00B63F96" w:rsidP="001B1A7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řepa krmná, ředkev, tuřín</w:t>
            </w:r>
          </w:p>
        </w:tc>
        <w:tc>
          <w:tcPr>
            <w:tcW w:w="759" w:type="pct"/>
          </w:tcPr>
          <w:p w14:paraId="6BCE6D00" w14:textId="7CF443E3" w:rsidR="00B63F96" w:rsidRPr="00F1588E" w:rsidRDefault="00B63F96" w:rsidP="00B63F9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regulace růstu</w:t>
            </w:r>
          </w:p>
        </w:tc>
        <w:tc>
          <w:tcPr>
            <w:tcW w:w="701" w:type="pct"/>
          </w:tcPr>
          <w:p w14:paraId="69387DED" w14:textId="41DD567F" w:rsidR="00B63F96" w:rsidRPr="00F1588E" w:rsidRDefault="00B63F96" w:rsidP="00B63F9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0,2 l/ha</w:t>
            </w:r>
          </w:p>
        </w:tc>
        <w:tc>
          <w:tcPr>
            <w:tcW w:w="306" w:type="pct"/>
          </w:tcPr>
          <w:p w14:paraId="3743E0B6" w14:textId="5B05C26B" w:rsidR="00B63F96" w:rsidRDefault="001B1A7C" w:rsidP="00B63F9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5" w:type="pct"/>
          </w:tcPr>
          <w:p w14:paraId="75631726" w14:textId="22139273" w:rsidR="00B63F96" w:rsidRPr="00B63F96" w:rsidRDefault="00B63F96" w:rsidP="00B63F9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 xml:space="preserve">1) od: 12 BBCH, </w:t>
            </w:r>
          </w:p>
          <w:p w14:paraId="42108A5F" w14:textId="757BF57A" w:rsidR="00B63F96" w:rsidRPr="00F1588E" w:rsidRDefault="00B63F96" w:rsidP="00B63F9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 xml:space="preserve">do: 49 BBCH </w:t>
            </w:r>
          </w:p>
        </w:tc>
        <w:tc>
          <w:tcPr>
            <w:tcW w:w="967" w:type="pct"/>
          </w:tcPr>
          <w:p w14:paraId="0F9939B4" w14:textId="19A01535" w:rsidR="00B63F96" w:rsidRPr="00F1588E" w:rsidRDefault="00B63F96" w:rsidP="00B63F9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1B1A7C" w:rsidRPr="00B63F96" w14:paraId="6BBAEB07" w14:textId="77777777" w:rsidTr="001B1A7C">
        <w:tc>
          <w:tcPr>
            <w:tcW w:w="1292" w:type="pct"/>
          </w:tcPr>
          <w:p w14:paraId="5553EE78" w14:textId="1E2C8356" w:rsidR="001B1A7C" w:rsidRPr="00B63F96" w:rsidRDefault="001B1A7C" w:rsidP="001B1A7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řepa salátová (červená, bílá)</w:t>
            </w:r>
          </w:p>
        </w:tc>
        <w:tc>
          <w:tcPr>
            <w:tcW w:w="759" w:type="pct"/>
          </w:tcPr>
          <w:p w14:paraId="0FF05F24" w14:textId="235F4E8B" w:rsidR="001B1A7C" w:rsidRPr="00B63F96" w:rsidRDefault="001B1A7C" w:rsidP="001B1A7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regulace růstu</w:t>
            </w:r>
          </w:p>
        </w:tc>
        <w:tc>
          <w:tcPr>
            <w:tcW w:w="701" w:type="pct"/>
          </w:tcPr>
          <w:p w14:paraId="137EB0FD" w14:textId="1A54F0C8" w:rsidR="001B1A7C" w:rsidRPr="00B63F96" w:rsidRDefault="001B1A7C" w:rsidP="001B1A7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0,2 l/ha</w:t>
            </w:r>
          </w:p>
        </w:tc>
        <w:tc>
          <w:tcPr>
            <w:tcW w:w="306" w:type="pct"/>
          </w:tcPr>
          <w:p w14:paraId="7E588344" w14:textId="47A5EAAB" w:rsidR="001B1A7C" w:rsidRDefault="001B1A7C" w:rsidP="001B1A7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5" w:type="pct"/>
          </w:tcPr>
          <w:p w14:paraId="43287CEF" w14:textId="63E618F2" w:rsidR="001B1A7C" w:rsidRPr="00B63F96" w:rsidRDefault="001B1A7C" w:rsidP="001B1A7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 xml:space="preserve">1) od: 12 BBCH, </w:t>
            </w:r>
          </w:p>
          <w:p w14:paraId="24B0D219" w14:textId="034DBC5D" w:rsidR="001B1A7C" w:rsidRPr="00B63F96" w:rsidRDefault="001B1A7C" w:rsidP="001B1A7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 xml:space="preserve">do: 49 BBCH </w:t>
            </w:r>
          </w:p>
        </w:tc>
        <w:tc>
          <w:tcPr>
            <w:tcW w:w="967" w:type="pct"/>
          </w:tcPr>
          <w:p w14:paraId="2082056B" w14:textId="2D5A4C66" w:rsidR="001B1A7C" w:rsidRDefault="001B1A7C" w:rsidP="001B1A7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5) pole</w:t>
            </w:r>
          </w:p>
          <w:p w14:paraId="2E78CF71" w14:textId="4C55BD4B" w:rsidR="001B1A7C" w:rsidRPr="00B63F96" w:rsidRDefault="001B1A7C" w:rsidP="001B1A7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na bulvy</w:t>
            </w:r>
          </w:p>
        </w:tc>
      </w:tr>
    </w:tbl>
    <w:p w14:paraId="6C198E5D" w14:textId="719CBB54" w:rsidR="002714DE" w:rsidRDefault="00D1382B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D1382B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2B0A214E" w14:textId="77777777" w:rsidR="00D1382B" w:rsidRDefault="00D1382B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4929" w:type="pct"/>
        <w:tblInd w:w="137" w:type="dxa"/>
        <w:tblLook w:val="01E0" w:firstRow="1" w:lastRow="1" w:firstColumn="1" w:lastColumn="1" w:noHBand="0" w:noVBand="0"/>
      </w:tblPr>
      <w:tblGrid>
        <w:gridCol w:w="2836"/>
        <w:gridCol w:w="1701"/>
        <w:gridCol w:w="1131"/>
        <w:gridCol w:w="1984"/>
        <w:gridCol w:w="1559"/>
      </w:tblGrid>
      <w:tr w:rsidR="00DB63D9" w:rsidRPr="00524C79" w14:paraId="4D0C577B" w14:textId="77777777" w:rsidTr="00B63F96">
        <w:tc>
          <w:tcPr>
            <w:tcW w:w="1539" w:type="pct"/>
          </w:tcPr>
          <w:p w14:paraId="0AE9F779" w14:textId="77777777" w:rsidR="00DB63D9" w:rsidRPr="00524C79" w:rsidRDefault="00DB63D9" w:rsidP="000B1B5E">
            <w:pPr>
              <w:keepNext/>
              <w:spacing w:after="0"/>
              <w:rPr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923" w:type="pct"/>
          </w:tcPr>
          <w:p w14:paraId="4CC78378" w14:textId="77777777" w:rsidR="00DB63D9" w:rsidRPr="00524C79" w:rsidRDefault="00DB63D9" w:rsidP="000B1B5E">
            <w:pPr>
              <w:keepNext/>
              <w:spacing w:after="0"/>
              <w:ind w:left="34" w:hanging="34"/>
              <w:rPr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614" w:type="pct"/>
          </w:tcPr>
          <w:p w14:paraId="1D0B7A5F" w14:textId="77777777" w:rsidR="00DB63D9" w:rsidRPr="00524C79" w:rsidRDefault="00DB63D9" w:rsidP="000B1B5E">
            <w:pPr>
              <w:keepNext/>
              <w:spacing w:after="0"/>
              <w:ind w:left="34" w:hanging="34"/>
              <w:rPr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077" w:type="pct"/>
          </w:tcPr>
          <w:p w14:paraId="5C6257F1" w14:textId="77777777" w:rsidR="00DB63D9" w:rsidRPr="00524C79" w:rsidRDefault="00DB63D9" w:rsidP="000B1B5E">
            <w:pPr>
              <w:keepNext/>
              <w:spacing w:after="0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846" w:type="pct"/>
          </w:tcPr>
          <w:p w14:paraId="43D492B1" w14:textId="77777777" w:rsidR="00DB63D9" w:rsidRPr="00524C79" w:rsidRDefault="00DB63D9" w:rsidP="000B1B5E">
            <w:pPr>
              <w:keepNext/>
              <w:spacing w:after="0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B63F96" w:rsidRPr="00B63F96" w14:paraId="7B1AAE17" w14:textId="77777777" w:rsidTr="00B63F96">
        <w:tc>
          <w:tcPr>
            <w:tcW w:w="1539" w:type="pct"/>
          </w:tcPr>
          <w:p w14:paraId="70369F8B" w14:textId="0AC1D0DB" w:rsidR="00B63F96" w:rsidRPr="00524C79" w:rsidRDefault="00B63F96" w:rsidP="00B63F96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řepka olejka jarní, hořčice, ředkev olejná, len setý, lnička setá, pupalka dvouletá, konopí seté, brutnák lékařský</w:t>
            </w:r>
          </w:p>
        </w:tc>
        <w:tc>
          <w:tcPr>
            <w:tcW w:w="923" w:type="pct"/>
          </w:tcPr>
          <w:p w14:paraId="7A9398BF" w14:textId="647FA900" w:rsidR="00B63F96" w:rsidRPr="00524C79" w:rsidRDefault="00B63F96" w:rsidP="00B63F96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 xml:space="preserve"> 200-500 l/ha</w:t>
            </w:r>
          </w:p>
        </w:tc>
        <w:tc>
          <w:tcPr>
            <w:tcW w:w="614" w:type="pct"/>
          </w:tcPr>
          <w:p w14:paraId="0B57BDF8" w14:textId="1927EC16" w:rsidR="00B63F96" w:rsidRPr="00524C79" w:rsidRDefault="00B63F96" w:rsidP="00B63F96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77" w:type="pct"/>
          </w:tcPr>
          <w:p w14:paraId="401F79D5" w14:textId="1F50E5C4" w:rsidR="00B63F96" w:rsidRPr="00524C79" w:rsidRDefault="00B63F96" w:rsidP="00B63F96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846" w:type="pct"/>
          </w:tcPr>
          <w:p w14:paraId="1291B6B3" w14:textId="64652839" w:rsidR="00B63F96" w:rsidRPr="00524C79" w:rsidRDefault="00B63F96" w:rsidP="00B63F96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B63F96" w:rsidRPr="00B63F96" w14:paraId="6E3FFC5E" w14:textId="77777777" w:rsidTr="00B63F96">
        <w:tc>
          <w:tcPr>
            <w:tcW w:w="1539" w:type="pct"/>
          </w:tcPr>
          <w:p w14:paraId="339469AA" w14:textId="17C50606" w:rsidR="00B63F96" w:rsidRPr="00F1588E" w:rsidRDefault="00B63F96" w:rsidP="00B63F96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pšenice tvrdá, pšenice špalda, pšenice jednozrnka, pšenice dvouzrnka</w:t>
            </w:r>
          </w:p>
        </w:tc>
        <w:tc>
          <w:tcPr>
            <w:tcW w:w="923" w:type="pct"/>
          </w:tcPr>
          <w:p w14:paraId="5FA66749" w14:textId="7C84DC8F" w:rsidR="00B63F96" w:rsidRPr="00F1588E" w:rsidRDefault="00B63F96" w:rsidP="00B63F96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 xml:space="preserve"> 200-300 l/ha</w:t>
            </w:r>
          </w:p>
        </w:tc>
        <w:tc>
          <w:tcPr>
            <w:tcW w:w="614" w:type="pct"/>
          </w:tcPr>
          <w:p w14:paraId="0DD55522" w14:textId="100E45A0" w:rsidR="00B63F96" w:rsidRPr="00F1588E" w:rsidRDefault="00B63F96" w:rsidP="00B63F96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77" w:type="pct"/>
          </w:tcPr>
          <w:p w14:paraId="4C2FA542" w14:textId="0E91BF5A" w:rsidR="00B63F96" w:rsidRPr="00F1588E" w:rsidRDefault="00B63F96" w:rsidP="00B63F96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  <w:tc>
          <w:tcPr>
            <w:tcW w:w="846" w:type="pct"/>
          </w:tcPr>
          <w:p w14:paraId="5AE3BFC0" w14:textId="77777777" w:rsidR="00B63F96" w:rsidRPr="00F1588E" w:rsidRDefault="00B63F96" w:rsidP="00B63F96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F96" w:rsidRPr="00B63F96" w14:paraId="2DC6A752" w14:textId="77777777" w:rsidTr="00B63F96">
        <w:tc>
          <w:tcPr>
            <w:tcW w:w="1539" w:type="pct"/>
          </w:tcPr>
          <w:p w14:paraId="3D87838B" w14:textId="0866AA54" w:rsidR="00B63F96" w:rsidRPr="00F1588E" w:rsidRDefault="00B63F96" w:rsidP="00B63F96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řepa krmná, řepa salátová, ředkev, tuřín</w:t>
            </w:r>
          </w:p>
        </w:tc>
        <w:tc>
          <w:tcPr>
            <w:tcW w:w="923" w:type="pct"/>
          </w:tcPr>
          <w:p w14:paraId="12CE2F16" w14:textId="65A108B1" w:rsidR="00B63F96" w:rsidRPr="00F1588E" w:rsidRDefault="00B63F96" w:rsidP="00B63F96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 xml:space="preserve"> 200-500 l/ha</w:t>
            </w:r>
          </w:p>
        </w:tc>
        <w:tc>
          <w:tcPr>
            <w:tcW w:w="614" w:type="pct"/>
          </w:tcPr>
          <w:p w14:paraId="0AF10C54" w14:textId="6DD766A2" w:rsidR="00B63F96" w:rsidRPr="00F1588E" w:rsidRDefault="00B63F96" w:rsidP="00B63F96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77" w:type="pct"/>
          </w:tcPr>
          <w:p w14:paraId="5C72A1DE" w14:textId="7B894A1C" w:rsidR="00B63F96" w:rsidRPr="00F1588E" w:rsidRDefault="00B63F96" w:rsidP="00B63F96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846" w:type="pct"/>
          </w:tcPr>
          <w:p w14:paraId="34B8BA0F" w14:textId="5CED1EB6" w:rsidR="00B63F96" w:rsidRPr="00F1588E" w:rsidRDefault="00B63F96" w:rsidP="00B63F96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F96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</w:tbl>
    <w:p w14:paraId="1D2CDDEE" w14:textId="77777777" w:rsidR="00DB63D9" w:rsidRDefault="00DB63D9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7D5FF5E3" w14:textId="77777777" w:rsidR="005F6197" w:rsidRDefault="005F6197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45B91E7A" w14:textId="77777777" w:rsidR="00861476" w:rsidRDefault="00861476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5C2AD550" w14:textId="77777777" w:rsidR="00187A02" w:rsidRPr="00B92B7D" w:rsidRDefault="00187A02" w:rsidP="00B274D8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72464250" w14:textId="77777777" w:rsidR="00187A02" w:rsidRDefault="00187A02" w:rsidP="009B235A">
      <w:pPr>
        <w:widowControl w:val="0"/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B235A">
        <w:rPr>
          <w:rFonts w:ascii="Times New Roman" w:eastAsia="Times New Roman" w:hAnsi="Times New Roman"/>
          <w:bCs/>
          <w:sz w:val="24"/>
          <w:szCs w:val="24"/>
          <w:lang w:eastAsia="ar-SA"/>
        </w:rPr>
        <w:t>Profesionální uživatel</w:t>
      </w:r>
    </w:p>
    <w:p w14:paraId="271C3853" w14:textId="77777777" w:rsidR="008907C5" w:rsidRDefault="008907C5" w:rsidP="009B235A">
      <w:pPr>
        <w:widowControl w:val="0"/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B4AB8D9" w14:textId="77777777" w:rsidR="008907C5" w:rsidRPr="009C71DA" w:rsidRDefault="008907C5" w:rsidP="008907C5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9C71DA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 547/2011:</w:t>
      </w:r>
    </w:p>
    <w:p w14:paraId="7CA26293" w14:textId="77777777" w:rsidR="008907C5" w:rsidRPr="009C71DA" w:rsidRDefault="008907C5" w:rsidP="008907C5">
      <w:pPr>
        <w:keepNext/>
        <w:spacing w:after="0"/>
        <w:ind w:left="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cs-CZ"/>
        </w:rPr>
      </w:pPr>
      <w:r w:rsidRPr="009C71DA">
        <w:rPr>
          <w:rFonts w:ascii="Times New Roman" w:hAnsi="Times New Roman"/>
          <w:bCs/>
          <w:sz w:val="24"/>
          <w:szCs w:val="24"/>
        </w:rPr>
        <w:t xml:space="preserve">Všeobecné pokyny: Projeví-li </w:t>
      </w:r>
      <w:r w:rsidRPr="009C71DA">
        <w:rPr>
          <w:rFonts w:ascii="Times New Roman" w:eastAsia="Times New Roman" w:hAnsi="Times New Roman"/>
          <w:sz w:val="24"/>
          <w:szCs w:val="24"/>
          <w:lang w:eastAsia="cs-CZ"/>
        </w:rPr>
        <w:t xml:space="preserve">se zdravotní potíže nebo v </w:t>
      </w:r>
      <w:r w:rsidRPr="009C71D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případě pochybností </w:t>
      </w:r>
      <w:r w:rsidRPr="009C71D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cs-CZ"/>
        </w:rPr>
        <w:t xml:space="preserve">kontaktujte </w:t>
      </w:r>
      <w:r w:rsidRPr="009C71D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lékaře</w:t>
      </w:r>
      <w:r w:rsidRPr="009C71DA">
        <w:rPr>
          <w:rFonts w:ascii="Times New Roman" w:eastAsia="Times New Roman" w:hAnsi="Times New Roman"/>
          <w:iCs/>
          <w:color w:val="000000"/>
          <w:sz w:val="24"/>
          <w:szCs w:val="24"/>
          <w:lang w:eastAsia="cs-CZ"/>
        </w:rPr>
        <w:t>.</w:t>
      </w:r>
    </w:p>
    <w:p w14:paraId="37939741" w14:textId="77777777" w:rsidR="008907C5" w:rsidRPr="009C71DA" w:rsidRDefault="008907C5" w:rsidP="008907C5">
      <w:pPr>
        <w:keepNext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9C71DA">
        <w:rPr>
          <w:rFonts w:ascii="Times New Roman" w:hAnsi="Times New Roman"/>
          <w:bCs/>
          <w:sz w:val="24"/>
          <w:szCs w:val="24"/>
        </w:rPr>
        <w:t>První pomoc při nadýchání: Přerušte práci. Přejděte mimo ošetřovanou oblast.</w:t>
      </w:r>
    </w:p>
    <w:p w14:paraId="341E7081" w14:textId="77777777" w:rsidR="008907C5" w:rsidRPr="009C71DA" w:rsidRDefault="008907C5" w:rsidP="008907C5">
      <w:pPr>
        <w:keepNext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9C71DA">
        <w:rPr>
          <w:rFonts w:ascii="Times New Roman" w:hAnsi="Times New Roman"/>
          <w:bCs/>
          <w:sz w:val="24"/>
          <w:szCs w:val="24"/>
        </w:rPr>
        <w:t>První pomoc při zasažení kůže: Odložte kontaminovaný oděv. Zasažené části pokožky umyjte vodou a mýdlem.</w:t>
      </w:r>
    </w:p>
    <w:p w14:paraId="0ECEE12E" w14:textId="77777777" w:rsidR="008907C5" w:rsidRPr="009C71DA" w:rsidRDefault="008907C5" w:rsidP="008907C5">
      <w:pPr>
        <w:keepNext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9C71DA">
        <w:rPr>
          <w:rFonts w:ascii="Times New Roman" w:hAnsi="Times New Roman"/>
          <w:bCs/>
          <w:sz w:val="24"/>
          <w:szCs w:val="24"/>
        </w:rPr>
        <w:t xml:space="preserve">První pomoc při zasažení očí: Vyplachujte oči velkým </w:t>
      </w:r>
      <w:proofErr w:type="gramStart"/>
      <w:r w:rsidRPr="009C71DA">
        <w:rPr>
          <w:rFonts w:ascii="Times New Roman" w:hAnsi="Times New Roman"/>
          <w:bCs/>
          <w:sz w:val="24"/>
          <w:szCs w:val="24"/>
        </w:rPr>
        <w:t>množstvím</w:t>
      </w:r>
      <w:proofErr w:type="gramEnd"/>
      <w:r w:rsidRPr="009C71DA">
        <w:rPr>
          <w:rFonts w:ascii="Times New Roman" w:hAnsi="Times New Roman"/>
          <w:bCs/>
          <w:sz w:val="24"/>
          <w:szCs w:val="24"/>
        </w:rPr>
        <w:t xml:space="preserve"> pokud možno vlažné čisté vody. Má-li osoba kontaktní čočky, vyjměte je, pokud je lze vyjmout snadno. Pokračujte ve vyplachování. Kontaktní čočky nelze znova použít, je třeba je zlikvidovat.</w:t>
      </w:r>
    </w:p>
    <w:p w14:paraId="31A14CCC" w14:textId="77777777" w:rsidR="008907C5" w:rsidRPr="009C71DA" w:rsidRDefault="008907C5" w:rsidP="008907C5">
      <w:pPr>
        <w:keepNext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9C71DA">
        <w:rPr>
          <w:rFonts w:ascii="Times New Roman" w:hAnsi="Times New Roman"/>
          <w:bCs/>
          <w:sz w:val="24"/>
          <w:szCs w:val="24"/>
        </w:rPr>
        <w:t>První pomoc při náhodném požití: Vypláchněte ústa vodou; nevyvolávejte zvracení.</w:t>
      </w:r>
    </w:p>
    <w:p w14:paraId="2DE250F6" w14:textId="662D2A29" w:rsidR="00764753" w:rsidRDefault="008907C5" w:rsidP="008907C5">
      <w:pPr>
        <w:keepNext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9C71DA">
        <w:rPr>
          <w:rFonts w:ascii="Times New Roman" w:hAnsi="Times New Roman"/>
          <w:bCs/>
          <w:sz w:val="24"/>
          <w:szCs w:val="24"/>
        </w:rPr>
        <w:t xml:space="preserve">Při vyhledání lékařského ošetření informujte lékaře o přípravku, se kterým se pracovalo, poskytněte mu informace ze štítku, etikety nebo příbalového letáku a o poskytnuté první </w:t>
      </w:r>
      <w:r w:rsidRPr="009C71DA">
        <w:rPr>
          <w:rFonts w:ascii="Times New Roman" w:hAnsi="Times New Roman"/>
          <w:bCs/>
          <w:sz w:val="24"/>
          <w:szCs w:val="24"/>
        </w:rPr>
        <w:lastRenderedPageBreak/>
        <w:t>pomoci. Další postup první pomoci (i event. následnou terapii) lze konzultovat s Toxikologickým informačním střediskem: Telefon nepřetržitě: 224 919 293 nebo 224 915 402.</w:t>
      </w:r>
    </w:p>
    <w:p w14:paraId="2E9C4B88" w14:textId="77777777" w:rsidR="008907C5" w:rsidRPr="008907C5" w:rsidRDefault="008907C5" w:rsidP="008907C5">
      <w:pPr>
        <w:keepNext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14:paraId="76B7F289" w14:textId="77777777" w:rsidR="00764753" w:rsidRPr="00764753" w:rsidRDefault="00764753" w:rsidP="00764753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764753">
        <w:rPr>
          <w:rFonts w:ascii="Times New Roman" w:hAnsi="Times New Roman"/>
          <w:i/>
          <w:snapToGrid w:val="0"/>
          <w:sz w:val="24"/>
          <w:szCs w:val="24"/>
        </w:rPr>
        <w:t>Pokyny k použití osobních ochranných prostředků ve smyslu přílohy III bod 2 nařízení Komise (EU) č. 547/2011 pro osoby manipulující s přípravkem:</w:t>
      </w:r>
    </w:p>
    <w:p w14:paraId="035305B1" w14:textId="31FDEE52" w:rsidR="00764753" w:rsidRDefault="00764753" w:rsidP="00764753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64753">
        <w:rPr>
          <w:rFonts w:ascii="Times New Roman" w:hAnsi="Times New Roman"/>
          <w:b/>
          <w:bCs/>
          <w:color w:val="000000"/>
          <w:sz w:val="24"/>
          <w:szCs w:val="24"/>
        </w:rPr>
        <w:t>OOPP při přípravě, plnění a čištění aplikačního zařízení</w:t>
      </w:r>
      <w:r w:rsidR="0099656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9656E" w:rsidRPr="0099656E">
        <w:rPr>
          <w:rFonts w:ascii="Times New Roman" w:hAnsi="Times New Roman"/>
          <w:b/>
          <w:bCs/>
          <w:color w:val="000000"/>
          <w:sz w:val="24"/>
          <w:szCs w:val="24"/>
        </w:rPr>
        <w:t>a při ruční aplikaci</w:t>
      </w:r>
      <w:r w:rsidRPr="00764753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2528324D" w14:textId="27440C6A" w:rsidR="00764753" w:rsidRPr="00764753" w:rsidRDefault="00764753" w:rsidP="0099656E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dýchacích orgánů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="008907C5">
        <w:rPr>
          <w:rFonts w:ascii="Times New Roman" w:eastAsia="Times New Roman" w:hAnsi="Times New Roman"/>
          <w:bCs/>
          <w:sz w:val="24"/>
          <w:szCs w:val="24"/>
          <w:lang w:eastAsia="cs-CZ"/>
        </w:rPr>
        <w:t>není nutná</w:t>
      </w:r>
    </w:p>
    <w:p w14:paraId="2433A3C0" w14:textId="7A15C996" w:rsidR="00764753" w:rsidRPr="00764753" w:rsidRDefault="00764753" w:rsidP="00764753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rukou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vhodné ochranné rukavice s piktogramem ochrana proti pesticidům (ČSN ISO 18889) nebo </w:t>
      </w:r>
      <w:r w:rsidR="008907C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</w:t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>proti chemikáliím (ČSN EN ISO 374-1)</w:t>
      </w:r>
    </w:p>
    <w:p w14:paraId="6C1DB47F" w14:textId="42FE5D90" w:rsidR="00764753" w:rsidRPr="00764753" w:rsidRDefault="00764753" w:rsidP="00764753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očí a obličeje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="008907C5">
        <w:rPr>
          <w:rFonts w:ascii="Times New Roman" w:eastAsia="Times New Roman" w:hAnsi="Times New Roman"/>
          <w:bCs/>
          <w:sz w:val="24"/>
          <w:szCs w:val="24"/>
          <w:lang w:eastAsia="cs-CZ"/>
        </w:rPr>
        <w:t>není nutná</w:t>
      </w:r>
    </w:p>
    <w:p w14:paraId="583DB829" w14:textId="6A100D56" w:rsidR="00764753" w:rsidRPr="00764753" w:rsidRDefault="00764753" w:rsidP="00764753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těla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ochranný oděv pro práci s pesticidy typu C3 (ČSN EN ISO 27065) nebo proti chemikáliím typu 4 (ČSN EN 14605+A1) nebo typu 6 (ČSN EN 13034+A1) </w:t>
      </w:r>
      <w:r w:rsidR="008907C5" w:rsidRPr="008907C5">
        <w:rPr>
          <w:rFonts w:ascii="Times New Roman" w:eastAsia="Times New Roman" w:hAnsi="Times New Roman"/>
          <w:bCs/>
          <w:sz w:val="24"/>
          <w:szCs w:val="24"/>
          <w:lang w:eastAsia="cs-CZ"/>
        </w:rPr>
        <w:t>nebo jen pracovní oděv a zástěra</w:t>
      </w:r>
    </w:p>
    <w:p w14:paraId="52CEE1F9" w14:textId="68DDD482" w:rsidR="00764753" w:rsidRPr="00764753" w:rsidRDefault="00764753" w:rsidP="00764753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Dodatečná ochrana hlavy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>není nutná</w:t>
      </w:r>
    </w:p>
    <w:p w14:paraId="0E49FE16" w14:textId="1DC3DA97" w:rsidR="00764753" w:rsidRPr="00764753" w:rsidRDefault="00764753" w:rsidP="00764753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Dodatečná ochrana nohou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>pracovní/ochranná obuv</w:t>
      </w:r>
    </w:p>
    <w:p w14:paraId="2366F53A" w14:textId="58B08F8C" w:rsidR="00764753" w:rsidRPr="00764753" w:rsidRDefault="00764753" w:rsidP="00764753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Společný údaj k OOPP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>poškozené OOPP (např. protržené rukavice) je třeba urychleně vyměnit</w:t>
      </w:r>
    </w:p>
    <w:p w14:paraId="60B5AEDA" w14:textId="2A72771F" w:rsidR="008907C5" w:rsidRPr="008907C5" w:rsidRDefault="008907C5" w:rsidP="008907C5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07C5">
        <w:rPr>
          <w:rFonts w:ascii="Times New Roman" w:hAnsi="Times New Roman"/>
          <w:b/>
          <w:bCs/>
          <w:color w:val="000000"/>
          <w:sz w:val="24"/>
          <w:szCs w:val="24"/>
        </w:rPr>
        <w:t>OOPP při aplikaci postřikovačem polních plodin</w:t>
      </w:r>
    </w:p>
    <w:p w14:paraId="4EB94811" w14:textId="3501D303" w:rsidR="00764753" w:rsidRDefault="008907C5" w:rsidP="008907C5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907C5">
        <w:rPr>
          <w:rFonts w:ascii="Times New Roman" w:hAnsi="Times New Roman"/>
          <w:sz w:val="24"/>
          <w:szCs w:val="24"/>
        </w:rPr>
        <w:t>Při vlastní aplikaci, když je pracovník dostatečně chráněn v uzavřené kabině řidiče například typu 3 (podle ČSN EN 15695-1), tj. se systémy klimatizace a filtrace vzduchu – proti prachu a aerosolu, OOPP nejsou nutné. Musí však mít přichystané alespoň rezervní rukavice pro případ poruchy zařízení.</w:t>
      </w:r>
    </w:p>
    <w:p w14:paraId="4C0168F4" w14:textId="77777777" w:rsidR="008907C5" w:rsidRDefault="008907C5" w:rsidP="008907C5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3D1D94E" w14:textId="77777777" w:rsidR="00460E07" w:rsidRPr="00EB20F1" w:rsidRDefault="00460E07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EB20F1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57752AE2" w14:textId="536BA278" w:rsidR="003428C1" w:rsidRDefault="003428C1" w:rsidP="0076475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428C1">
        <w:rPr>
          <w:rFonts w:ascii="Times New Roman" w:hAnsi="Times New Roman"/>
          <w:iCs/>
          <w:snapToGrid w:val="0"/>
          <w:sz w:val="24"/>
          <w:szCs w:val="24"/>
        </w:rPr>
        <w:t>Přípravek lze aplikovat</w:t>
      </w:r>
      <w:r w:rsidR="001B1A7C">
        <w:rPr>
          <w:rFonts w:ascii="Times New Roman" w:hAnsi="Times New Roman"/>
          <w:iCs/>
          <w:snapToGrid w:val="0"/>
          <w:sz w:val="24"/>
          <w:szCs w:val="24"/>
        </w:rPr>
        <w:t xml:space="preserve"> postřikovači polních plodin.</w:t>
      </w:r>
    </w:p>
    <w:p w14:paraId="2320C5D9" w14:textId="0A9D6656" w:rsidR="001B1A7C" w:rsidRDefault="001B1A7C" w:rsidP="0076475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1B1A7C">
        <w:rPr>
          <w:rFonts w:ascii="Times New Roman" w:hAnsi="Times New Roman"/>
          <w:iCs/>
          <w:snapToGrid w:val="0"/>
          <w:sz w:val="24"/>
          <w:szCs w:val="24"/>
        </w:rPr>
        <w:t>Při aplikaci se doporučuje použít traktor nebo samojízdný postřikovač s uzavřenou kabinou pro řidiče například typu 3 (podle ČSN EN 15695-1), tj. se systémy klimatizace a filtrace vzduchu – proti prachu a aerosolu.</w:t>
      </w:r>
    </w:p>
    <w:p w14:paraId="0C26E964" w14:textId="32C27666" w:rsidR="008907C5" w:rsidRDefault="008907C5" w:rsidP="0076475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8907C5">
        <w:rPr>
          <w:rFonts w:ascii="Times New Roman" w:hAnsi="Times New Roman"/>
          <w:iCs/>
          <w:snapToGrid w:val="0"/>
          <w:sz w:val="24"/>
          <w:szCs w:val="24"/>
        </w:rPr>
        <w:t>Postřik provádějte jen za bezvětří nebo mírného vánku, ve směru po větru a od dalších osob.</w:t>
      </w:r>
    </w:p>
    <w:p w14:paraId="029696F8" w14:textId="77777777" w:rsidR="008907C5" w:rsidRPr="008907C5" w:rsidRDefault="008907C5" w:rsidP="008907C5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8907C5">
        <w:rPr>
          <w:rFonts w:ascii="Times New Roman" w:hAnsi="Times New Roman"/>
          <w:iCs/>
          <w:snapToGrid w:val="0"/>
          <w:sz w:val="24"/>
          <w:szCs w:val="24"/>
        </w:rPr>
        <w:t>Zamezte styku přípravku s kůží</w:t>
      </w:r>
    </w:p>
    <w:p w14:paraId="01A04660" w14:textId="77777777" w:rsidR="008907C5" w:rsidRPr="008907C5" w:rsidRDefault="008907C5" w:rsidP="008907C5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8907C5">
        <w:rPr>
          <w:rFonts w:ascii="Times New Roman" w:hAnsi="Times New Roman"/>
          <w:iCs/>
          <w:snapToGrid w:val="0"/>
          <w:sz w:val="24"/>
          <w:szCs w:val="24"/>
        </w:rPr>
        <w:t>Nejezte, nepijte a nekuřte při práci a až do odložení OOPP</w:t>
      </w:r>
    </w:p>
    <w:p w14:paraId="17E11BA0" w14:textId="7CB86F71" w:rsidR="008907C5" w:rsidRPr="003428C1" w:rsidRDefault="008907C5" w:rsidP="008907C5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8907C5">
        <w:rPr>
          <w:rFonts w:ascii="Times New Roman" w:hAnsi="Times New Roman"/>
          <w:iCs/>
          <w:snapToGrid w:val="0"/>
          <w:sz w:val="24"/>
          <w:szCs w:val="24"/>
        </w:rPr>
        <w:t>Po odložení OOPP se důkladně umyjte/osprchujte.</w:t>
      </w:r>
    </w:p>
    <w:p w14:paraId="2C778BBD" w14:textId="3EAC732B" w:rsidR="008907C5" w:rsidRDefault="008907C5" w:rsidP="0099656E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8907C5">
        <w:rPr>
          <w:rFonts w:ascii="Times New Roman" w:hAnsi="Times New Roman"/>
          <w:iCs/>
          <w:snapToGrid w:val="0"/>
          <w:sz w:val="24"/>
          <w:szCs w:val="24"/>
        </w:rPr>
        <w:t>Vstup na ošetřený pozemek je možný po zaschnutí postřiku.</w:t>
      </w:r>
    </w:p>
    <w:p w14:paraId="4ED38DA8" w14:textId="12E83059" w:rsidR="008907C5" w:rsidRDefault="008907C5" w:rsidP="0099656E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8907C5">
        <w:rPr>
          <w:rFonts w:ascii="Times New Roman" w:hAnsi="Times New Roman"/>
          <w:iCs/>
          <w:snapToGrid w:val="0"/>
          <w:sz w:val="24"/>
          <w:szCs w:val="24"/>
        </w:rPr>
        <w:t>Při přípravě aplikační kapaliny nepoužívejte kontaktní čočky.</w:t>
      </w:r>
    </w:p>
    <w:p w14:paraId="27D3A89C" w14:textId="77777777" w:rsidR="0099656E" w:rsidRDefault="0099656E" w:rsidP="0069395C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4CD4670A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0B81BB69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FF5748" w14:textId="77777777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00C4181D" w14:textId="475EC734" w:rsidR="007E1DC1" w:rsidRPr="00E34609" w:rsidRDefault="00B76BC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76BC4">
        <w:rPr>
          <w:rFonts w:ascii="Times New Roman" w:hAnsi="Times New Roman"/>
          <w:sz w:val="24"/>
          <w:szCs w:val="24"/>
        </w:rPr>
        <w:lastRenderedPageBreak/>
        <w:t>Toto nařízení ÚKZÚZ nabývá účinnosti počátkem patnáctého dne následujícího po dni jeho vyhlášení</w:t>
      </w:r>
      <w:r w:rsidR="005F6197">
        <w:rPr>
          <w:rFonts w:ascii="Times New Roman" w:hAnsi="Times New Roman"/>
          <w:sz w:val="24"/>
          <w:szCs w:val="24"/>
        </w:rPr>
        <w:t xml:space="preserve"> </w:t>
      </w:r>
      <w:r w:rsidR="005F6197" w:rsidRPr="005F6197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</w:t>
      </w:r>
      <w:r w:rsidR="005F6197">
        <w:rPr>
          <w:rFonts w:ascii="Times New Roman" w:hAnsi="Times New Roman"/>
          <w:sz w:val="24"/>
          <w:szCs w:val="24"/>
        </w:rPr>
        <w:t>.</w:t>
      </w:r>
    </w:p>
    <w:p w14:paraId="7DDDB16D" w14:textId="77777777" w:rsidR="00466FF4" w:rsidRPr="00E34609" w:rsidRDefault="00466FF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EC98D6" w14:textId="179F11D3" w:rsidR="00861476" w:rsidRDefault="00861476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A64ADB">
        <w:rPr>
          <w:rFonts w:ascii="Times New Roman" w:hAnsi="Times New Roman"/>
          <w:sz w:val="24"/>
          <w:szCs w:val="24"/>
        </w:rPr>
        <w:t>Atonik Max</w:t>
      </w:r>
      <w:r w:rsidR="00535A2C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r w:rsidR="00407E73" w:rsidRPr="00E34609">
        <w:rPr>
          <w:rFonts w:ascii="Times New Roman" w:hAnsi="Times New Roman"/>
          <w:sz w:val="24"/>
          <w:szCs w:val="24"/>
        </w:rPr>
        <w:t>evid</w:t>
      </w:r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A64ADB">
        <w:rPr>
          <w:rFonts w:ascii="Times New Roman" w:hAnsi="Times New Roman"/>
          <w:sz w:val="24"/>
          <w:szCs w:val="24"/>
        </w:rPr>
        <w:t>6176</w:t>
      </w:r>
      <w:r w:rsidR="00D26765">
        <w:rPr>
          <w:rFonts w:ascii="Times New Roman" w:hAnsi="Times New Roman"/>
          <w:iCs/>
          <w:sz w:val="24"/>
          <w:szCs w:val="24"/>
        </w:rPr>
        <w:t>-</w:t>
      </w:r>
      <w:r w:rsidR="00A64ADB">
        <w:rPr>
          <w:rFonts w:ascii="Times New Roman" w:hAnsi="Times New Roman"/>
          <w:iCs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43F5D73D" w14:textId="77777777" w:rsidR="00227523" w:rsidRDefault="00227523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EA6176" w14:textId="77777777" w:rsidR="00894B01" w:rsidRPr="00E34609" w:rsidRDefault="00894B0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50A999CC" w14:textId="77777777" w:rsidR="002A3811" w:rsidRDefault="002A381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7E0E37" w14:textId="38FE9B62" w:rsidR="00B76BC4" w:rsidRDefault="00B76BC4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r w:rsidR="00A64ADB">
        <w:rPr>
          <w:rFonts w:ascii="Times New Roman" w:hAnsi="Times New Roman"/>
          <w:sz w:val="24"/>
          <w:szCs w:val="24"/>
        </w:rPr>
        <w:t>Atonik Max</w:t>
      </w:r>
      <w:r w:rsidR="00535A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7A6227F6" w14:textId="77777777" w:rsidR="00227523" w:rsidRPr="0098295A" w:rsidRDefault="00227523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2E950" w14:textId="77777777" w:rsidR="00CF3503" w:rsidRPr="00E34609" w:rsidRDefault="00CF3503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266D8C3D" w14:textId="77777777" w:rsid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A9C279" w14:textId="77777777" w:rsidR="00CF3503" w:rsidRP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32966C48" w14:textId="77777777" w:rsidR="00F375DE" w:rsidRDefault="00F375DE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0DAE11E" w14:textId="77777777" w:rsidR="00686700" w:rsidRDefault="00686700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3DDE1C7" w14:textId="77777777" w:rsidR="00284BFB" w:rsidRDefault="00284BFB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22B634A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58CD91C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DF7E041" w14:textId="77777777" w:rsidR="002A624C" w:rsidRDefault="002A624C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771EF19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8EE6972" w14:textId="77777777" w:rsidR="00F375DE" w:rsidRDefault="00F375D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D5032AC" w14:textId="77777777" w:rsidR="002A3811" w:rsidRPr="00E34609" w:rsidRDefault="002A3811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8B4DEDB" w14:textId="77777777" w:rsidR="00861476" w:rsidRPr="00E34609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0DD64078" w14:textId="77777777" w:rsidR="00BD52FA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BD52FA" w:rsidSect="000A608F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426" w:left="1134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5AC13" w14:textId="77777777" w:rsidR="005A143F" w:rsidRDefault="005A143F" w:rsidP="00CE12AE">
      <w:pPr>
        <w:spacing w:after="0" w:line="240" w:lineRule="auto"/>
      </w:pPr>
      <w:r>
        <w:separator/>
      </w:r>
    </w:p>
  </w:endnote>
  <w:endnote w:type="continuationSeparator" w:id="0">
    <w:p w14:paraId="7D82CEF9" w14:textId="77777777" w:rsidR="005A143F" w:rsidRDefault="005A143F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CF4A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5D3D3088" w14:textId="77777777" w:rsidR="005251CA" w:rsidRDefault="005251CA">
    <w:pPr>
      <w:pStyle w:val="Zpat"/>
      <w:jc w:val="center"/>
    </w:pPr>
  </w:p>
  <w:p w14:paraId="0F7BCBC4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3D18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7DFF8394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1556F" w14:textId="77777777" w:rsidR="005A143F" w:rsidRDefault="005A143F" w:rsidP="00CE12AE">
      <w:pPr>
        <w:spacing w:after="0" w:line="240" w:lineRule="auto"/>
      </w:pPr>
      <w:r>
        <w:separator/>
      </w:r>
    </w:p>
  </w:footnote>
  <w:footnote w:type="continuationSeparator" w:id="0">
    <w:p w14:paraId="26F61DF8" w14:textId="77777777" w:rsidR="005A143F" w:rsidRDefault="005A143F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08E3" w14:textId="77777777" w:rsidR="00394DC7" w:rsidRPr="00FC401D" w:rsidRDefault="00C60ED3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9317C40" wp14:editId="0A78754D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71ADC3D4" w14:textId="59859AC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5202C0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23E9447" w14:textId="7237C3C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5202C0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5202C0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25CB2FCD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A66C4"/>
    <w:multiLevelType w:val="hybridMultilevel"/>
    <w:tmpl w:val="77E4D1E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E502AD3"/>
    <w:multiLevelType w:val="hybridMultilevel"/>
    <w:tmpl w:val="BD3E85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E4A84"/>
    <w:multiLevelType w:val="hybridMultilevel"/>
    <w:tmpl w:val="9D1CEB2A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4A48E5"/>
    <w:multiLevelType w:val="hybridMultilevel"/>
    <w:tmpl w:val="5B4852A8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37ED4EC8"/>
    <w:multiLevelType w:val="hybridMultilevel"/>
    <w:tmpl w:val="9D94E8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FC8047F"/>
    <w:multiLevelType w:val="hybridMultilevel"/>
    <w:tmpl w:val="E394371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5AF5F33"/>
    <w:multiLevelType w:val="hybridMultilevel"/>
    <w:tmpl w:val="D1DA1604"/>
    <w:lvl w:ilvl="0" w:tplc="A81E0608">
      <w:start w:val="2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92246FF"/>
    <w:multiLevelType w:val="hybridMultilevel"/>
    <w:tmpl w:val="9D1CEB2A"/>
    <w:lvl w:ilvl="0" w:tplc="5AFCD0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0706E3C"/>
    <w:multiLevelType w:val="hybridMultilevel"/>
    <w:tmpl w:val="8DBCECF0"/>
    <w:lvl w:ilvl="0" w:tplc="0A4433C6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50706"/>
    <w:multiLevelType w:val="hybridMultilevel"/>
    <w:tmpl w:val="5DFC1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085758224">
    <w:abstractNumId w:val="15"/>
  </w:num>
  <w:num w:numId="2" w16cid:durableId="127087704">
    <w:abstractNumId w:val="8"/>
  </w:num>
  <w:num w:numId="3" w16cid:durableId="1252736338">
    <w:abstractNumId w:val="0"/>
  </w:num>
  <w:num w:numId="4" w16cid:durableId="760880137">
    <w:abstractNumId w:val="13"/>
  </w:num>
  <w:num w:numId="5" w16cid:durableId="1225022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492964">
    <w:abstractNumId w:val="14"/>
  </w:num>
  <w:num w:numId="7" w16cid:durableId="1349985296">
    <w:abstractNumId w:val="6"/>
  </w:num>
  <w:num w:numId="8" w16cid:durableId="1097561426">
    <w:abstractNumId w:val="3"/>
  </w:num>
  <w:num w:numId="9" w16cid:durableId="560335271">
    <w:abstractNumId w:val="5"/>
  </w:num>
  <w:num w:numId="10" w16cid:durableId="449518225">
    <w:abstractNumId w:val="2"/>
  </w:num>
  <w:num w:numId="11" w16cid:durableId="1564371715">
    <w:abstractNumId w:val="7"/>
  </w:num>
  <w:num w:numId="12" w16cid:durableId="470946163">
    <w:abstractNumId w:val="11"/>
  </w:num>
  <w:num w:numId="13" w16cid:durableId="1898129405">
    <w:abstractNumId w:val="4"/>
  </w:num>
  <w:num w:numId="14" w16cid:durableId="1888837665">
    <w:abstractNumId w:val="1"/>
  </w:num>
  <w:num w:numId="15" w16cid:durableId="1603029827">
    <w:abstractNumId w:val="12"/>
  </w:num>
  <w:num w:numId="16" w16cid:durableId="848907748">
    <w:abstractNumId w:val="9"/>
  </w:num>
  <w:num w:numId="17" w16cid:durableId="10908586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5309"/>
    <w:rsid w:val="00014878"/>
    <w:rsid w:val="00016783"/>
    <w:rsid w:val="00017384"/>
    <w:rsid w:val="00021972"/>
    <w:rsid w:val="000219CF"/>
    <w:rsid w:val="00022810"/>
    <w:rsid w:val="00026918"/>
    <w:rsid w:val="0005359C"/>
    <w:rsid w:val="00053AA8"/>
    <w:rsid w:val="00065520"/>
    <w:rsid w:val="0006634E"/>
    <w:rsid w:val="00067B9B"/>
    <w:rsid w:val="00093864"/>
    <w:rsid w:val="00096456"/>
    <w:rsid w:val="000A1B77"/>
    <w:rsid w:val="000A2C64"/>
    <w:rsid w:val="000A608F"/>
    <w:rsid w:val="000B1B5E"/>
    <w:rsid w:val="000B4579"/>
    <w:rsid w:val="000C3A14"/>
    <w:rsid w:val="000C6C8C"/>
    <w:rsid w:val="000D24CE"/>
    <w:rsid w:val="000D51A6"/>
    <w:rsid w:val="000E0E5E"/>
    <w:rsid w:val="000E41A9"/>
    <w:rsid w:val="000F18E2"/>
    <w:rsid w:val="000F3685"/>
    <w:rsid w:val="000F400A"/>
    <w:rsid w:val="000F4BFF"/>
    <w:rsid w:val="000F72D8"/>
    <w:rsid w:val="0010681E"/>
    <w:rsid w:val="00107A84"/>
    <w:rsid w:val="00107EC4"/>
    <w:rsid w:val="0012074E"/>
    <w:rsid w:val="00122131"/>
    <w:rsid w:val="00130932"/>
    <w:rsid w:val="001361AC"/>
    <w:rsid w:val="00154F0E"/>
    <w:rsid w:val="00156E79"/>
    <w:rsid w:val="00162CB2"/>
    <w:rsid w:val="001651D2"/>
    <w:rsid w:val="00170053"/>
    <w:rsid w:val="00176ECA"/>
    <w:rsid w:val="00187A02"/>
    <w:rsid w:val="001935B4"/>
    <w:rsid w:val="00196DB0"/>
    <w:rsid w:val="00197107"/>
    <w:rsid w:val="001A4EB6"/>
    <w:rsid w:val="001A564B"/>
    <w:rsid w:val="001B1A7C"/>
    <w:rsid w:val="001B2E7C"/>
    <w:rsid w:val="001C19A5"/>
    <w:rsid w:val="001D1845"/>
    <w:rsid w:val="001D6095"/>
    <w:rsid w:val="001E28FD"/>
    <w:rsid w:val="001E5FCE"/>
    <w:rsid w:val="001F0358"/>
    <w:rsid w:val="001F3573"/>
    <w:rsid w:val="001F54E4"/>
    <w:rsid w:val="002115E3"/>
    <w:rsid w:val="00215B0F"/>
    <w:rsid w:val="00216CAC"/>
    <w:rsid w:val="002237EC"/>
    <w:rsid w:val="0022672E"/>
    <w:rsid w:val="00226AAC"/>
    <w:rsid w:val="002272CD"/>
    <w:rsid w:val="00227523"/>
    <w:rsid w:val="00232BE2"/>
    <w:rsid w:val="002331AF"/>
    <w:rsid w:val="00244A22"/>
    <w:rsid w:val="00250F68"/>
    <w:rsid w:val="00251812"/>
    <w:rsid w:val="00255EDE"/>
    <w:rsid w:val="00260FFC"/>
    <w:rsid w:val="00271024"/>
    <w:rsid w:val="002714DE"/>
    <w:rsid w:val="002739B2"/>
    <w:rsid w:val="00281645"/>
    <w:rsid w:val="002826F6"/>
    <w:rsid w:val="00284BFB"/>
    <w:rsid w:val="002900BA"/>
    <w:rsid w:val="002A2373"/>
    <w:rsid w:val="002A3811"/>
    <w:rsid w:val="002A624C"/>
    <w:rsid w:val="002A6401"/>
    <w:rsid w:val="002A642C"/>
    <w:rsid w:val="002A7F60"/>
    <w:rsid w:val="002B360A"/>
    <w:rsid w:val="002B4AF1"/>
    <w:rsid w:val="002B62A6"/>
    <w:rsid w:val="002C3001"/>
    <w:rsid w:val="002D1505"/>
    <w:rsid w:val="002F6A86"/>
    <w:rsid w:val="003055D8"/>
    <w:rsid w:val="003107E6"/>
    <w:rsid w:val="00323FD6"/>
    <w:rsid w:val="00331D22"/>
    <w:rsid w:val="003428C1"/>
    <w:rsid w:val="003530E9"/>
    <w:rsid w:val="003552E5"/>
    <w:rsid w:val="00355DD5"/>
    <w:rsid w:val="0036432F"/>
    <w:rsid w:val="0036507D"/>
    <w:rsid w:val="0036543A"/>
    <w:rsid w:val="00365C57"/>
    <w:rsid w:val="00371691"/>
    <w:rsid w:val="00381ABC"/>
    <w:rsid w:val="0038285B"/>
    <w:rsid w:val="003837F9"/>
    <w:rsid w:val="00386938"/>
    <w:rsid w:val="00394DC7"/>
    <w:rsid w:val="00397B54"/>
    <w:rsid w:val="003A0795"/>
    <w:rsid w:val="003A598A"/>
    <w:rsid w:val="003B1DE7"/>
    <w:rsid w:val="003B6D7F"/>
    <w:rsid w:val="003B77CC"/>
    <w:rsid w:val="003B7ED0"/>
    <w:rsid w:val="003C736E"/>
    <w:rsid w:val="003E3C8F"/>
    <w:rsid w:val="003E40C2"/>
    <w:rsid w:val="003E50E3"/>
    <w:rsid w:val="003F581F"/>
    <w:rsid w:val="003F61CE"/>
    <w:rsid w:val="004029B0"/>
    <w:rsid w:val="00407E73"/>
    <w:rsid w:val="0041470F"/>
    <w:rsid w:val="004153BD"/>
    <w:rsid w:val="00415D6D"/>
    <w:rsid w:val="004168B3"/>
    <w:rsid w:val="00416C25"/>
    <w:rsid w:val="00421095"/>
    <w:rsid w:val="00422385"/>
    <w:rsid w:val="00431F9A"/>
    <w:rsid w:val="004330F1"/>
    <w:rsid w:val="00435DB0"/>
    <w:rsid w:val="004453BF"/>
    <w:rsid w:val="00447C0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96E1D"/>
    <w:rsid w:val="004A27DB"/>
    <w:rsid w:val="004A4E7F"/>
    <w:rsid w:val="004A6DF7"/>
    <w:rsid w:val="004A701B"/>
    <w:rsid w:val="004B31A0"/>
    <w:rsid w:val="004B5201"/>
    <w:rsid w:val="004B53B0"/>
    <w:rsid w:val="004C320C"/>
    <w:rsid w:val="004C39D1"/>
    <w:rsid w:val="004C695D"/>
    <w:rsid w:val="004D19E1"/>
    <w:rsid w:val="004D1CF3"/>
    <w:rsid w:val="004E021F"/>
    <w:rsid w:val="004E6320"/>
    <w:rsid w:val="004F5C0E"/>
    <w:rsid w:val="00501F7D"/>
    <w:rsid w:val="00504141"/>
    <w:rsid w:val="00506D6E"/>
    <w:rsid w:val="005202C0"/>
    <w:rsid w:val="00523BE9"/>
    <w:rsid w:val="005251CA"/>
    <w:rsid w:val="0052551A"/>
    <w:rsid w:val="00527EA5"/>
    <w:rsid w:val="005313AA"/>
    <w:rsid w:val="00533979"/>
    <w:rsid w:val="00535822"/>
    <w:rsid w:val="00535A2C"/>
    <w:rsid w:val="00543FEE"/>
    <w:rsid w:val="005467B8"/>
    <w:rsid w:val="00547D4A"/>
    <w:rsid w:val="00550EAE"/>
    <w:rsid w:val="00552179"/>
    <w:rsid w:val="00554E99"/>
    <w:rsid w:val="00555EDC"/>
    <w:rsid w:val="005624A7"/>
    <w:rsid w:val="00564030"/>
    <w:rsid w:val="00565B7F"/>
    <w:rsid w:val="00570876"/>
    <w:rsid w:val="0057420E"/>
    <w:rsid w:val="00584B74"/>
    <w:rsid w:val="005856D3"/>
    <w:rsid w:val="005A143F"/>
    <w:rsid w:val="005A4C6C"/>
    <w:rsid w:val="005B6145"/>
    <w:rsid w:val="005B7000"/>
    <w:rsid w:val="005B7610"/>
    <w:rsid w:val="005C54BB"/>
    <w:rsid w:val="005D0F79"/>
    <w:rsid w:val="005D34B2"/>
    <w:rsid w:val="005D6371"/>
    <w:rsid w:val="005E0DEB"/>
    <w:rsid w:val="005E1FFF"/>
    <w:rsid w:val="005F4682"/>
    <w:rsid w:val="005F4E74"/>
    <w:rsid w:val="005F5675"/>
    <w:rsid w:val="005F6197"/>
    <w:rsid w:val="00600AE8"/>
    <w:rsid w:val="006012F8"/>
    <w:rsid w:val="00601B90"/>
    <w:rsid w:val="00601E97"/>
    <w:rsid w:val="006034FE"/>
    <w:rsid w:val="006103AF"/>
    <w:rsid w:val="006113FF"/>
    <w:rsid w:val="00612394"/>
    <w:rsid w:val="00621944"/>
    <w:rsid w:val="00625E3F"/>
    <w:rsid w:val="00646029"/>
    <w:rsid w:val="006475EA"/>
    <w:rsid w:val="00653A68"/>
    <w:rsid w:val="00660EF5"/>
    <w:rsid w:val="006649A6"/>
    <w:rsid w:val="00664C5E"/>
    <w:rsid w:val="00673A30"/>
    <w:rsid w:val="00676ABD"/>
    <w:rsid w:val="00680BF5"/>
    <w:rsid w:val="006811A1"/>
    <w:rsid w:val="00686700"/>
    <w:rsid w:val="00691D78"/>
    <w:rsid w:val="0069395C"/>
    <w:rsid w:val="0069432F"/>
    <w:rsid w:val="00695EAB"/>
    <w:rsid w:val="0069773C"/>
    <w:rsid w:val="006A011D"/>
    <w:rsid w:val="006A63CE"/>
    <w:rsid w:val="006B3F90"/>
    <w:rsid w:val="006B499B"/>
    <w:rsid w:val="006B6606"/>
    <w:rsid w:val="006B7046"/>
    <w:rsid w:val="006C0B1C"/>
    <w:rsid w:val="006C7873"/>
    <w:rsid w:val="006D395F"/>
    <w:rsid w:val="006D5F1B"/>
    <w:rsid w:val="006E0EC5"/>
    <w:rsid w:val="006E4DF6"/>
    <w:rsid w:val="006E61CC"/>
    <w:rsid w:val="006F391B"/>
    <w:rsid w:val="006F40D7"/>
    <w:rsid w:val="006F42BA"/>
    <w:rsid w:val="006F6D7B"/>
    <w:rsid w:val="006F7683"/>
    <w:rsid w:val="007017F6"/>
    <w:rsid w:val="00703CC0"/>
    <w:rsid w:val="00706488"/>
    <w:rsid w:val="0070736C"/>
    <w:rsid w:val="00707783"/>
    <w:rsid w:val="00710450"/>
    <w:rsid w:val="007121F9"/>
    <w:rsid w:val="00716B06"/>
    <w:rsid w:val="007224CF"/>
    <w:rsid w:val="0072722B"/>
    <w:rsid w:val="00727995"/>
    <w:rsid w:val="00727DCD"/>
    <w:rsid w:val="007329F9"/>
    <w:rsid w:val="007464DE"/>
    <w:rsid w:val="00755ED7"/>
    <w:rsid w:val="00757065"/>
    <w:rsid w:val="00760228"/>
    <w:rsid w:val="00761B6A"/>
    <w:rsid w:val="00764753"/>
    <w:rsid w:val="00767D6D"/>
    <w:rsid w:val="00771C8B"/>
    <w:rsid w:val="00783A73"/>
    <w:rsid w:val="007853B8"/>
    <w:rsid w:val="007938D2"/>
    <w:rsid w:val="0079540F"/>
    <w:rsid w:val="007A0701"/>
    <w:rsid w:val="007A3C68"/>
    <w:rsid w:val="007B0FEF"/>
    <w:rsid w:val="007B2521"/>
    <w:rsid w:val="007B46E9"/>
    <w:rsid w:val="007B4702"/>
    <w:rsid w:val="007C06AD"/>
    <w:rsid w:val="007D0235"/>
    <w:rsid w:val="007D1043"/>
    <w:rsid w:val="007D3010"/>
    <w:rsid w:val="007D4385"/>
    <w:rsid w:val="007D5ADD"/>
    <w:rsid w:val="007E1DC1"/>
    <w:rsid w:val="007E4D59"/>
    <w:rsid w:val="007F5FBC"/>
    <w:rsid w:val="00805259"/>
    <w:rsid w:val="008123DF"/>
    <w:rsid w:val="00813C61"/>
    <w:rsid w:val="00815958"/>
    <w:rsid w:val="00815E12"/>
    <w:rsid w:val="00817C4D"/>
    <w:rsid w:val="00824981"/>
    <w:rsid w:val="00826430"/>
    <w:rsid w:val="00826550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80582"/>
    <w:rsid w:val="0088673E"/>
    <w:rsid w:val="008876D7"/>
    <w:rsid w:val="00887CF7"/>
    <w:rsid w:val="008907C5"/>
    <w:rsid w:val="00893219"/>
    <w:rsid w:val="00894B01"/>
    <w:rsid w:val="00895173"/>
    <w:rsid w:val="008A3C19"/>
    <w:rsid w:val="008A5C9C"/>
    <w:rsid w:val="008B41AD"/>
    <w:rsid w:val="008B50F1"/>
    <w:rsid w:val="008B57FB"/>
    <w:rsid w:val="008C693D"/>
    <w:rsid w:val="008D0CCB"/>
    <w:rsid w:val="008D49A3"/>
    <w:rsid w:val="008D78C8"/>
    <w:rsid w:val="008E21AC"/>
    <w:rsid w:val="008E62F5"/>
    <w:rsid w:val="008E74D6"/>
    <w:rsid w:val="008E759D"/>
    <w:rsid w:val="008F334E"/>
    <w:rsid w:val="008F5820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57802"/>
    <w:rsid w:val="009615A4"/>
    <w:rsid w:val="009772CA"/>
    <w:rsid w:val="009778CC"/>
    <w:rsid w:val="0098086D"/>
    <w:rsid w:val="009856A2"/>
    <w:rsid w:val="0098737C"/>
    <w:rsid w:val="00991087"/>
    <w:rsid w:val="00994D85"/>
    <w:rsid w:val="0099656E"/>
    <w:rsid w:val="009A0D17"/>
    <w:rsid w:val="009A2E6E"/>
    <w:rsid w:val="009A7871"/>
    <w:rsid w:val="009B0AC6"/>
    <w:rsid w:val="009B235A"/>
    <w:rsid w:val="009C0F91"/>
    <w:rsid w:val="009C106C"/>
    <w:rsid w:val="009C21BE"/>
    <w:rsid w:val="009C71DA"/>
    <w:rsid w:val="009C7708"/>
    <w:rsid w:val="009D19E0"/>
    <w:rsid w:val="009D46CD"/>
    <w:rsid w:val="009D56B0"/>
    <w:rsid w:val="009D6F6B"/>
    <w:rsid w:val="009F10CA"/>
    <w:rsid w:val="009F3EB7"/>
    <w:rsid w:val="009F79D0"/>
    <w:rsid w:val="009F7E83"/>
    <w:rsid w:val="00A00066"/>
    <w:rsid w:val="00A07215"/>
    <w:rsid w:val="00A10301"/>
    <w:rsid w:val="00A111FC"/>
    <w:rsid w:val="00A12807"/>
    <w:rsid w:val="00A1479B"/>
    <w:rsid w:val="00A5044F"/>
    <w:rsid w:val="00A51311"/>
    <w:rsid w:val="00A5364C"/>
    <w:rsid w:val="00A54558"/>
    <w:rsid w:val="00A64ADB"/>
    <w:rsid w:val="00A65FA2"/>
    <w:rsid w:val="00A66F6D"/>
    <w:rsid w:val="00A76952"/>
    <w:rsid w:val="00A8546F"/>
    <w:rsid w:val="00A8660E"/>
    <w:rsid w:val="00A97558"/>
    <w:rsid w:val="00AA5374"/>
    <w:rsid w:val="00AA6660"/>
    <w:rsid w:val="00AB0FB3"/>
    <w:rsid w:val="00AC6FAB"/>
    <w:rsid w:val="00AD7579"/>
    <w:rsid w:val="00AD75BF"/>
    <w:rsid w:val="00AE323B"/>
    <w:rsid w:val="00AE3A77"/>
    <w:rsid w:val="00AE3C56"/>
    <w:rsid w:val="00AF4FB6"/>
    <w:rsid w:val="00B06926"/>
    <w:rsid w:val="00B131B2"/>
    <w:rsid w:val="00B168E2"/>
    <w:rsid w:val="00B20FA1"/>
    <w:rsid w:val="00B274D8"/>
    <w:rsid w:val="00B36E09"/>
    <w:rsid w:val="00B40835"/>
    <w:rsid w:val="00B44C23"/>
    <w:rsid w:val="00B463F3"/>
    <w:rsid w:val="00B639D7"/>
    <w:rsid w:val="00B63F96"/>
    <w:rsid w:val="00B675CA"/>
    <w:rsid w:val="00B7058C"/>
    <w:rsid w:val="00B71739"/>
    <w:rsid w:val="00B724D1"/>
    <w:rsid w:val="00B728AA"/>
    <w:rsid w:val="00B76BC4"/>
    <w:rsid w:val="00B82B5D"/>
    <w:rsid w:val="00B92B61"/>
    <w:rsid w:val="00B9326C"/>
    <w:rsid w:val="00BA1AA8"/>
    <w:rsid w:val="00BB02AE"/>
    <w:rsid w:val="00BB5201"/>
    <w:rsid w:val="00BB7393"/>
    <w:rsid w:val="00BC1ECC"/>
    <w:rsid w:val="00BC647F"/>
    <w:rsid w:val="00BC6A52"/>
    <w:rsid w:val="00BC798F"/>
    <w:rsid w:val="00BD2B89"/>
    <w:rsid w:val="00BD3FCF"/>
    <w:rsid w:val="00BD52FA"/>
    <w:rsid w:val="00BE2612"/>
    <w:rsid w:val="00BE3CC0"/>
    <w:rsid w:val="00BE5CDF"/>
    <w:rsid w:val="00BE7F6B"/>
    <w:rsid w:val="00BF1993"/>
    <w:rsid w:val="00BF27FF"/>
    <w:rsid w:val="00BF5E00"/>
    <w:rsid w:val="00C00B30"/>
    <w:rsid w:val="00C02790"/>
    <w:rsid w:val="00C0447B"/>
    <w:rsid w:val="00C12045"/>
    <w:rsid w:val="00C12BCE"/>
    <w:rsid w:val="00C15323"/>
    <w:rsid w:val="00C172DF"/>
    <w:rsid w:val="00C25D9A"/>
    <w:rsid w:val="00C33A33"/>
    <w:rsid w:val="00C4081A"/>
    <w:rsid w:val="00C474D2"/>
    <w:rsid w:val="00C60ED3"/>
    <w:rsid w:val="00C6281B"/>
    <w:rsid w:val="00C630EF"/>
    <w:rsid w:val="00C64CC5"/>
    <w:rsid w:val="00C70321"/>
    <w:rsid w:val="00C713C2"/>
    <w:rsid w:val="00C718A3"/>
    <w:rsid w:val="00C72691"/>
    <w:rsid w:val="00C815E8"/>
    <w:rsid w:val="00C870FF"/>
    <w:rsid w:val="00C87715"/>
    <w:rsid w:val="00C915E3"/>
    <w:rsid w:val="00C94F36"/>
    <w:rsid w:val="00C9672D"/>
    <w:rsid w:val="00C97092"/>
    <w:rsid w:val="00CA13FA"/>
    <w:rsid w:val="00CA2993"/>
    <w:rsid w:val="00CA7EB3"/>
    <w:rsid w:val="00CB3C4E"/>
    <w:rsid w:val="00CB44D5"/>
    <w:rsid w:val="00CB6D3D"/>
    <w:rsid w:val="00CC258C"/>
    <w:rsid w:val="00CC2F22"/>
    <w:rsid w:val="00CC7B65"/>
    <w:rsid w:val="00CD316E"/>
    <w:rsid w:val="00CD6AC4"/>
    <w:rsid w:val="00CE0A71"/>
    <w:rsid w:val="00CE12AE"/>
    <w:rsid w:val="00CE68CA"/>
    <w:rsid w:val="00CF1775"/>
    <w:rsid w:val="00CF3503"/>
    <w:rsid w:val="00D06555"/>
    <w:rsid w:val="00D11F81"/>
    <w:rsid w:val="00D1382B"/>
    <w:rsid w:val="00D26765"/>
    <w:rsid w:val="00D3631E"/>
    <w:rsid w:val="00D37277"/>
    <w:rsid w:val="00D4263E"/>
    <w:rsid w:val="00D43513"/>
    <w:rsid w:val="00D43837"/>
    <w:rsid w:val="00D464A8"/>
    <w:rsid w:val="00D5088E"/>
    <w:rsid w:val="00D50AB5"/>
    <w:rsid w:val="00D50B0E"/>
    <w:rsid w:val="00D5526B"/>
    <w:rsid w:val="00D57634"/>
    <w:rsid w:val="00D75B4F"/>
    <w:rsid w:val="00D81AF4"/>
    <w:rsid w:val="00D842FC"/>
    <w:rsid w:val="00D878EC"/>
    <w:rsid w:val="00D912FF"/>
    <w:rsid w:val="00D91CF1"/>
    <w:rsid w:val="00D94CAD"/>
    <w:rsid w:val="00DA1B7C"/>
    <w:rsid w:val="00DA3E61"/>
    <w:rsid w:val="00DB1CCF"/>
    <w:rsid w:val="00DB56EB"/>
    <w:rsid w:val="00DB63D9"/>
    <w:rsid w:val="00DD427B"/>
    <w:rsid w:val="00DD5B03"/>
    <w:rsid w:val="00DE532E"/>
    <w:rsid w:val="00DE7AB1"/>
    <w:rsid w:val="00DF4B2C"/>
    <w:rsid w:val="00DF6B43"/>
    <w:rsid w:val="00DF7DE0"/>
    <w:rsid w:val="00E03B6C"/>
    <w:rsid w:val="00E04300"/>
    <w:rsid w:val="00E11087"/>
    <w:rsid w:val="00E175BD"/>
    <w:rsid w:val="00E21E4C"/>
    <w:rsid w:val="00E26A84"/>
    <w:rsid w:val="00E331BC"/>
    <w:rsid w:val="00E34609"/>
    <w:rsid w:val="00E35664"/>
    <w:rsid w:val="00E4026D"/>
    <w:rsid w:val="00E419C0"/>
    <w:rsid w:val="00E426F4"/>
    <w:rsid w:val="00E463F9"/>
    <w:rsid w:val="00E47568"/>
    <w:rsid w:val="00E51131"/>
    <w:rsid w:val="00E54146"/>
    <w:rsid w:val="00E576A9"/>
    <w:rsid w:val="00E60364"/>
    <w:rsid w:val="00E61336"/>
    <w:rsid w:val="00E6168E"/>
    <w:rsid w:val="00E63A86"/>
    <w:rsid w:val="00E642FB"/>
    <w:rsid w:val="00E658A4"/>
    <w:rsid w:val="00E65D50"/>
    <w:rsid w:val="00E66C50"/>
    <w:rsid w:val="00E74369"/>
    <w:rsid w:val="00E77999"/>
    <w:rsid w:val="00E77CF9"/>
    <w:rsid w:val="00E8242D"/>
    <w:rsid w:val="00E8281E"/>
    <w:rsid w:val="00E92B90"/>
    <w:rsid w:val="00E94F7E"/>
    <w:rsid w:val="00E95CA6"/>
    <w:rsid w:val="00E9691F"/>
    <w:rsid w:val="00E9788D"/>
    <w:rsid w:val="00EB20F1"/>
    <w:rsid w:val="00EB2D36"/>
    <w:rsid w:val="00EC784E"/>
    <w:rsid w:val="00ED04BC"/>
    <w:rsid w:val="00EE4346"/>
    <w:rsid w:val="00EE4481"/>
    <w:rsid w:val="00EE6074"/>
    <w:rsid w:val="00EF227D"/>
    <w:rsid w:val="00EF74B5"/>
    <w:rsid w:val="00F1185F"/>
    <w:rsid w:val="00F15872"/>
    <w:rsid w:val="00F1588E"/>
    <w:rsid w:val="00F15F7F"/>
    <w:rsid w:val="00F20565"/>
    <w:rsid w:val="00F21BA7"/>
    <w:rsid w:val="00F21CAC"/>
    <w:rsid w:val="00F22431"/>
    <w:rsid w:val="00F375DE"/>
    <w:rsid w:val="00F43AC0"/>
    <w:rsid w:val="00F441F2"/>
    <w:rsid w:val="00F453CE"/>
    <w:rsid w:val="00F4701E"/>
    <w:rsid w:val="00F50717"/>
    <w:rsid w:val="00F52F4E"/>
    <w:rsid w:val="00F5387A"/>
    <w:rsid w:val="00F5773F"/>
    <w:rsid w:val="00F629AB"/>
    <w:rsid w:val="00F65A58"/>
    <w:rsid w:val="00F734C8"/>
    <w:rsid w:val="00F75D07"/>
    <w:rsid w:val="00F80132"/>
    <w:rsid w:val="00F810B8"/>
    <w:rsid w:val="00F84EA8"/>
    <w:rsid w:val="00F86612"/>
    <w:rsid w:val="00F872D8"/>
    <w:rsid w:val="00F90532"/>
    <w:rsid w:val="00F96AAE"/>
    <w:rsid w:val="00FA5DB7"/>
    <w:rsid w:val="00FA7709"/>
    <w:rsid w:val="00FA7BBF"/>
    <w:rsid w:val="00FC2BCF"/>
    <w:rsid w:val="00FC62B5"/>
    <w:rsid w:val="00FD2B1B"/>
    <w:rsid w:val="00FE4A6B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D56BA4D"/>
  <w15:chartTrackingRefBased/>
  <w15:docId w15:val="{C8EA7141-73A1-454A-9C18-607A496E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714DE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Default">
    <w:name w:val="Default"/>
    <w:rsid w:val="004D1C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F3685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F61C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714DE"/>
    <w:rPr>
      <w:rFonts w:ascii="Arial" w:eastAsia="Times New Roman" w:hAnsi="Arial" w:cs="Arial"/>
      <w:b/>
      <w:bCs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BF86E-6166-432E-8540-D3F3BCC5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930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6409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9</cp:revision>
  <cp:lastPrinted>2022-04-28T06:11:00Z</cp:lastPrinted>
  <dcterms:created xsi:type="dcterms:W3CDTF">2025-09-26T10:35:00Z</dcterms:created>
  <dcterms:modified xsi:type="dcterms:W3CDTF">2025-10-07T05:52:00Z</dcterms:modified>
</cp:coreProperties>
</file>