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4341042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 xml:space="preserve">č. </w:t>
      </w:r>
      <w:r w:rsidR="00B938AA">
        <w:rPr>
          <w:sz w:val="28"/>
          <w:szCs w:val="28"/>
        </w:rPr>
        <w:t>18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C33D86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058E0520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29C0587" w:rsidR="00384276" w:rsidRPr="0088637C" w:rsidRDefault="005801A5" w:rsidP="009132D8">
      <w:pPr>
        <w:rPr>
          <w:rFonts w:cs="Arial"/>
          <w:color w:val="auto"/>
          <w:szCs w:val="20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</w:t>
      </w:r>
      <w:r w:rsidRPr="007C1BAB">
        <w:rPr>
          <w:rFonts w:cs="Arial"/>
          <w:b/>
          <w:color w:val="FF0000"/>
          <w:sz w:val="16"/>
          <w:szCs w:val="16"/>
        </w:rPr>
        <w:t>INNOSTI</w:t>
      </w:r>
      <w:r w:rsidRPr="008E1B5C">
        <w:rPr>
          <w:rFonts w:cs="Arial"/>
          <w:color w:val="auto"/>
          <w:sz w:val="16"/>
          <w:szCs w:val="16"/>
        </w:rPr>
        <w:t>:</w:t>
      </w:r>
      <w:r w:rsidR="00C41F24">
        <w:rPr>
          <w:rFonts w:cs="Arial"/>
          <w:color w:val="auto"/>
          <w:sz w:val="16"/>
          <w:szCs w:val="16"/>
        </w:rPr>
        <w:t xml:space="preserve"> </w:t>
      </w:r>
      <w:bookmarkStart w:id="1" w:name="_Hlk144101096"/>
      <w:r w:rsidR="00C41F24" w:rsidRPr="0088637C">
        <w:rPr>
          <w:rFonts w:cs="Arial"/>
          <w:color w:val="auto"/>
          <w:szCs w:val="20"/>
        </w:rPr>
        <w:t>15. 9. 2023</w:t>
      </w:r>
      <w:r w:rsidR="00CD7297">
        <w:rPr>
          <w:rFonts w:cs="Arial"/>
          <w:color w:val="auto"/>
          <w:szCs w:val="20"/>
        </w:rPr>
        <w:t xml:space="preserve"> kromě článku 1 odstavců 2 a 3, které nabývají účinnosti 9. 10. 2023</w:t>
      </w:r>
    </w:p>
    <w:bookmarkEnd w:id="1"/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0FAF3A74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B938AA">
        <w:rPr>
          <w:sz w:val="28"/>
          <w:szCs w:val="28"/>
        </w:rPr>
        <w:t>18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C33D86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34673DAC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14792B2" w14:textId="2842D3C7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C41F24">
        <w:rPr>
          <w:rFonts w:cs="Arial"/>
          <w:color w:val="auto"/>
          <w:szCs w:val="20"/>
        </w:rPr>
        <w:t>R9/04</w:t>
      </w:r>
      <w:r w:rsidR="008D37E2">
        <w:rPr>
          <w:rFonts w:cs="Arial"/>
          <w:color w:val="auto"/>
          <w:szCs w:val="20"/>
        </w:rPr>
        <w:t>5.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C41F24">
        <w:rPr>
          <w:rFonts w:cs="Arial"/>
          <w:color w:val="auto"/>
          <w:szCs w:val="20"/>
        </w:rPr>
        <w:t xml:space="preserve">30. 8. 2023 </w:t>
      </w:r>
      <w:r w:rsidR="00EE0B58" w:rsidRPr="000D4373">
        <w:rPr>
          <w:rFonts w:cs="Arial"/>
          <w:color w:val="auto"/>
          <w:szCs w:val="20"/>
        </w:rPr>
        <w:t>pod bodem</w:t>
      </w:r>
      <w:r w:rsidR="008D37E2">
        <w:rPr>
          <w:rFonts w:cs="Arial"/>
          <w:color w:val="auto"/>
          <w:szCs w:val="20"/>
        </w:rPr>
        <w:t xml:space="preserve"> č.</w:t>
      </w:r>
      <w:r w:rsidR="00EE0B58" w:rsidRPr="000D4373">
        <w:rPr>
          <w:rFonts w:cs="Arial"/>
          <w:color w:val="auto"/>
          <w:szCs w:val="20"/>
        </w:rPr>
        <w:t xml:space="preserve"> </w:t>
      </w:r>
      <w:r w:rsidR="00C41F24">
        <w:rPr>
          <w:rFonts w:cs="Arial"/>
          <w:color w:val="auto"/>
          <w:szCs w:val="20"/>
        </w:rPr>
        <w:t xml:space="preserve">71 </w:t>
      </w:r>
      <w:r w:rsidR="00EE0B58" w:rsidRPr="000D4373">
        <w:rPr>
          <w:rFonts w:cs="Arial"/>
          <w:color w:val="auto"/>
          <w:szCs w:val="20"/>
        </w:rPr>
        <w:t>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EE0B58">
        <w:rPr>
          <w:rFonts w:cs="Arial"/>
          <w:color w:val="auto"/>
          <w:szCs w:val="20"/>
        </w:rPr>
        <w:t>v souladu s</w:t>
      </w:r>
      <w:r>
        <w:rPr>
          <w:rFonts w:cs="Arial"/>
          <w:color w:val="auto"/>
          <w:szCs w:val="20"/>
        </w:rPr>
        <w:t xml:space="preserve"> </w:t>
      </w:r>
      <w:proofErr w:type="spellStart"/>
      <w:r>
        <w:rPr>
          <w:rFonts w:cs="Arial"/>
          <w:color w:val="auto"/>
          <w:szCs w:val="20"/>
        </w:rPr>
        <w:t>ust</w:t>
      </w:r>
      <w:proofErr w:type="spellEnd"/>
      <w:r>
        <w:rPr>
          <w:rFonts w:cs="Arial"/>
          <w:color w:val="auto"/>
          <w:szCs w:val="20"/>
        </w:rPr>
        <w:t>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11 a</w:t>
      </w:r>
      <w:r w:rsidR="00EE0B58">
        <w:rPr>
          <w:rFonts w:cs="Arial"/>
          <w:color w:val="auto"/>
          <w:szCs w:val="20"/>
        </w:rPr>
        <w:t> </w:t>
      </w:r>
      <w:proofErr w:type="spellStart"/>
      <w:r>
        <w:rPr>
          <w:rFonts w:cs="Arial"/>
          <w:color w:val="auto"/>
          <w:szCs w:val="20"/>
        </w:rPr>
        <w:t>ust</w:t>
      </w:r>
      <w:proofErr w:type="spellEnd"/>
      <w:r>
        <w:rPr>
          <w:rFonts w:cs="Arial"/>
          <w:color w:val="auto"/>
          <w:szCs w:val="20"/>
        </w:rPr>
        <w:t>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102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d)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128/2000 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obcích (obecní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zřízení), ve</w:t>
      </w:r>
      <w:r w:rsidR="008557C7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znění pozdějších předpisů, toto nařízení</w:t>
      </w:r>
      <w:r w:rsidR="00AE6D8D">
        <w:rPr>
          <w:rFonts w:cs="Arial"/>
          <w:color w:val="auto"/>
          <w:szCs w:val="20"/>
        </w:rPr>
        <w:t xml:space="preserve"> (dále jen „nařízení“)</w:t>
      </w:r>
      <w:r>
        <w:rPr>
          <w:rFonts w:cs="Arial"/>
          <w:color w:val="auto"/>
          <w:szCs w:val="20"/>
        </w:rPr>
        <w:t>:</w:t>
      </w:r>
    </w:p>
    <w:p w14:paraId="11D39A9F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474D6529" w:rsidR="00BA3D2B" w:rsidRDefault="0018481C" w:rsidP="00BA3D2B">
      <w:pPr>
        <w:jc w:val="center"/>
        <w:rPr>
          <w:rFonts w:eastAsiaTheme="majorEastAsia" w:cs="Arial"/>
          <w:b/>
          <w:iCs/>
          <w:color w:val="auto"/>
          <w:sz w:val="22"/>
        </w:rPr>
      </w:pPr>
      <w:r w:rsidRPr="0018481C">
        <w:rPr>
          <w:rFonts w:eastAsiaTheme="majorEastAsia" w:cs="Arial"/>
          <w:b/>
          <w:iCs/>
          <w:color w:val="auto"/>
          <w:sz w:val="22"/>
        </w:rPr>
        <w:t>Změna nařízení</w:t>
      </w:r>
    </w:p>
    <w:p w14:paraId="3EA25F40" w14:textId="77777777" w:rsidR="003D7815" w:rsidRDefault="003D7815" w:rsidP="00BA3D2B">
      <w:pPr>
        <w:jc w:val="center"/>
      </w:pPr>
    </w:p>
    <w:p w14:paraId="46BBFF71" w14:textId="77B5B26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580B1484" w14:textId="1517FEEC" w:rsidR="008557C7" w:rsidRDefault="00C33D86" w:rsidP="008557C7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>V článku 3 se na konci odst. (3) doplňuje věta</w:t>
      </w:r>
      <w:r w:rsidR="008557C7">
        <w:rPr>
          <w:szCs w:val="20"/>
        </w:rPr>
        <w:t>:</w:t>
      </w:r>
    </w:p>
    <w:p w14:paraId="34D79A8B" w14:textId="77777777" w:rsidR="008557C7" w:rsidRPr="008557C7" w:rsidRDefault="008557C7" w:rsidP="008557C7">
      <w:pPr>
        <w:pStyle w:val="Odstavecseseznamem"/>
        <w:rPr>
          <w:szCs w:val="20"/>
        </w:rPr>
      </w:pPr>
    </w:p>
    <w:p w14:paraId="6D5A1B56" w14:textId="1FDBE0B5" w:rsidR="008557C7" w:rsidRDefault="008557C7" w:rsidP="008557C7">
      <w:pPr>
        <w:pStyle w:val="Odstavecseseznamem"/>
        <w:ind w:left="567"/>
        <w:rPr>
          <w:szCs w:val="20"/>
        </w:rPr>
      </w:pPr>
      <w:r>
        <w:rPr>
          <w:szCs w:val="20"/>
        </w:rPr>
        <w:t>„</w:t>
      </w:r>
      <w:r w:rsidR="00C33D86" w:rsidRPr="00FA6325">
        <w:t xml:space="preserve">Je-li regulovaný úsek vymezen v příloze č. 2 a současně v příloze č. 3, musí být pro stání silničního motorového vozidla na takovém regulovaném úseku po dobu, po kterou se překrývá časová platnost regulace </w:t>
      </w:r>
      <w:r w:rsidR="00C33D86">
        <w:t>regulovaných úseků vymezených v příloze</w:t>
      </w:r>
      <w:r w:rsidR="00C33D86" w:rsidRPr="00FA6325">
        <w:t xml:space="preserve"> č. 2 a </w:t>
      </w:r>
      <w:r w:rsidR="00C33D86">
        <w:t>v příloze</w:t>
      </w:r>
      <w:r w:rsidR="00C33D86" w:rsidRPr="00FA6325">
        <w:t xml:space="preserve"> č. 3, splněny podmínky stanovené pro stání na regulovaných úsecích dle přílohy č. 2 a rovněž podmínky stanovené pro stání na</w:t>
      </w:r>
      <w:r w:rsidR="00C33D86">
        <w:t> </w:t>
      </w:r>
      <w:r w:rsidR="00C33D86" w:rsidRPr="00FA6325">
        <w:t>regulovaných úsecích dle přílohy č.</w:t>
      </w:r>
      <w:r w:rsidR="00C33D86">
        <w:t> </w:t>
      </w:r>
      <w:r w:rsidR="00C33D86" w:rsidRPr="00FA6325">
        <w:t>3</w:t>
      </w:r>
      <w:r w:rsidR="00C33D86">
        <w:t>.</w:t>
      </w:r>
      <w:r>
        <w:t>“</w:t>
      </w:r>
    </w:p>
    <w:p w14:paraId="322A9B4B" w14:textId="77777777" w:rsidR="008557C7" w:rsidRPr="008557C7" w:rsidRDefault="008557C7" w:rsidP="008557C7">
      <w:pPr>
        <w:pStyle w:val="Odstavecseseznamem"/>
        <w:ind w:left="567"/>
        <w:rPr>
          <w:szCs w:val="20"/>
        </w:rPr>
      </w:pPr>
    </w:p>
    <w:p w14:paraId="20118CAA" w14:textId="4369A519" w:rsidR="000326EA" w:rsidRPr="00FF755C" w:rsidRDefault="000326EA" w:rsidP="000326EA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1 tohoto nařízení.</w:t>
      </w:r>
    </w:p>
    <w:p w14:paraId="610DE2A7" w14:textId="77777777" w:rsidR="00FF755C" w:rsidRPr="00FF755C" w:rsidRDefault="00FF755C" w:rsidP="00FF755C">
      <w:pPr>
        <w:pStyle w:val="Odstavecseseznamem"/>
        <w:ind w:left="567"/>
        <w:rPr>
          <w:szCs w:val="20"/>
        </w:rPr>
      </w:pPr>
    </w:p>
    <w:p w14:paraId="2C4CDCF1" w14:textId="5EC9EBE7" w:rsidR="00FF755C" w:rsidRPr="00FF755C" w:rsidRDefault="00FF755C" w:rsidP="00FF755C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2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2 tohoto nařízení.</w:t>
      </w:r>
    </w:p>
    <w:p w14:paraId="3B3769D5" w14:textId="77777777" w:rsidR="0006621D" w:rsidRDefault="0006621D" w:rsidP="000326EA">
      <w:pPr>
        <w:pStyle w:val="Odstavecseseznamem"/>
        <w:ind w:left="567"/>
        <w:rPr>
          <w:szCs w:val="20"/>
        </w:rPr>
      </w:pPr>
    </w:p>
    <w:p w14:paraId="03AF252C" w14:textId="22184853" w:rsidR="00C41F24" w:rsidRDefault="00AE6D8D" w:rsidP="005D77A4">
      <w:pPr>
        <w:pStyle w:val="Odstavecseseznamem"/>
        <w:numPr>
          <w:ilvl w:val="0"/>
          <w:numId w:val="44"/>
        </w:numPr>
        <w:ind w:left="567" w:hanging="567"/>
      </w:pPr>
      <w:r>
        <w:rPr>
          <w:szCs w:val="20"/>
        </w:rPr>
        <w:t xml:space="preserve">Příloha č. </w:t>
      </w:r>
      <w:r w:rsidR="00843A2F">
        <w:rPr>
          <w:szCs w:val="20"/>
        </w:rPr>
        <w:t>3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>
        <w:t xml:space="preserve"> </w:t>
      </w:r>
      <w:r w:rsidR="000326EA">
        <w:t xml:space="preserve">č. </w:t>
      </w:r>
      <w:r w:rsidR="00FF755C">
        <w:t>3</w:t>
      </w:r>
      <w:r w:rsidR="000326EA">
        <w:t xml:space="preserve"> </w:t>
      </w:r>
      <w:r w:rsidR="008E1B5C">
        <w:t xml:space="preserve">tohoto </w:t>
      </w:r>
      <w:r>
        <w:t>nařízení.</w:t>
      </w:r>
    </w:p>
    <w:p w14:paraId="189B53A6" w14:textId="77777777" w:rsidR="00C41F24" w:rsidRDefault="00C41F24">
      <w:pPr>
        <w:spacing w:after="160" w:line="259" w:lineRule="auto"/>
        <w:jc w:val="left"/>
      </w:pPr>
      <w:r>
        <w:br w:type="page"/>
      </w:r>
    </w:p>
    <w:p w14:paraId="2B079BF7" w14:textId="7C9B88A1" w:rsidR="005A6AD9" w:rsidRPr="00843A2F" w:rsidRDefault="005A6AD9" w:rsidP="008557C7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2" w:name="_Hlk41916983"/>
      <w:bookmarkStart w:id="3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69CBF885" w14:textId="475DA796" w:rsidR="00BA3D2B" w:rsidRDefault="00BA3D2B" w:rsidP="00BA3D2B">
      <w:pPr>
        <w:rPr>
          <w:rFonts w:cs="Arial"/>
          <w:color w:val="auto"/>
          <w:szCs w:val="20"/>
        </w:rPr>
      </w:pPr>
      <w:r w:rsidRPr="00B938AA">
        <w:rPr>
          <w:rFonts w:cs="Arial"/>
          <w:color w:val="auto"/>
          <w:szCs w:val="20"/>
        </w:rPr>
        <w:t>Toto nařízení nabývá účinnosti</w:t>
      </w:r>
      <w:r w:rsidR="008557C7" w:rsidRPr="00B938AA">
        <w:rPr>
          <w:rFonts w:cs="Arial"/>
          <w:color w:val="auto"/>
          <w:szCs w:val="20"/>
        </w:rPr>
        <w:t xml:space="preserve"> </w:t>
      </w:r>
      <w:r w:rsidR="007B72AA" w:rsidRPr="00B938AA">
        <w:rPr>
          <w:rFonts w:asciiTheme="minorHAnsi" w:hAnsiTheme="minorHAnsi" w:cstheme="minorHAnsi"/>
          <w:szCs w:val="20"/>
        </w:rPr>
        <w:t>15. 9. 2023</w:t>
      </w:r>
      <w:r w:rsidR="00DE7304" w:rsidRPr="00B938AA">
        <w:rPr>
          <w:rFonts w:asciiTheme="minorHAnsi" w:hAnsiTheme="minorHAnsi" w:cstheme="minorHAnsi"/>
          <w:szCs w:val="20"/>
        </w:rPr>
        <w:t xml:space="preserve"> kromě čl</w:t>
      </w:r>
      <w:r w:rsidR="00F373EC" w:rsidRPr="00B938AA">
        <w:rPr>
          <w:rFonts w:asciiTheme="minorHAnsi" w:hAnsiTheme="minorHAnsi" w:cstheme="minorHAnsi"/>
          <w:szCs w:val="20"/>
        </w:rPr>
        <w:t>ánku</w:t>
      </w:r>
      <w:r w:rsidR="00DE7304" w:rsidRPr="00B938AA">
        <w:rPr>
          <w:rFonts w:asciiTheme="minorHAnsi" w:hAnsiTheme="minorHAnsi" w:cstheme="minorHAnsi"/>
          <w:szCs w:val="20"/>
        </w:rPr>
        <w:t xml:space="preserve"> </w:t>
      </w:r>
      <w:r w:rsidR="00470F46" w:rsidRPr="00B938AA">
        <w:rPr>
          <w:rFonts w:asciiTheme="minorHAnsi" w:hAnsiTheme="minorHAnsi" w:cstheme="minorHAnsi"/>
          <w:szCs w:val="20"/>
        </w:rPr>
        <w:t>1 odstavc</w:t>
      </w:r>
      <w:r w:rsidR="00E200AB" w:rsidRPr="00B938AA">
        <w:rPr>
          <w:rFonts w:asciiTheme="minorHAnsi" w:hAnsiTheme="minorHAnsi" w:cstheme="minorHAnsi"/>
          <w:szCs w:val="20"/>
        </w:rPr>
        <w:t>ů</w:t>
      </w:r>
      <w:r w:rsidR="00470F46" w:rsidRPr="00B938AA">
        <w:rPr>
          <w:rFonts w:asciiTheme="minorHAnsi" w:hAnsiTheme="minorHAnsi" w:cstheme="minorHAnsi"/>
          <w:szCs w:val="20"/>
        </w:rPr>
        <w:t xml:space="preserve"> 2</w:t>
      </w:r>
      <w:r w:rsidR="00E200AB" w:rsidRPr="00B938AA">
        <w:rPr>
          <w:rFonts w:asciiTheme="minorHAnsi" w:hAnsiTheme="minorHAnsi" w:cstheme="minorHAnsi"/>
          <w:szCs w:val="20"/>
        </w:rPr>
        <w:t xml:space="preserve"> a 3</w:t>
      </w:r>
      <w:r w:rsidR="00470F46" w:rsidRPr="00B938AA">
        <w:rPr>
          <w:rFonts w:asciiTheme="minorHAnsi" w:hAnsiTheme="minorHAnsi" w:cstheme="minorHAnsi"/>
          <w:szCs w:val="20"/>
        </w:rPr>
        <w:t>, kter</w:t>
      </w:r>
      <w:r w:rsidR="00E232FD" w:rsidRPr="00B938AA">
        <w:rPr>
          <w:rFonts w:asciiTheme="minorHAnsi" w:hAnsiTheme="minorHAnsi" w:cstheme="minorHAnsi"/>
          <w:szCs w:val="20"/>
        </w:rPr>
        <w:t>é</w:t>
      </w:r>
      <w:r w:rsidR="00470F46" w:rsidRPr="00B938AA">
        <w:rPr>
          <w:rFonts w:asciiTheme="minorHAnsi" w:hAnsiTheme="minorHAnsi" w:cstheme="minorHAnsi"/>
          <w:szCs w:val="20"/>
        </w:rPr>
        <w:t xml:space="preserve"> nabýv</w:t>
      </w:r>
      <w:r w:rsidR="00E232FD" w:rsidRPr="00B938AA">
        <w:rPr>
          <w:rFonts w:asciiTheme="minorHAnsi" w:hAnsiTheme="minorHAnsi" w:cstheme="minorHAnsi"/>
          <w:szCs w:val="20"/>
        </w:rPr>
        <w:t>ají</w:t>
      </w:r>
      <w:r w:rsidR="00470F46" w:rsidRPr="00B938AA">
        <w:rPr>
          <w:rFonts w:asciiTheme="minorHAnsi" w:hAnsiTheme="minorHAnsi" w:cstheme="minorHAnsi"/>
          <w:szCs w:val="20"/>
        </w:rPr>
        <w:t xml:space="preserve"> účinnosti </w:t>
      </w:r>
      <w:r w:rsidR="00080D44" w:rsidRPr="00B938AA">
        <w:rPr>
          <w:rFonts w:asciiTheme="minorHAnsi" w:hAnsiTheme="minorHAnsi" w:cstheme="minorHAnsi"/>
          <w:szCs w:val="20"/>
        </w:rPr>
        <w:t>9. 10.</w:t>
      </w:r>
      <w:r w:rsidR="00C41F24">
        <w:rPr>
          <w:rFonts w:asciiTheme="minorHAnsi" w:hAnsiTheme="minorHAnsi" w:cstheme="minorHAnsi"/>
          <w:szCs w:val="20"/>
        </w:rPr>
        <w:t> </w:t>
      </w:r>
      <w:r w:rsidR="00080D44" w:rsidRPr="00B938AA">
        <w:rPr>
          <w:rFonts w:asciiTheme="minorHAnsi" w:hAnsiTheme="minorHAnsi" w:cstheme="minorHAnsi"/>
          <w:szCs w:val="20"/>
        </w:rPr>
        <w:t>2023.</w:t>
      </w:r>
    </w:p>
    <w:bookmarkEnd w:id="2"/>
    <w:p w14:paraId="5109E3AD" w14:textId="2264FD7E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175D8AFD" w14:textId="7AA9D8EF" w:rsidR="00C41F24" w:rsidRDefault="00C41F24" w:rsidP="00BA3D2B">
      <w:pPr>
        <w:jc w:val="left"/>
        <w:rPr>
          <w:rFonts w:cs="Arial"/>
          <w:color w:val="auto"/>
          <w:szCs w:val="20"/>
        </w:rPr>
      </w:pPr>
    </w:p>
    <w:p w14:paraId="60F43E89" w14:textId="6EF3106A" w:rsidR="00C41F24" w:rsidRDefault="00C41F24" w:rsidP="00C41F24">
      <w:pPr>
        <w:tabs>
          <w:tab w:val="left" w:pos="3131"/>
        </w:tabs>
        <w:jc w:val="lef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ab/>
      </w:r>
    </w:p>
    <w:p w14:paraId="05D88525" w14:textId="7DC99410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394216D5" w14:textId="77777777" w:rsidR="00C41F24" w:rsidRDefault="00C41F24" w:rsidP="00BA3D2B">
      <w:pPr>
        <w:jc w:val="left"/>
        <w:rPr>
          <w:rFonts w:cs="Arial"/>
          <w:color w:val="auto"/>
          <w:szCs w:val="20"/>
        </w:rPr>
      </w:pPr>
    </w:p>
    <w:p w14:paraId="5BC0F0A3" w14:textId="13DC813F" w:rsidR="00C41F24" w:rsidRDefault="00C41F24" w:rsidP="00BA3D2B">
      <w:pPr>
        <w:jc w:val="left"/>
        <w:rPr>
          <w:rFonts w:cs="Arial"/>
          <w:color w:val="auto"/>
          <w:szCs w:val="20"/>
        </w:rPr>
      </w:pPr>
    </w:p>
    <w:p w14:paraId="0D57142C" w14:textId="77777777" w:rsidR="00C41F24" w:rsidRDefault="00C41F24" w:rsidP="00BA3D2B">
      <w:pPr>
        <w:jc w:val="left"/>
        <w:rPr>
          <w:rFonts w:cs="Arial"/>
          <w:color w:val="auto"/>
          <w:szCs w:val="20"/>
        </w:rPr>
      </w:pPr>
    </w:p>
    <w:p w14:paraId="5E7895E9" w14:textId="3023055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626AE8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60AD9DFF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F931A72" w14:textId="496A8D50" w:rsidR="00C41F24" w:rsidRDefault="00C41F24" w:rsidP="00BA3D2B">
      <w:pPr>
        <w:jc w:val="center"/>
        <w:rPr>
          <w:rFonts w:cs="Arial"/>
          <w:color w:val="auto"/>
          <w:szCs w:val="20"/>
        </w:rPr>
      </w:pPr>
    </w:p>
    <w:p w14:paraId="17BC0052" w14:textId="77777777" w:rsidR="00C41F24" w:rsidRDefault="00C41F24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21354F01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C33D86">
        <w:rPr>
          <w:rFonts w:cs="Arial"/>
          <w:color w:val="auto"/>
          <w:szCs w:val="20"/>
        </w:rPr>
        <w:t>René Černý</w:t>
      </w:r>
      <w:r w:rsidR="00626AE8">
        <w:rPr>
          <w:rFonts w:cs="Arial"/>
          <w:color w:val="auto"/>
          <w:szCs w:val="20"/>
        </w:rPr>
        <w:t>, v. r.</w:t>
      </w:r>
    </w:p>
    <w:p w14:paraId="041F4519" w14:textId="04783857" w:rsidR="00C41F24" w:rsidRDefault="00BA3D2B" w:rsidP="00C41F24">
      <w:pPr>
        <w:jc w:val="center"/>
        <w:rPr>
          <w:rFonts w:cs="Arial"/>
          <w:color w:val="auto"/>
          <w:szCs w:val="20"/>
        </w:rPr>
      </w:pPr>
      <w:r>
        <w:t>1. náměstek primátorky města Brna</w:t>
      </w:r>
      <w:bookmarkEnd w:id="3"/>
    </w:p>
    <w:sectPr w:rsidR="00C41F24" w:rsidSect="00F6014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7906" w14:textId="77777777" w:rsidR="000F417B" w:rsidRDefault="000F417B" w:rsidP="0018303A">
      <w:pPr>
        <w:spacing w:line="240" w:lineRule="auto"/>
      </w:pPr>
      <w:r>
        <w:separator/>
      </w:r>
    </w:p>
  </w:endnote>
  <w:endnote w:type="continuationSeparator" w:id="0">
    <w:p w14:paraId="38C69294" w14:textId="77777777" w:rsidR="000F417B" w:rsidRDefault="000F417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5D0979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>Datum nabytí účinnosti:</w:t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024749" w:rsidRPr="00024749">
      <w:rPr>
        <w:rFonts w:cs="Arial"/>
        <w:color w:val="auto"/>
        <w:szCs w:val="20"/>
        <w:highlight w:val="yellow"/>
      </w:rPr>
      <w:t>15. 9. 2023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230D1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67B615A4" w:rsidR="00A67F6F" w:rsidRPr="007A79A4" w:rsidRDefault="00A67F6F" w:rsidP="00C41F24">
    <w:pPr>
      <w:pStyle w:val="Zpat"/>
      <w:tabs>
        <w:tab w:val="left" w:pos="2735"/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67190D" w:rsidRPr="009771C3">
      <w:rPr>
        <w:rFonts w:cs="Arial"/>
        <w:color w:val="auto"/>
        <w:szCs w:val="20"/>
      </w:rPr>
      <w:t>15. 9. 2023</w:t>
    </w:r>
    <w:r w:rsidR="00CD7297">
      <w:rPr>
        <w:rFonts w:cs="Arial"/>
        <w:color w:val="auto"/>
        <w:szCs w:val="20"/>
      </w:rPr>
      <w:t xml:space="preserve"> kromě článku 1 odstavců 2 a 3, které nabývají účinnosti 9. 10. 2023</w:t>
    </w:r>
    <w:r w:rsidR="00502204">
      <w:rPr>
        <w:rFonts w:cs="Arial"/>
        <w:color w:val="auto"/>
        <w:szCs w:val="20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056A" w14:textId="581F61B0" w:rsidR="00B938AA" w:rsidRPr="007A79A4" w:rsidRDefault="00184C55" w:rsidP="00B938AA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CD7297" w:rsidRPr="0088637C">
      <w:rPr>
        <w:rFonts w:cs="Arial"/>
        <w:color w:val="auto"/>
        <w:szCs w:val="20"/>
      </w:rPr>
      <w:t>15. 9. 2023</w:t>
    </w:r>
    <w:r w:rsidR="00CD7297">
      <w:rPr>
        <w:rFonts w:cs="Arial"/>
        <w:color w:val="auto"/>
        <w:szCs w:val="20"/>
      </w:rPr>
      <w:t xml:space="preserve"> kromě článku 1 odstavců 2 a 3, které nabývají účinnosti 9. 10. 2023</w:t>
    </w:r>
    <w:r>
      <w:rPr>
        <w:rFonts w:cs="Arial"/>
        <w:color w:val="auto"/>
        <w:szCs w:val="20"/>
      </w:rPr>
      <w:tab/>
    </w:r>
    <w:r w:rsidR="00B938AA" w:rsidRPr="007A79A4">
      <w:rPr>
        <w:rStyle w:val="slostrnky"/>
        <w:rFonts w:ascii="Arial" w:hAnsi="Arial" w:cs="Arial"/>
        <w:color w:val="333333"/>
        <w:szCs w:val="16"/>
      </w:rPr>
      <w:t xml:space="preserve">Strana </w:t>
    </w:r>
    <w:r w:rsidR="00B938AA">
      <w:rPr>
        <w:rStyle w:val="slostrnky"/>
        <w:rFonts w:ascii="Arial" w:hAnsi="Arial" w:cs="Arial"/>
        <w:color w:val="333333"/>
        <w:szCs w:val="16"/>
      </w:rPr>
      <w:fldChar w:fldCharType="begin"/>
    </w:r>
    <w:r w:rsidR="00B938AA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B938AA">
      <w:rPr>
        <w:rStyle w:val="slostrnky"/>
        <w:rFonts w:ascii="Arial" w:hAnsi="Arial" w:cs="Arial"/>
        <w:color w:val="333333"/>
        <w:szCs w:val="16"/>
      </w:rPr>
      <w:fldChar w:fldCharType="separate"/>
    </w:r>
    <w:r w:rsidR="00B938AA">
      <w:rPr>
        <w:rStyle w:val="slostrnky"/>
        <w:rFonts w:ascii="Arial" w:hAnsi="Arial" w:cs="Arial"/>
        <w:color w:val="333333"/>
        <w:szCs w:val="16"/>
      </w:rPr>
      <w:t>3</w:t>
    </w:r>
    <w:r w:rsidR="00B938AA">
      <w:rPr>
        <w:rStyle w:val="slostrnky"/>
        <w:rFonts w:ascii="Arial" w:hAnsi="Arial" w:cs="Arial"/>
        <w:color w:val="333333"/>
        <w:szCs w:val="16"/>
      </w:rPr>
      <w:fldChar w:fldCharType="end"/>
    </w:r>
    <w:r w:rsidR="00B938AA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B938AA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B938AA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B938AA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B938AA">
      <w:rPr>
        <w:rStyle w:val="slostrnky"/>
        <w:rFonts w:ascii="Arial" w:hAnsi="Arial" w:cs="Arial"/>
        <w:color w:val="333333"/>
        <w:szCs w:val="16"/>
      </w:rPr>
      <w:t>3</w:t>
    </w:r>
    <w:r w:rsidR="00B938AA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B938AA" w:rsidRPr="007A79A4">
      <w:rPr>
        <w:rStyle w:val="slostrnky"/>
        <w:rFonts w:ascii="Arial" w:hAnsi="Arial" w:cs="Arial"/>
        <w:color w:val="333333"/>
        <w:szCs w:val="16"/>
      </w:rPr>
      <w:t>)</w:t>
    </w:r>
  </w:p>
  <w:p w14:paraId="794DC313" w14:textId="757C98BA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9E84" w14:textId="77777777" w:rsidR="000F417B" w:rsidRDefault="000F417B" w:rsidP="0018303A">
      <w:pPr>
        <w:spacing w:line="240" w:lineRule="auto"/>
      </w:pPr>
      <w:r>
        <w:separator/>
      </w:r>
    </w:p>
  </w:footnote>
  <w:footnote w:type="continuationSeparator" w:id="0">
    <w:p w14:paraId="78FCC973" w14:textId="77777777" w:rsidR="000F417B" w:rsidRDefault="000F417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C960" w14:textId="77777777" w:rsidR="00864B90" w:rsidRPr="000C68B3" w:rsidRDefault="00864B90" w:rsidP="00864B90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5592D42" w14:textId="7B983673" w:rsidR="00864B90" w:rsidRPr="000C68B3" w:rsidRDefault="00864B90" w:rsidP="00864B90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>Nařízení č. 18/2023</w:t>
    </w:r>
    <w:r w:rsidRPr="000C68B3">
      <w:rPr>
        <w:b/>
        <w:sz w:val="16"/>
        <w:szCs w:val="16"/>
      </w:rPr>
      <w:t xml:space="preserve">, </w:t>
    </w:r>
    <w:r w:rsidRPr="00864B90">
      <w:rPr>
        <w:rFonts w:cs="Arial"/>
        <w:bCs/>
        <w:color w:val="0D0D0D" w:themeColor="text1" w:themeTint="F2"/>
        <w:sz w:val="16"/>
        <w:szCs w:val="16"/>
      </w:rPr>
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</w:r>
  </w:p>
  <w:p w14:paraId="41FDFBA6" w14:textId="77777777" w:rsidR="0072313A" w:rsidRPr="00864B90" w:rsidRDefault="0072313A" w:rsidP="00864B90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71101">
    <w:abstractNumId w:val="21"/>
  </w:num>
  <w:num w:numId="2" w16cid:durableId="1518958599">
    <w:abstractNumId w:val="11"/>
  </w:num>
  <w:num w:numId="3" w16cid:durableId="306324199">
    <w:abstractNumId w:val="40"/>
  </w:num>
  <w:num w:numId="4" w16cid:durableId="1264845987">
    <w:abstractNumId w:val="28"/>
  </w:num>
  <w:num w:numId="5" w16cid:durableId="1366448785">
    <w:abstractNumId w:val="34"/>
  </w:num>
  <w:num w:numId="6" w16cid:durableId="2087023554">
    <w:abstractNumId w:val="24"/>
  </w:num>
  <w:num w:numId="7" w16cid:durableId="1669286549">
    <w:abstractNumId w:val="0"/>
  </w:num>
  <w:num w:numId="8" w16cid:durableId="1390570184">
    <w:abstractNumId w:val="12"/>
  </w:num>
  <w:num w:numId="9" w16cid:durableId="701856655">
    <w:abstractNumId w:val="42"/>
  </w:num>
  <w:num w:numId="10" w16cid:durableId="1863975089">
    <w:abstractNumId w:val="26"/>
  </w:num>
  <w:num w:numId="11" w16cid:durableId="530186542">
    <w:abstractNumId w:val="17"/>
  </w:num>
  <w:num w:numId="12" w16cid:durableId="1567110837">
    <w:abstractNumId w:val="27"/>
  </w:num>
  <w:num w:numId="13" w16cid:durableId="959843046">
    <w:abstractNumId w:val="37"/>
  </w:num>
  <w:num w:numId="14" w16cid:durableId="992954900">
    <w:abstractNumId w:val="23"/>
  </w:num>
  <w:num w:numId="15" w16cid:durableId="1554460207">
    <w:abstractNumId w:val="16"/>
  </w:num>
  <w:num w:numId="16" w16cid:durableId="855579780">
    <w:abstractNumId w:val="18"/>
  </w:num>
  <w:num w:numId="17" w16cid:durableId="124197891">
    <w:abstractNumId w:val="5"/>
  </w:num>
  <w:num w:numId="18" w16cid:durableId="80178292">
    <w:abstractNumId w:val="39"/>
  </w:num>
  <w:num w:numId="19" w16cid:durableId="627514199">
    <w:abstractNumId w:val="38"/>
  </w:num>
  <w:num w:numId="20" w16cid:durableId="1948077444">
    <w:abstractNumId w:val="43"/>
  </w:num>
  <w:num w:numId="21" w16cid:durableId="383332618">
    <w:abstractNumId w:val="3"/>
  </w:num>
  <w:num w:numId="22" w16cid:durableId="1186870155">
    <w:abstractNumId w:val="15"/>
  </w:num>
  <w:num w:numId="23" w16cid:durableId="1533372809">
    <w:abstractNumId w:val="14"/>
  </w:num>
  <w:num w:numId="24" w16cid:durableId="66727967">
    <w:abstractNumId w:val="31"/>
  </w:num>
  <w:num w:numId="25" w16cid:durableId="1446198513">
    <w:abstractNumId w:val="4"/>
  </w:num>
  <w:num w:numId="26" w16cid:durableId="1748766826">
    <w:abstractNumId w:val="2"/>
  </w:num>
  <w:num w:numId="27" w16cid:durableId="678704437">
    <w:abstractNumId w:val="8"/>
  </w:num>
  <w:num w:numId="28" w16cid:durableId="1824614046">
    <w:abstractNumId w:val="44"/>
  </w:num>
  <w:num w:numId="29" w16cid:durableId="667097474">
    <w:abstractNumId w:val="41"/>
  </w:num>
  <w:num w:numId="30" w16cid:durableId="1024671180">
    <w:abstractNumId w:val="7"/>
  </w:num>
  <w:num w:numId="31" w16cid:durableId="1139613850">
    <w:abstractNumId w:val="9"/>
  </w:num>
  <w:num w:numId="32" w16cid:durableId="1692994772">
    <w:abstractNumId w:val="30"/>
  </w:num>
  <w:num w:numId="33" w16cid:durableId="1307125828">
    <w:abstractNumId w:val="32"/>
  </w:num>
  <w:num w:numId="34" w16cid:durableId="1359964399">
    <w:abstractNumId w:val="35"/>
  </w:num>
  <w:num w:numId="35" w16cid:durableId="1758206167">
    <w:abstractNumId w:val="22"/>
  </w:num>
  <w:num w:numId="36" w16cid:durableId="1486513902">
    <w:abstractNumId w:val="19"/>
    <w:lvlOverride w:ilvl="0">
      <w:startOverride w:val="1"/>
    </w:lvlOverride>
  </w:num>
  <w:num w:numId="37" w16cid:durableId="2027099104">
    <w:abstractNumId w:val="10"/>
  </w:num>
  <w:num w:numId="38" w16cid:durableId="732316641">
    <w:abstractNumId w:val="6"/>
  </w:num>
  <w:num w:numId="39" w16cid:durableId="1154833327">
    <w:abstractNumId w:val="29"/>
  </w:num>
  <w:num w:numId="40" w16cid:durableId="897278808">
    <w:abstractNumId w:val="19"/>
  </w:num>
  <w:num w:numId="41" w16cid:durableId="1363480734">
    <w:abstractNumId w:val="20"/>
  </w:num>
  <w:num w:numId="42" w16cid:durableId="1963804142">
    <w:abstractNumId w:val="1"/>
  </w:num>
  <w:num w:numId="43" w16cid:durableId="770009048">
    <w:abstractNumId w:val="33"/>
  </w:num>
  <w:num w:numId="44" w16cid:durableId="1882135788">
    <w:abstractNumId w:val="36"/>
  </w:num>
  <w:num w:numId="45" w16cid:durableId="2125534492">
    <w:abstractNumId w:val="25"/>
  </w:num>
  <w:num w:numId="46" w16cid:durableId="496922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kwNKgFALYxylItAAAA"/>
  </w:docVars>
  <w:rsids>
    <w:rsidRoot w:val="004442AC"/>
    <w:rsid w:val="00010399"/>
    <w:rsid w:val="0001196B"/>
    <w:rsid w:val="00016148"/>
    <w:rsid w:val="000244C4"/>
    <w:rsid w:val="00024749"/>
    <w:rsid w:val="000326EA"/>
    <w:rsid w:val="00041778"/>
    <w:rsid w:val="000455D4"/>
    <w:rsid w:val="0004674D"/>
    <w:rsid w:val="00047EDB"/>
    <w:rsid w:val="00050055"/>
    <w:rsid w:val="0006621D"/>
    <w:rsid w:val="00074AC7"/>
    <w:rsid w:val="00077C50"/>
    <w:rsid w:val="00080D44"/>
    <w:rsid w:val="00082130"/>
    <w:rsid w:val="00085C23"/>
    <w:rsid w:val="00092F9E"/>
    <w:rsid w:val="0009682D"/>
    <w:rsid w:val="000975C3"/>
    <w:rsid w:val="000A45D6"/>
    <w:rsid w:val="000D2C53"/>
    <w:rsid w:val="000D4373"/>
    <w:rsid w:val="000D780C"/>
    <w:rsid w:val="000E5075"/>
    <w:rsid w:val="000F417B"/>
    <w:rsid w:val="000F5FB5"/>
    <w:rsid w:val="000F6184"/>
    <w:rsid w:val="001225C2"/>
    <w:rsid w:val="00124100"/>
    <w:rsid w:val="001309DA"/>
    <w:rsid w:val="00135732"/>
    <w:rsid w:val="00150DCB"/>
    <w:rsid w:val="001564C9"/>
    <w:rsid w:val="001631DC"/>
    <w:rsid w:val="0018303A"/>
    <w:rsid w:val="00183DF6"/>
    <w:rsid w:val="0018481C"/>
    <w:rsid w:val="00184C55"/>
    <w:rsid w:val="00187293"/>
    <w:rsid w:val="00193D0F"/>
    <w:rsid w:val="001963C2"/>
    <w:rsid w:val="001A1158"/>
    <w:rsid w:val="001B5A6F"/>
    <w:rsid w:val="001C5A45"/>
    <w:rsid w:val="001D307A"/>
    <w:rsid w:val="001E1388"/>
    <w:rsid w:val="001E55CF"/>
    <w:rsid w:val="001E7CFC"/>
    <w:rsid w:val="002102BF"/>
    <w:rsid w:val="0021766F"/>
    <w:rsid w:val="00231EC9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11767"/>
    <w:rsid w:val="00312095"/>
    <w:rsid w:val="003206AA"/>
    <w:rsid w:val="00323469"/>
    <w:rsid w:val="003240F4"/>
    <w:rsid w:val="00325438"/>
    <w:rsid w:val="00330A4E"/>
    <w:rsid w:val="003420FD"/>
    <w:rsid w:val="00342FF1"/>
    <w:rsid w:val="0034696C"/>
    <w:rsid w:val="00351610"/>
    <w:rsid w:val="00360470"/>
    <w:rsid w:val="003647FC"/>
    <w:rsid w:val="00366A80"/>
    <w:rsid w:val="003671EE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D7815"/>
    <w:rsid w:val="003D7DF9"/>
    <w:rsid w:val="003E02FA"/>
    <w:rsid w:val="003E3059"/>
    <w:rsid w:val="003E772D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F46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2204"/>
    <w:rsid w:val="00507267"/>
    <w:rsid w:val="00525ADB"/>
    <w:rsid w:val="00532607"/>
    <w:rsid w:val="00537F30"/>
    <w:rsid w:val="00542A3D"/>
    <w:rsid w:val="00553D2A"/>
    <w:rsid w:val="00555F39"/>
    <w:rsid w:val="00557A5C"/>
    <w:rsid w:val="0056358B"/>
    <w:rsid w:val="00563D85"/>
    <w:rsid w:val="00565C27"/>
    <w:rsid w:val="00566FCB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4917"/>
    <w:rsid w:val="006257D1"/>
    <w:rsid w:val="00626AE8"/>
    <w:rsid w:val="00630A2B"/>
    <w:rsid w:val="00633379"/>
    <w:rsid w:val="0065047E"/>
    <w:rsid w:val="00656404"/>
    <w:rsid w:val="006567FF"/>
    <w:rsid w:val="00665F90"/>
    <w:rsid w:val="0067190D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2AA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E56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62552"/>
    <w:rsid w:val="00864B90"/>
    <w:rsid w:val="00874A3B"/>
    <w:rsid w:val="00880CEC"/>
    <w:rsid w:val="00882FB1"/>
    <w:rsid w:val="0088637C"/>
    <w:rsid w:val="00886EAC"/>
    <w:rsid w:val="00890301"/>
    <w:rsid w:val="00891D61"/>
    <w:rsid w:val="00896166"/>
    <w:rsid w:val="00897AC0"/>
    <w:rsid w:val="008A5FA7"/>
    <w:rsid w:val="008B1393"/>
    <w:rsid w:val="008B1855"/>
    <w:rsid w:val="008B438D"/>
    <w:rsid w:val="008C0A7C"/>
    <w:rsid w:val="008C1C19"/>
    <w:rsid w:val="008C3AED"/>
    <w:rsid w:val="008D37E2"/>
    <w:rsid w:val="008D5479"/>
    <w:rsid w:val="008E17E1"/>
    <w:rsid w:val="008E1B5C"/>
    <w:rsid w:val="008E21C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5066"/>
    <w:rsid w:val="009427E3"/>
    <w:rsid w:val="00942B22"/>
    <w:rsid w:val="00950151"/>
    <w:rsid w:val="00954C35"/>
    <w:rsid w:val="009558C1"/>
    <w:rsid w:val="009627BD"/>
    <w:rsid w:val="009640A8"/>
    <w:rsid w:val="009700BF"/>
    <w:rsid w:val="00972F54"/>
    <w:rsid w:val="00974F5A"/>
    <w:rsid w:val="00975AC4"/>
    <w:rsid w:val="009764DC"/>
    <w:rsid w:val="009771C3"/>
    <w:rsid w:val="009907EF"/>
    <w:rsid w:val="009957B6"/>
    <w:rsid w:val="009A685B"/>
    <w:rsid w:val="009B4777"/>
    <w:rsid w:val="009C0900"/>
    <w:rsid w:val="009C0FBA"/>
    <w:rsid w:val="009D3288"/>
    <w:rsid w:val="009D7964"/>
    <w:rsid w:val="009E6F7C"/>
    <w:rsid w:val="00A00028"/>
    <w:rsid w:val="00A011D7"/>
    <w:rsid w:val="00A05173"/>
    <w:rsid w:val="00A05186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7CCC"/>
    <w:rsid w:val="00A67F6F"/>
    <w:rsid w:val="00A75D40"/>
    <w:rsid w:val="00A86DA5"/>
    <w:rsid w:val="00A86EB3"/>
    <w:rsid w:val="00A87651"/>
    <w:rsid w:val="00A976E9"/>
    <w:rsid w:val="00AA4343"/>
    <w:rsid w:val="00AB1E7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38AA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6E6B"/>
    <w:rsid w:val="00C33D86"/>
    <w:rsid w:val="00C41F24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D7297"/>
    <w:rsid w:val="00CE02BF"/>
    <w:rsid w:val="00CE1D29"/>
    <w:rsid w:val="00CE7DDE"/>
    <w:rsid w:val="00CF1ABE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D5FB7"/>
    <w:rsid w:val="00DE0560"/>
    <w:rsid w:val="00DE107B"/>
    <w:rsid w:val="00DE65EB"/>
    <w:rsid w:val="00DE7304"/>
    <w:rsid w:val="00DF31CD"/>
    <w:rsid w:val="00DF5B9B"/>
    <w:rsid w:val="00DF71A5"/>
    <w:rsid w:val="00DF7C2A"/>
    <w:rsid w:val="00E04875"/>
    <w:rsid w:val="00E200AB"/>
    <w:rsid w:val="00E22B65"/>
    <w:rsid w:val="00E232FD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B564E"/>
    <w:rsid w:val="00EC5800"/>
    <w:rsid w:val="00ED4CBF"/>
    <w:rsid w:val="00EE0B58"/>
    <w:rsid w:val="00EF31F4"/>
    <w:rsid w:val="00F00D97"/>
    <w:rsid w:val="00F02184"/>
    <w:rsid w:val="00F0519A"/>
    <w:rsid w:val="00F15973"/>
    <w:rsid w:val="00F237FC"/>
    <w:rsid w:val="00F33CE4"/>
    <w:rsid w:val="00F373EC"/>
    <w:rsid w:val="00F40146"/>
    <w:rsid w:val="00F41235"/>
    <w:rsid w:val="00F451A2"/>
    <w:rsid w:val="00F4610E"/>
    <w:rsid w:val="00F46DE3"/>
    <w:rsid w:val="00F53059"/>
    <w:rsid w:val="00F53778"/>
    <w:rsid w:val="00F60143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55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93C2-B298-44DF-A35A-558B9FD8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11</cp:revision>
  <cp:lastPrinted>2023-08-30T05:56:00Z</cp:lastPrinted>
  <dcterms:created xsi:type="dcterms:W3CDTF">2023-08-25T09:19:00Z</dcterms:created>
  <dcterms:modified xsi:type="dcterms:W3CDTF">2023-08-30T07:01:00Z</dcterms:modified>
</cp:coreProperties>
</file>