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AA365" w14:textId="77777777" w:rsidR="00404721" w:rsidRPr="000765D7" w:rsidRDefault="00404721">
      <w:pPr>
        <w:pStyle w:val="Zkladntext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 xml:space="preserve">Obec </w:t>
      </w:r>
      <w:r w:rsidR="0065089F">
        <w:rPr>
          <w:rFonts w:ascii="Arial" w:hAnsi="Arial" w:cs="Arial"/>
          <w:sz w:val="22"/>
          <w:szCs w:val="22"/>
        </w:rPr>
        <w:t>Chvalkovice</w:t>
      </w:r>
    </w:p>
    <w:p w14:paraId="06FB2A78" w14:textId="77777777" w:rsidR="00B310D8" w:rsidRDefault="00B310D8">
      <w:pPr>
        <w:pStyle w:val="Zkladntext"/>
        <w:rPr>
          <w:rFonts w:ascii="Arial" w:hAnsi="Arial" w:cs="Arial"/>
          <w:sz w:val="22"/>
          <w:szCs w:val="22"/>
        </w:rPr>
      </w:pPr>
    </w:p>
    <w:p w14:paraId="6C98E9B9" w14:textId="77777777" w:rsidR="006C363F" w:rsidRPr="000765D7" w:rsidRDefault="006C363F">
      <w:pPr>
        <w:pStyle w:val="Zkladntext"/>
        <w:rPr>
          <w:rFonts w:ascii="Arial" w:hAnsi="Arial" w:cs="Arial"/>
          <w:sz w:val="22"/>
          <w:szCs w:val="22"/>
        </w:rPr>
      </w:pPr>
    </w:p>
    <w:p w14:paraId="414B5DE3" w14:textId="77777777" w:rsidR="00404721" w:rsidRPr="000765D7" w:rsidRDefault="00404721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035D94BA" w14:textId="7EC9C08F" w:rsidR="00C86E25" w:rsidRPr="000765D7" w:rsidRDefault="00404721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765D7">
        <w:rPr>
          <w:rFonts w:ascii="Arial" w:hAnsi="Arial" w:cs="Arial"/>
          <w:b/>
          <w:bCs/>
          <w:sz w:val="22"/>
          <w:szCs w:val="22"/>
        </w:rPr>
        <w:t xml:space="preserve">Nařízení obce č. </w:t>
      </w:r>
      <w:r w:rsidR="0093544A" w:rsidRPr="0093544A">
        <w:rPr>
          <w:rFonts w:ascii="Arial" w:hAnsi="Arial" w:cs="Arial"/>
          <w:b/>
          <w:bCs/>
          <w:sz w:val="22"/>
          <w:szCs w:val="22"/>
        </w:rPr>
        <w:t>1</w:t>
      </w:r>
      <w:r w:rsidRPr="0093544A">
        <w:rPr>
          <w:rFonts w:ascii="Arial" w:hAnsi="Arial" w:cs="Arial"/>
          <w:b/>
          <w:bCs/>
          <w:sz w:val="22"/>
          <w:szCs w:val="22"/>
        </w:rPr>
        <w:t>/</w:t>
      </w:r>
      <w:r w:rsidR="0093544A" w:rsidRPr="0093544A">
        <w:rPr>
          <w:rFonts w:ascii="Arial" w:hAnsi="Arial" w:cs="Arial"/>
          <w:b/>
          <w:bCs/>
          <w:sz w:val="22"/>
          <w:szCs w:val="22"/>
        </w:rPr>
        <w:t>2020</w:t>
      </w:r>
      <w:r w:rsidR="0093544A">
        <w:rPr>
          <w:rFonts w:ascii="Arial" w:hAnsi="Arial" w:cs="Arial"/>
          <w:b/>
          <w:bCs/>
          <w:sz w:val="22"/>
          <w:szCs w:val="22"/>
        </w:rPr>
        <w:t>,</w:t>
      </w:r>
    </w:p>
    <w:p w14:paraId="381F4D15" w14:textId="77777777" w:rsidR="00C86E25" w:rsidRPr="000765D7" w:rsidRDefault="00C86E25" w:rsidP="00C86E25">
      <w:pPr>
        <w:pStyle w:val="Zkladntext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23DCEA3C" w14:textId="77777777" w:rsidR="00C86E25" w:rsidRPr="000765D7" w:rsidRDefault="00C86E25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>o zákazu podomního a pochůzkového prodeje na území obce</w:t>
      </w:r>
    </w:p>
    <w:p w14:paraId="6D12BDD6" w14:textId="77777777" w:rsidR="00C86E25" w:rsidRPr="000765D7" w:rsidRDefault="00C86E25" w:rsidP="00C86E25">
      <w:pPr>
        <w:jc w:val="center"/>
        <w:rPr>
          <w:rFonts w:ascii="Arial" w:hAnsi="Arial" w:cs="Arial"/>
          <w:sz w:val="22"/>
          <w:szCs w:val="22"/>
        </w:rPr>
      </w:pPr>
    </w:p>
    <w:p w14:paraId="0309A3DF" w14:textId="5209EC21" w:rsidR="004C007F" w:rsidRPr="000765D7" w:rsidRDefault="004C007F" w:rsidP="004C007F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color w:val="000000"/>
          <w:sz w:val="22"/>
          <w:szCs w:val="22"/>
        </w:rPr>
        <w:t xml:space="preserve">Zastupitelstvo obce </w:t>
      </w:r>
      <w:r w:rsidR="0065089F">
        <w:rPr>
          <w:rFonts w:ascii="Arial" w:hAnsi="Arial" w:cs="Arial"/>
          <w:color w:val="000000"/>
          <w:sz w:val="22"/>
          <w:szCs w:val="22"/>
        </w:rPr>
        <w:t>Chvalkovice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se na svém zasedání dne</w:t>
      </w:r>
      <w:r w:rsidR="0093544A">
        <w:rPr>
          <w:rFonts w:ascii="Arial" w:hAnsi="Arial" w:cs="Arial"/>
          <w:color w:val="000000"/>
          <w:sz w:val="22"/>
          <w:szCs w:val="22"/>
        </w:rPr>
        <w:t xml:space="preserve"> 16.12.2020 </w:t>
      </w:r>
      <w:r w:rsidR="004F2068" w:rsidRPr="000765D7">
        <w:rPr>
          <w:rFonts w:ascii="Arial" w:hAnsi="Arial" w:cs="Arial"/>
          <w:color w:val="000000"/>
          <w:sz w:val="22"/>
          <w:szCs w:val="22"/>
        </w:rPr>
        <w:t xml:space="preserve">usnesením č. </w:t>
      </w:r>
      <w:r w:rsidR="0093544A">
        <w:rPr>
          <w:rFonts w:ascii="Arial" w:hAnsi="Arial" w:cs="Arial"/>
          <w:color w:val="000000"/>
          <w:sz w:val="22"/>
          <w:szCs w:val="22"/>
        </w:rPr>
        <w:t xml:space="preserve">9 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usneslo vydat na základě ustanovení § 18 odst. </w:t>
      </w:r>
      <w:r w:rsidR="00F208CD" w:rsidRPr="000765D7">
        <w:rPr>
          <w:rFonts w:ascii="Arial" w:hAnsi="Arial" w:cs="Arial"/>
          <w:color w:val="000000"/>
          <w:sz w:val="22"/>
          <w:szCs w:val="22"/>
        </w:rPr>
        <w:t>4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zákona č. </w:t>
      </w:r>
      <w:r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455/1991 Sb., o živnostenském podnikání (živnostenský zákon), ve znění pozdějších předpisů</w:t>
      </w:r>
      <w:r w:rsidR="0060052D"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a v souladu s ustanovením §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11 odst. 1, §</w:t>
      </w:r>
      <w:r w:rsidR="0060052D" w:rsidRPr="000765D7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84 odst. 3 a § 102 odst. 4 ve spojení s odst. 2 písm. d) zákona č.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128/2000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Sb., o obcích (obecní zřízení), ve znění pozdějších předpisů, toto nařízení</w:t>
      </w:r>
      <w:r w:rsidRPr="000765D7">
        <w:rPr>
          <w:rFonts w:ascii="Arial" w:hAnsi="Arial" w:cs="Arial"/>
          <w:sz w:val="22"/>
          <w:szCs w:val="22"/>
        </w:rPr>
        <w:t>:</w:t>
      </w:r>
    </w:p>
    <w:p w14:paraId="23E04F7F" w14:textId="77777777" w:rsidR="004C007F" w:rsidRPr="000765D7" w:rsidRDefault="004C007F" w:rsidP="003E6DC0">
      <w:pPr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6F56786E" w14:textId="77777777" w:rsidR="003028E1" w:rsidRPr="000765D7" w:rsidRDefault="003028E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6356F4C4" w14:textId="77777777" w:rsidR="003028E1" w:rsidRPr="000765D7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Čl. 1</w:t>
      </w:r>
    </w:p>
    <w:p w14:paraId="19F8F71F" w14:textId="77777777" w:rsidR="003028E1" w:rsidRPr="000765D7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Úvodní ustanovení</w:t>
      </w:r>
    </w:p>
    <w:p w14:paraId="7F2D13A9" w14:textId="77777777" w:rsidR="003028E1" w:rsidRPr="000765D7" w:rsidRDefault="003028E1" w:rsidP="003028E1">
      <w:pPr>
        <w:pStyle w:val="Default"/>
        <w:rPr>
          <w:rFonts w:ascii="Arial" w:hAnsi="Arial" w:cs="Arial"/>
          <w:sz w:val="22"/>
          <w:szCs w:val="22"/>
        </w:rPr>
      </w:pPr>
    </w:p>
    <w:p w14:paraId="7F582B75" w14:textId="77777777" w:rsidR="003028E1" w:rsidRPr="000765D7" w:rsidRDefault="00406B8E" w:rsidP="00406B8E">
      <w:pPr>
        <w:pStyle w:val="Defaul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Předmětem</w:t>
      </w:r>
      <w:r w:rsidR="00D75831" w:rsidRPr="000765D7">
        <w:rPr>
          <w:rFonts w:ascii="Arial" w:hAnsi="Arial" w:cs="Arial"/>
          <w:sz w:val="22"/>
          <w:szCs w:val="22"/>
        </w:rPr>
        <w:t xml:space="preserve"> tohoto nařízení obce </w:t>
      </w:r>
      <w:r w:rsidR="003028E1" w:rsidRPr="000765D7">
        <w:rPr>
          <w:rFonts w:ascii="Arial" w:hAnsi="Arial" w:cs="Arial"/>
          <w:sz w:val="22"/>
          <w:szCs w:val="22"/>
        </w:rPr>
        <w:t>(dále jen „nařízení“) je stanovit</w:t>
      </w:r>
      <w:r w:rsidR="003028E1" w:rsidRPr="000765D7">
        <w:rPr>
          <w:rFonts w:ascii="Arial" w:hAnsi="Arial" w:cs="Arial"/>
          <w:color w:val="auto"/>
          <w:sz w:val="22"/>
          <w:szCs w:val="22"/>
        </w:rPr>
        <w:t xml:space="preserve">, které </w:t>
      </w:r>
      <w:r w:rsidR="00F208CD" w:rsidRPr="000765D7">
        <w:rPr>
          <w:rFonts w:ascii="Arial" w:hAnsi="Arial" w:cs="Arial"/>
          <w:color w:val="auto"/>
          <w:sz w:val="22"/>
          <w:szCs w:val="22"/>
        </w:rPr>
        <w:t>formy nabídky a prodeje zboží (dále jen „prodej zboží“) nebo nabídky a poskytování služeb (dále jen „poskytování služeb“</w:t>
      </w:r>
      <w:r w:rsidR="001B5B51" w:rsidRPr="000765D7">
        <w:rPr>
          <w:rFonts w:ascii="Arial" w:hAnsi="Arial" w:cs="Arial"/>
          <w:color w:val="auto"/>
          <w:sz w:val="22"/>
          <w:szCs w:val="22"/>
        </w:rPr>
        <w:t>)</w:t>
      </w:r>
      <w:r w:rsidR="003028E1" w:rsidRPr="000765D7">
        <w:rPr>
          <w:rFonts w:ascii="Arial" w:hAnsi="Arial" w:cs="Arial"/>
          <w:color w:val="auto"/>
          <w:sz w:val="22"/>
          <w:szCs w:val="22"/>
        </w:rPr>
        <w:t xml:space="preserve"> prováděné mimo provozovnu určenou k tomuto účelu</w:t>
      </w:r>
      <w:r w:rsidR="003028E1" w:rsidRPr="000765D7">
        <w:rPr>
          <w:rFonts w:ascii="Arial" w:hAnsi="Arial" w:cs="Arial"/>
          <w:sz w:val="22"/>
          <w:szCs w:val="22"/>
        </w:rPr>
        <w:t xml:space="preserve"> </w:t>
      </w:r>
      <w:r w:rsidR="007C5688" w:rsidRPr="000765D7">
        <w:rPr>
          <w:rFonts w:ascii="Arial" w:hAnsi="Arial" w:cs="Arial"/>
          <w:sz w:val="22"/>
          <w:szCs w:val="22"/>
        </w:rPr>
        <w:t>rozhodnutím, opatřením nebo jiným úkonem vyžadovaným stavebním zákonem</w:t>
      </w:r>
      <w:r w:rsidR="00417B2C" w:rsidRPr="000765D7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4F2068" w:rsidRPr="000765D7">
        <w:rPr>
          <w:rFonts w:ascii="Arial" w:hAnsi="Arial" w:cs="Arial"/>
          <w:sz w:val="22"/>
          <w:szCs w:val="22"/>
        </w:rPr>
        <w:t>)</w:t>
      </w:r>
      <w:r w:rsidR="00417B2C" w:rsidRPr="000765D7">
        <w:rPr>
          <w:rFonts w:ascii="Arial" w:hAnsi="Arial" w:cs="Arial"/>
          <w:sz w:val="22"/>
          <w:szCs w:val="22"/>
        </w:rPr>
        <w:t xml:space="preserve"> </w:t>
      </w:r>
      <w:r w:rsidR="003028E1" w:rsidRPr="000765D7">
        <w:rPr>
          <w:rFonts w:ascii="Arial" w:hAnsi="Arial" w:cs="Arial"/>
          <w:sz w:val="22"/>
          <w:szCs w:val="22"/>
        </w:rPr>
        <w:t xml:space="preserve"> </w:t>
      </w:r>
      <w:r w:rsidR="001B5B51" w:rsidRPr="000765D7">
        <w:rPr>
          <w:rFonts w:ascii="Arial" w:hAnsi="Arial" w:cs="Arial"/>
          <w:sz w:val="22"/>
          <w:szCs w:val="22"/>
        </w:rPr>
        <w:t>jsou v</w:t>
      </w:r>
      <w:r w:rsidR="006C363F">
        <w:rPr>
          <w:rFonts w:ascii="Arial" w:hAnsi="Arial" w:cs="Arial"/>
          <w:sz w:val="22"/>
          <w:szCs w:val="22"/>
        </w:rPr>
        <w:t> </w:t>
      </w:r>
      <w:r w:rsidR="001B5B51" w:rsidRPr="000765D7">
        <w:rPr>
          <w:rFonts w:ascii="Arial" w:hAnsi="Arial" w:cs="Arial"/>
          <w:sz w:val="22"/>
          <w:szCs w:val="22"/>
        </w:rPr>
        <w:t>obci</w:t>
      </w:r>
      <w:r w:rsidR="006C363F">
        <w:rPr>
          <w:rFonts w:ascii="Arial" w:hAnsi="Arial" w:cs="Arial"/>
          <w:sz w:val="22"/>
          <w:szCs w:val="22"/>
        </w:rPr>
        <w:t xml:space="preserve"> </w:t>
      </w:r>
      <w:r w:rsidR="0065089F">
        <w:rPr>
          <w:rFonts w:ascii="Arial" w:hAnsi="Arial" w:cs="Arial"/>
          <w:sz w:val="22"/>
          <w:szCs w:val="22"/>
        </w:rPr>
        <w:t>Chvalkovice (ve všech částech obce Chvalkovice, Velká Bukovina, Malá Bukovina, Střeziměřice, Výhled, Kopaniny a Miskolezy)</w:t>
      </w:r>
      <w:r w:rsidR="006C363F">
        <w:rPr>
          <w:rFonts w:ascii="Arial" w:hAnsi="Arial" w:cs="Arial"/>
          <w:sz w:val="22"/>
          <w:szCs w:val="22"/>
        </w:rPr>
        <w:t xml:space="preserve"> zakázány</w:t>
      </w:r>
      <w:r w:rsidR="003028E1" w:rsidRPr="000765D7">
        <w:rPr>
          <w:rFonts w:ascii="Arial" w:hAnsi="Arial" w:cs="Arial"/>
          <w:sz w:val="22"/>
          <w:szCs w:val="22"/>
        </w:rPr>
        <w:t xml:space="preserve">. </w:t>
      </w:r>
    </w:p>
    <w:p w14:paraId="74882B73" w14:textId="77777777" w:rsidR="00406B8E" w:rsidRPr="000765D7" w:rsidRDefault="00406B8E" w:rsidP="00406B8E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14:paraId="26F7D609" w14:textId="77777777" w:rsidR="00406B8E" w:rsidRPr="000765D7" w:rsidRDefault="00406B8E" w:rsidP="0017258E">
      <w:pPr>
        <w:numPr>
          <w:ilvl w:val="0"/>
          <w:numId w:val="22"/>
        </w:numPr>
        <w:ind w:left="714" w:hanging="357"/>
        <w:rPr>
          <w:rFonts w:ascii="Arial" w:eastAsia="Calibri" w:hAnsi="Arial" w:cs="Arial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</w:rPr>
        <w:t>Účelem tohoto nařízení je nenarušování ochrany obydlí, zajištění veřejného pořádku a</w:t>
      </w:r>
      <w:r w:rsidR="00E418B4" w:rsidRPr="000765D7">
        <w:rPr>
          <w:rFonts w:ascii="Arial" w:eastAsia="Calibri" w:hAnsi="Arial" w:cs="Arial"/>
          <w:sz w:val="22"/>
          <w:szCs w:val="22"/>
        </w:rPr>
        <w:t> </w:t>
      </w:r>
      <w:r w:rsidRPr="000765D7">
        <w:rPr>
          <w:rFonts w:ascii="Arial" w:eastAsia="Calibri" w:hAnsi="Arial" w:cs="Arial"/>
          <w:sz w:val="22"/>
          <w:szCs w:val="22"/>
        </w:rPr>
        <w:t xml:space="preserve">zvýšení bezpečnosti obyvatel obce </w:t>
      </w:r>
      <w:r w:rsidR="0065089F">
        <w:rPr>
          <w:rFonts w:ascii="Arial" w:eastAsia="Calibri" w:hAnsi="Arial" w:cs="Arial"/>
          <w:sz w:val="22"/>
          <w:szCs w:val="22"/>
        </w:rPr>
        <w:t>Chvalkovice</w:t>
      </w:r>
      <w:r w:rsidR="006C363F">
        <w:rPr>
          <w:rFonts w:ascii="Arial" w:eastAsia="Calibri" w:hAnsi="Arial" w:cs="Arial"/>
          <w:sz w:val="22"/>
          <w:szCs w:val="22"/>
        </w:rPr>
        <w:t>.</w:t>
      </w:r>
    </w:p>
    <w:p w14:paraId="0CDAE978" w14:textId="77777777" w:rsidR="003028E1" w:rsidRPr="000765D7" w:rsidRDefault="003028E1" w:rsidP="003028E1">
      <w:pPr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453B5E09" w14:textId="77777777" w:rsidR="003028E1" w:rsidRPr="000765D7" w:rsidRDefault="003028E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11935704" w14:textId="77777777" w:rsidR="003028E1" w:rsidRPr="000765D7" w:rsidRDefault="00404721" w:rsidP="003028E1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 xml:space="preserve">Čl. </w:t>
      </w:r>
      <w:r w:rsidR="003028E1" w:rsidRPr="000765D7">
        <w:rPr>
          <w:rFonts w:ascii="Arial" w:hAnsi="Arial" w:cs="Arial"/>
          <w:b/>
          <w:snapToGrid w:val="0"/>
          <w:sz w:val="22"/>
          <w:szCs w:val="22"/>
        </w:rPr>
        <w:t>2</w:t>
      </w:r>
    </w:p>
    <w:p w14:paraId="5C7DDC77" w14:textId="77777777" w:rsidR="003028E1" w:rsidRPr="000765D7" w:rsidRDefault="003028E1" w:rsidP="003028E1">
      <w:pPr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>Vymezení pojmů</w:t>
      </w:r>
    </w:p>
    <w:p w14:paraId="637F9AEB" w14:textId="77777777" w:rsidR="003028E1" w:rsidRPr="000765D7" w:rsidRDefault="003028E1" w:rsidP="0017258E">
      <w:pPr>
        <w:pStyle w:val="Default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 xml:space="preserve">Pro účely tohoto nařízení se vymezují pojmy: </w:t>
      </w:r>
    </w:p>
    <w:p w14:paraId="31671379" w14:textId="77777777" w:rsidR="00C74DC6" w:rsidRPr="000765D7" w:rsidRDefault="003028E1" w:rsidP="0017258E">
      <w:pPr>
        <w:numPr>
          <w:ilvl w:val="0"/>
          <w:numId w:val="17"/>
        </w:numPr>
        <w:adjustRightInd w:val="0"/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Podomním prodejem se rozumí </w:t>
      </w:r>
      <w:r w:rsidRPr="000765D7">
        <w:rPr>
          <w:rFonts w:ascii="Arial" w:hAnsi="Arial" w:cs="Arial"/>
          <w:sz w:val="22"/>
          <w:szCs w:val="22"/>
        </w:rPr>
        <w:t xml:space="preserve">prodej zboží </w:t>
      </w:r>
      <w:r w:rsidR="001B5B51" w:rsidRPr="000765D7">
        <w:rPr>
          <w:rFonts w:ascii="Arial" w:hAnsi="Arial" w:cs="Arial"/>
          <w:sz w:val="22"/>
          <w:szCs w:val="22"/>
        </w:rPr>
        <w:t>nebo</w:t>
      </w:r>
      <w:r w:rsidRPr="000765D7">
        <w:rPr>
          <w:rFonts w:ascii="Arial" w:hAnsi="Arial" w:cs="Arial"/>
          <w:sz w:val="22"/>
          <w:szCs w:val="22"/>
        </w:rPr>
        <w:t xml:space="preserve"> poskytování služeb provozovaný bez pevného stanoviště obchůzkou jednotlivých bytů, domů, budov apod.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bez předchozí objednávky. </w:t>
      </w:r>
    </w:p>
    <w:p w14:paraId="5A62C439" w14:textId="77777777" w:rsidR="0017258E" w:rsidRPr="000765D7" w:rsidRDefault="0017258E" w:rsidP="0017258E">
      <w:pPr>
        <w:adjustRightInd w:val="0"/>
        <w:ind w:left="720"/>
        <w:jc w:val="both"/>
        <w:rPr>
          <w:rFonts w:ascii="Arial" w:hAnsi="Arial" w:cs="Arial"/>
          <w:snapToGrid w:val="0"/>
          <w:sz w:val="22"/>
          <w:szCs w:val="22"/>
        </w:rPr>
      </w:pPr>
    </w:p>
    <w:p w14:paraId="1A0EB28C" w14:textId="77777777" w:rsidR="00C74DC6" w:rsidRPr="000765D7" w:rsidRDefault="00C74DC6" w:rsidP="0017258E">
      <w:pPr>
        <w:numPr>
          <w:ilvl w:val="0"/>
          <w:numId w:val="17"/>
        </w:numPr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hAnsi="Arial" w:cs="Arial"/>
          <w:sz w:val="22"/>
          <w:szCs w:val="22"/>
        </w:rPr>
        <w:t xml:space="preserve">Pochůzkovým prodejem </w:t>
      </w:r>
      <w:r w:rsidR="00455693" w:rsidRPr="000765D7">
        <w:rPr>
          <w:rFonts w:ascii="Arial" w:hAnsi="Arial" w:cs="Arial"/>
          <w:sz w:val="22"/>
          <w:szCs w:val="22"/>
        </w:rPr>
        <w:t>se rozumí</w:t>
      </w:r>
      <w:r w:rsidRPr="000765D7">
        <w:rPr>
          <w:rFonts w:ascii="Arial" w:hAnsi="Arial" w:cs="Arial"/>
          <w:sz w:val="22"/>
          <w:szCs w:val="22"/>
        </w:rPr>
        <w:t xml:space="preserve"> prodej zboží nebo poskytování služeb </w:t>
      </w:r>
      <w:r w:rsidR="007D0A06" w:rsidRPr="000765D7">
        <w:rPr>
          <w:rFonts w:ascii="Arial" w:hAnsi="Arial" w:cs="Arial"/>
          <w:sz w:val="22"/>
          <w:szCs w:val="22"/>
        </w:rPr>
        <w:t>na veřejném prostranství</w:t>
      </w:r>
      <w:r w:rsidRPr="000765D7">
        <w:rPr>
          <w:rFonts w:ascii="Arial" w:hAnsi="Arial" w:cs="Arial"/>
          <w:sz w:val="22"/>
          <w:szCs w:val="22"/>
        </w:rPr>
        <w:t xml:space="preserve"> s použitím přenosného nebo neseného zařízení (konstrukce, tyče, závěsného pultu, ze zavazadel, tašek a podobný</w:t>
      </w:r>
      <w:r w:rsidR="0077628C" w:rsidRPr="000765D7">
        <w:rPr>
          <w:rFonts w:ascii="Arial" w:hAnsi="Arial" w:cs="Arial"/>
          <w:sz w:val="22"/>
          <w:szCs w:val="22"/>
        </w:rPr>
        <w:t xml:space="preserve">ch zařízení) nebo přímo z ruky,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přičemž n</w:t>
      </w:r>
      <w:r w:rsidRPr="000765D7">
        <w:rPr>
          <w:rFonts w:ascii="Arial" w:hAnsi="Arial" w:cs="Arial"/>
          <w:sz w:val="22"/>
          <w:szCs w:val="22"/>
        </w:rPr>
        <w:t>ení rozhodující, zda ten, kdo zboží nebo služby prodává či nabízí, se přemísťuje nebo postává na místě.</w:t>
      </w:r>
    </w:p>
    <w:p w14:paraId="40E477A8" w14:textId="77777777" w:rsidR="00C74DC6" w:rsidRPr="000765D7" w:rsidRDefault="00C74DC6" w:rsidP="00C74DC6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17CF36DC" w14:textId="77777777" w:rsidR="002974BE" w:rsidRPr="000765D7" w:rsidRDefault="002974BE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03784CB3" w14:textId="77777777" w:rsidR="003028E1" w:rsidRPr="000765D7" w:rsidRDefault="00C74DC6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>Čl. 3</w:t>
      </w:r>
    </w:p>
    <w:p w14:paraId="39231A09" w14:textId="77777777" w:rsidR="00C74DC6" w:rsidRPr="000765D7" w:rsidRDefault="00C74DC6" w:rsidP="00C74DC6">
      <w:pPr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 xml:space="preserve">Zakázané </w:t>
      </w:r>
      <w:r w:rsidR="00ED7E56" w:rsidRPr="000765D7">
        <w:rPr>
          <w:rFonts w:ascii="Arial" w:hAnsi="Arial" w:cs="Arial"/>
          <w:b/>
          <w:sz w:val="22"/>
          <w:szCs w:val="22"/>
        </w:rPr>
        <w:t>formy</w:t>
      </w:r>
      <w:r w:rsidRPr="000765D7">
        <w:rPr>
          <w:rFonts w:ascii="Arial" w:hAnsi="Arial" w:cs="Arial"/>
          <w:b/>
          <w:sz w:val="22"/>
          <w:szCs w:val="22"/>
        </w:rPr>
        <w:t xml:space="preserve"> prodeje zboží a poskytování služeb</w:t>
      </w:r>
    </w:p>
    <w:p w14:paraId="12AAAF27" w14:textId="77777777" w:rsidR="00277BC6" w:rsidRPr="000765D7" w:rsidRDefault="00277BC6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90E2384" w14:textId="77777777" w:rsidR="00277BC6" w:rsidRPr="000765D7" w:rsidRDefault="00277BC6" w:rsidP="004C007F">
      <w:pPr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Na území </w:t>
      </w:r>
      <w:r w:rsidR="006C363F" w:rsidRPr="006C363F">
        <w:rPr>
          <w:rFonts w:ascii="Arial" w:eastAsia="Calibri" w:hAnsi="Arial" w:cs="Arial"/>
          <w:sz w:val="22"/>
          <w:szCs w:val="22"/>
          <w:lang w:eastAsia="en-US"/>
        </w:rPr>
        <w:t xml:space="preserve">obce </w:t>
      </w:r>
      <w:r w:rsidR="0065089F">
        <w:rPr>
          <w:rFonts w:ascii="Arial" w:eastAsia="Calibri" w:hAnsi="Arial" w:cs="Arial"/>
          <w:sz w:val="22"/>
          <w:szCs w:val="22"/>
          <w:lang w:eastAsia="en-US"/>
        </w:rPr>
        <w:t>Chvalkovice</w:t>
      </w:r>
      <w:r w:rsidR="00575F66" w:rsidRPr="006C363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6C363F">
        <w:rPr>
          <w:rFonts w:ascii="Arial" w:eastAsia="Calibri" w:hAnsi="Arial" w:cs="Arial"/>
          <w:sz w:val="22"/>
          <w:szCs w:val="22"/>
          <w:lang w:eastAsia="en-US"/>
        </w:rPr>
        <w:t>se podomní prod</w:t>
      </w:r>
      <w:r w:rsidR="00ED7E56" w:rsidRPr="006C363F">
        <w:rPr>
          <w:rFonts w:ascii="Arial" w:eastAsia="Calibri" w:hAnsi="Arial" w:cs="Arial"/>
          <w:sz w:val="22"/>
          <w:szCs w:val="22"/>
          <w:lang w:eastAsia="en-US"/>
        </w:rPr>
        <w:t>ej</w:t>
      </w:r>
      <w:r w:rsidR="00DD5635" w:rsidRPr="006C363F">
        <w:rPr>
          <w:rFonts w:ascii="Arial" w:eastAsia="Calibri" w:hAnsi="Arial" w:cs="Arial"/>
          <w:sz w:val="22"/>
          <w:szCs w:val="22"/>
          <w:lang w:eastAsia="en-US"/>
        </w:rPr>
        <w:t xml:space="preserve"> a </w:t>
      </w:r>
      <w:r w:rsidRPr="006C363F">
        <w:rPr>
          <w:rFonts w:ascii="Arial" w:eastAsia="Calibri" w:hAnsi="Arial" w:cs="Arial"/>
          <w:sz w:val="22"/>
          <w:szCs w:val="22"/>
          <w:lang w:eastAsia="en-US"/>
        </w:rPr>
        <w:t>pochůzkový prodej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 zakazují</w:t>
      </w:r>
      <w:r w:rsidR="004C007F" w:rsidRPr="000765D7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6E754934" w14:textId="77777777" w:rsidR="00277BC6" w:rsidRPr="000765D7" w:rsidRDefault="00277BC6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4865052" w14:textId="77777777" w:rsidR="00C74DC6" w:rsidRDefault="00C74DC6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4FC41A27" w14:textId="77777777" w:rsidR="006C363F" w:rsidRDefault="006C363F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312C2522" w14:textId="77777777" w:rsidR="006C363F" w:rsidRDefault="006C363F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05995076" w14:textId="77777777" w:rsidR="006C363F" w:rsidRDefault="006C363F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65B080CD" w14:textId="77777777" w:rsidR="006C363F" w:rsidRDefault="006C363F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3F4A32AE" w14:textId="77777777" w:rsidR="006C363F" w:rsidRPr="000765D7" w:rsidRDefault="006C363F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1C8720DE" w14:textId="77777777" w:rsidR="00DF16CE" w:rsidRPr="000765D7" w:rsidRDefault="00DF16CE" w:rsidP="003E42B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0704AE75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 xml:space="preserve">Čl. </w:t>
      </w:r>
      <w:r w:rsidR="00EE0A76" w:rsidRPr="000765D7">
        <w:rPr>
          <w:rFonts w:ascii="Arial" w:hAnsi="Arial" w:cs="Arial"/>
          <w:b/>
          <w:color w:val="auto"/>
          <w:sz w:val="22"/>
          <w:szCs w:val="22"/>
        </w:rPr>
        <w:t>4</w:t>
      </w:r>
    </w:p>
    <w:p w14:paraId="59A56EC2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>Závěrečná ustanovení</w:t>
      </w:r>
    </w:p>
    <w:p w14:paraId="3A96E16B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495290A6" w14:textId="77777777" w:rsidR="00C74DC6" w:rsidRPr="006C363F" w:rsidRDefault="00C74DC6" w:rsidP="006C363F">
      <w:pPr>
        <w:pStyle w:val="Default"/>
        <w:numPr>
          <w:ilvl w:val="0"/>
          <w:numId w:val="18"/>
        </w:numPr>
        <w:spacing w:after="240"/>
        <w:jc w:val="both"/>
        <w:rPr>
          <w:rFonts w:ascii="Arial" w:hAnsi="Arial" w:cs="Arial"/>
          <w:color w:val="auto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Porušení povinností stanovených tímto nařízením se postihuje podle zvláštních právních předpisů</w:t>
      </w:r>
      <w:r w:rsidR="00F6445B" w:rsidRPr="000765D7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F6445B" w:rsidRPr="000765D7">
        <w:rPr>
          <w:rFonts w:ascii="Arial" w:hAnsi="Arial" w:cs="Arial"/>
          <w:sz w:val="22"/>
          <w:szCs w:val="22"/>
        </w:rPr>
        <w:t>)</w:t>
      </w:r>
      <w:r w:rsidRPr="000765D7">
        <w:rPr>
          <w:rFonts w:ascii="Arial" w:hAnsi="Arial" w:cs="Arial"/>
          <w:sz w:val="22"/>
          <w:szCs w:val="22"/>
        </w:rPr>
        <w:t>.</w:t>
      </w:r>
    </w:p>
    <w:p w14:paraId="7F8414C8" w14:textId="55999764" w:rsidR="006C363F" w:rsidRPr="000765D7" w:rsidRDefault="006C363F" w:rsidP="00C74DC6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Tímto nařízením se ruší Nařízení obce </w:t>
      </w:r>
      <w:r w:rsidR="0065089F">
        <w:rPr>
          <w:rFonts w:ascii="Arial" w:hAnsi="Arial" w:cs="Arial"/>
          <w:color w:val="auto"/>
          <w:sz w:val="22"/>
          <w:szCs w:val="22"/>
        </w:rPr>
        <w:t>Chvalkovice</w:t>
      </w:r>
      <w:r>
        <w:rPr>
          <w:rFonts w:ascii="Arial" w:hAnsi="Arial" w:cs="Arial"/>
          <w:color w:val="auto"/>
          <w:sz w:val="22"/>
          <w:szCs w:val="22"/>
        </w:rPr>
        <w:t xml:space="preserve"> č. 1/201</w:t>
      </w:r>
      <w:r w:rsidR="0065089F">
        <w:rPr>
          <w:rFonts w:ascii="Arial" w:hAnsi="Arial" w:cs="Arial"/>
          <w:color w:val="auto"/>
          <w:sz w:val="22"/>
          <w:szCs w:val="22"/>
        </w:rPr>
        <w:t>7</w:t>
      </w:r>
      <w:r>
        <w:rPr>
          <w:rFonts w:ascii="Arial" w:hAnsi="Arial" w:cs="Arial"/>
          <w:color w:val="auto"/>
          <w:sz w:val="22"/>
          <w:szCs w:val="22"/>
        </w:rPr>
        <w:t xml:space="preserve"> o </w:t>
      </w:r>
      <w:r w:rsidR="0065089F">
        <w:rPr>
          <w:rFonts w:ascii="Arial" w:hAnsi="Arial" w:cs="Arial"/>
          <w:color w:val="auto"/>
          <w:sz w:val="22"/>
          <w:szCs w:val="22"/>
        </w:rPr>
        <w:t>zákazu podomního a pochůzkového prodeje na území obce</w:t>
      </w:r>
      <w:r>
        <w:rPr>
          <w:rFonts w:ascii="Arial" w:hAnsi="Arial" w:cs="Arial"/>
          <w:color w:val="auto"/>
          <w:sz w:val="22"/>
          <w:szCs w:val="22"/>
        </w:rPr>
        <w:t xml:space="preserve">, které nabylo účinnosti dnem </w:t>
      </w:r>
      <w:r w:rsidR="00655FE9">
        <w:rPr>
          <w:rFonts w:ascii="Arial" w:hAnsi="Arial" w:cs="Arial"/>
          <w:color w:val="auto"/>
          <w:sz w:val="22"/>
          <w:szCs w:val="22"/>
        </w:rPr>
        <w:t>16</w:t>
      </w:r>
      <w:r w:rsidR="0065089F">
        <w:rPr>
          <w:rFonts w:ascii="Arial" w:hAnsi="Arial" w:cs="Arial"/>
          <w:color w:val="auto"/>
          <w:sz w:val="22"/>
          <w:szCs w:val="22"/>
        </w:rPr>
        <w:t>.</w:t>
      </w:r>
      <w:r w:rsidR="00655FE9">
        <w:rPr>
          <w:rFonts w:ascii="Arial" w:hAnsi="Arial" w:cs="Arial"/>
          <w:color w:val="auto"/>
          <w:sz w:val="22"/>
          <w:szCs w:val="22"/>
        </w:rPr>
        <w:t>12</w:t>
      </w:r>
      <w:r w:rsidR="0065089F">
        <w:rPr>
          <w:rFonts w:ascii="Arial" w:hAnsi="Arial" w:cs="Arial"/>
          <w:color w:val="auto"/>
          <w:sz w:val="22"/>
          <w:szCs w:val="22"/>
        </w:rPr>
        <w:t>.20</w:t>
      </w:r>
      <w:r w:rsidR="00655FE9">
        <w:rPr>
          <w:rFonts w:ascii="Arial" w:hAnsi="Arial" w:cs="Arial"/>
          <w:color w:val="auto"/>
          <w:sz w:val="22"/>
          <w:szCs w:val="22"/>
        </w:rPr>
        <w:t>20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14:paraId="091E2CC1" w14:textId="77777777" w:rsidR="00C74DC6" w:rsidRPr="000765D7" w:rsidRDefault="00C74DC6" w:rsidP="00C74DC6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65A79166" w14:textId="77777777" w:rsidR="00C74DC6" w:rsidRPr="006C363F" w:rsidRDefault="00C74DC6" w:rsidP="00C74DC6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0765D7">
        <w:rPr>
          <w:rFonts w:ascii="Arial" w:hAnsi="Arial" w:cs="Arial"/>
          <w:color w:val="auto"/>
          <w:sz w:val="22"/>
          <w:szCs w:val="22"/>
        </w:rPr>
        <w:t xml:space="preserve">Toto nařízení nabývá účinnosti </w:t>
      </w:r>
      <w:r w:rsidR="006C363F">
        <w:rPr>
          <w:rFonts w:ascii="Arial" w:hAnsi="Arial" w:cs="Arial"/>
          <w:color w:val="auto"/>
          <w:sz w:val="22"/>
          <w:szCs w:val="22"/>
        </w:rPr>
        <w:t xml:space="preserve">patnáctým </w:t>
      </w:r>
      <w:r w:rsidRPr="000765D7">
        <w:rPr>
          <w:rFonts w:ascii="Arial" w:hAnsi="Arial" w:cs="Arial"/>
          <w:color w:val="auto"/>
          <w:sz w:val="22"/>
          <w:szCs w:val="22"/>
        </w:rPr>
        <w:t xml:space="preserve">dnem </w:t>
      </w:r>
      <w:r w:rsidR="006C363F" w:rsidRPr="006C363F">
        <w:rPr>
          <w:rFonts w:ascii="Arial" w:hAnsi="Arial" w:cs="Arial"/>
          <w:color w:val="auto"/>
          <w:sz w:val="22"/>
          <w:szCs w:val="22"/>
        </w:rPr>
        <w:t>po vyhlášení.</w:t>
      </w:r>
    </w:p>
    <w:p w14:paraId="6881D31D" w14:textId="77777777" w:rsidR="00404721" w:rsidRPr="000765D7" w:rsidRDefault="0040472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578CF04D" w14:textId="77777777" w:rsidR="00404721" w:rsidRDefault="0040472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54EBA1F9" w14:textId="77777777" w:rsidR="006C363F" w:rsidRDefault="006C363F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6EB1ABCA" w14:textId="77777777" w:rsidR="006C363F" w:rsidRDefault="006C363F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1185886" w14:textId="77777777" w:rsidR="006C363F" w:rsidRDefault="006C363F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E08D524" w14:textId="77777777" w:rsidR="006C363F" w:rsidRDefault="006C363F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3E56BFF" w14:textId="77777777" w:rsidR="006C363F" w:rsidRDefault="006C363F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136CC5AB" w14:textId="77777777" w:rsidR="006C363F" w:rsidRPr="000765D7" w:rsidRDefault="006C363F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EE7F528" w14:textId="77777777" w:rsidR="00404721" w:rsidRPr="000765D7" w:rsidRDefault="00404721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>.......................................................                       ................................................</w:t>
      </w:r>
    </w:p>
    <w:p w14:paraId="33B4D6AD" w14:textId="09BA28D0" w:rsidR="00A05A82" w:rsidRPr="000765D7" w:rsidRDefault="00A05A82" w:rsidP="00A05A82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        </w:t>
      </w:r>
      <w:r w:rsidR="0065089F">
        <w:rPr>
          <w:rFonts w:ascii="Arial" w:hAnsi="Arial" w:cs="Arial"/>
          <w:snapToGrid w:val="0"/>
          <w:sz w:val="22"/>
          <w:szCs w:val="22"/>
        </w:rPr>
        <w:t>Miroslav Kališ</w:t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="000F66DF">
        <w:rPr>
          <w:rFonts w:ascii="Arial" w:hAnsi="Arial" w:cs="Arial"/>
          <w:snapToGrid w:val="0"/>
          <w:sz w:val="22"/>
          <w:szCs w:val="22"/>
        </w:rPr>
        <w:t xml:space="preserve">           </w:t>
      </w:r>
      <w:r w:rsidR="0093544A">
        <w:rPr>
          <w:rFonts w:ascii="Arial" w:hAnsi="Arial" w:cs="Arial"/>
          <w:snapToGrid w:val="0"/>
          <w:sz w:val="22"/>
          <w:szCs w:val="22"/>
        </w:rPr>
        <w:t xml:space="preserve">  Josef Žďárský</w:t>
      </w:r>
    </w:p>
    <w:p w14:paraId="3B9C67D7" w14:textId="77777777" w:rsidR="00404721" w:rsidRPr="000765D7" w:rsidRDefault="00A05A82" w:rsidP="00A05A82">
      <w:pPr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            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 xml:space="preserve">starosta                                                      </w:t>
      </w:r>
      <w:r w:rsidRPr="000765D7">
        <w:rPr>
          <w:rFonts w:ascii="Arial" w:hAnsi="Arial" w:cs="Arial"/>
          <w:snapToGrid w:val="0"/>
          <w:sz w:val="22"/>
          <w:szCs w:val="22"/>
        </w:rPr>
        <w:t xml:space="preserve"> </w:t>
      </w:r>
      <w:r w:rsidR="006B5BBC" w:rsidRPr="000765D7">
        <w:rPr>
          <w:rFonts w:ascii="Arial" w:hAnsi="Arial" w:cs="Arial"/>
          <w:snapToGrid w:val="0"/>
          <w:sz w:val="22"/>
          <w:szCs w:val="22"/>
        </w:rPr>
        <w:t xml:space="preserve"> místo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>starosta</w:t>
      </w:r>
    </w:p>
    <w:p w14:paraId="7A487766" w14:textId="77777777" w:rsidR="00404721" w:rsidRPr="000765D7" w:rsidRDefault="00404721">
      <w:pPr>
        <w:rPr>
          <w:rFonts w:ascii="Arial" w:hAnsi="Arial" w:cs="Arial"/>
          <w:snapToGrid w:val="0"/>
          <w:sz w:val="22"/>
          <w:szCs w:val="22"/>
        </w:rPr>
      </w:pPr>
    </w:p>
    <w:p w14:paraId="49196B28" w14:textId="77777777" w:rsidR="00C74DC6" w:rsidRDefault="00C74DC6">
      <w:pPr>
        <w:rPr>
          <w:rFonts w:ascii="Arial" w:hAnsi="Arial" w:cs="Arial"/>
          <w:snapToGrid w:val="0"/>
          <w:sz w:val="22"/>
          <w:szCs w:val="22"/>
        </w:rPr>
      </w:pPr>
    </w:p>
    <w:p w14:paraId="6F30B4F8" w14:textId="77777777" w:rsidR="006C363F" w:rsidRDefault="006C363F">
      <w:pPr>
        <w:rPr>
          <w:rFonts w:ascii="Arial" w:hAnsi="Arial" w:cs="Arial"/>
          <w:snapToGrid w:val="0"/>
          <w:sz w:val="22"/>
          <w:szCs w:val="22"/>
        </w:rPr>
      </w:pPr>
    </w:p>
    <w:p w14:paraId="3A9B8D53" w14:textId="77777777" w:rsidR="006C363F" w:rsidRPr="000765D7" w:rsidRDefault="006C363F">
      <w:pPr>
        <w:rPr>
          <w:rFonts w:ascii="Arial" w:hAnsi="Arial" w:cs="Arial"/>
          <w:snapToGrid w:val="0"/>
          <w:sz w:val="22"/>
          <w:szCs w:val="22"/>
        </w:rPr>
      </w:pPr>
    </w:p>
    <w:p w14:paraId="7C896D1C" w14:textId="77777777" w:rsidR="000765D7" w:rsidRDefault="000765D7" w:rsidP="00F738F9">
      <w:pPr>
        <w:rPr>
          <w:rFonts w:ascii="Arial" w:hAnsi="Arial" w:cs="Arial"/>
          <w:sz w:val="22"/>
          <w:szCs w:val="22"/>
        </w:rPr>
      </w:pPr>
    </w:p>
    <w:p w14:paraId="3F2BC1B5" w14:textId="7A7EEA8D" w:rsidR="00F738F9" w:rsidRPr="000765D7" w:rsidRDefault="00F738F9" w:rsidP="00F738F9">
      <w:pPr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 xml:space="preserve">Vyvěšeno na úřední desce dne: </w:t>
      </w:r>
      <w:r w:rsidR="00B44E68">
        <w:rPr>
          <w:rFonts w:ascii="Arial" w:hAnsi="Arial" w:cs="Arial"/>
          <w:sz w:val="22"/>
          <w:szCs w:val="22"/>
        </w:rPr>
        <w:t>21</w:t>
      </w:r>
      <w:r w:rsidR="0093544A">
        <w:rPr>
          <w:rFonts w:ascii="Arial" w:hAnsi="Arial" w:cs="Arial"/>
          <w:sz w:val="22"/>
          <w:szCs w:val="22"/>
        </w:rPr>
        <w:t>.1</w:t>
      </w:r>
      <w:r w:rsidR="00B44E68">
        <w:rPr>
          <w:rFonts w:ascii="Arial" w:hAnsi="Arial" w:cs="Arial"/>
          <w:sz w:val="22"/>
          <w:szCs w:val="22"/>
        </w:rPr>
        <w:t>2</w:t>
      </w:r>
      <w:r w:rsidR="0093544A">
        <w:rPr>
          <w:rFonts w:ascii="Arial" w:hAnsi="Arial" w:cs="Arial"/>
          <w:sz w:val="22"/>
          <w:szCs w:val="22"/>
        </w:rPr>
        <w:t>.2020</w:t>
      </w:r>
    </w:p>
    <w:p w14:paraId="0CB32462" w14:textId="77777777" w:rsidR="000765D7" w:rsidRDefault="000765D7" w:rsidP="00F738F9">
      <w:pPr>
        <w:rPr>
          <w:rFonts w:ascii="Arial" w:hAnsi="Arial" w:cs="Arial"/>
          <w:sz w:val="22"/>
          <w:szCs w:val="22"/>
        </w:rPr>
      </w:pPr>
    </w:p>
    <w:p w14:paraId="4F877F18" w14:textId="61E52A9F" w:rsidR="00F738F9" w:rsidRPr="000765D7" w:rsidRDefault="00F738F9" w:rsidP="00F738F9">
      <w:pPr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 xml:space="preserve">Sejmuto z úřední desky dne: </w:t>
      </w:r>
    </w:p>
    <w:p w14:paraId="1C239E1A" w14:textId="77777777" w:rsidR="000765D7" w:rsidRDefault="000765D7" w:rsidP="00A9326D">
      <w:pPr>
        <w:rPr>
          <w:rFonts w:ascii="Arial" w:hAnsi="Arial" w:cs="Arial"/>
          <w:sz w:val="22"/>
          <w:szCs w:val="22"/>
        </w:rPr>
      </w:pPr>
    </w:p>
    <w:p w14:paraId="1D7511E1" w14:textId="77777777" w:rsidR="00DF16CE" w:rsidRPr="000765D7" w:rsidRDefault="00F738F9" w:rsidP="00A9326D">
      <w:pPr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Současně zveřejněno na elektronické úřední desce</w:t>
      </w:r>
      <w:r w:rsidR="003A3E4B" w:rsidRPr="000765D7">
        <w:rPr>
          <w:rFonts w:ascii="Arial" w:hAnsi="Arial" w:cs="Arial"/>
          <w:sz w:val="22"/>
          <w:szCs w:val="22"/>
        </w:rPr>
        <w:t>.</w:t>
      </w:r>
    </w:p>
    <w:p w14:paraId="2F3BB4B0" w14:textId="77777777" w:rsidR="00E622C3" w:rsidRPr="000765D7" w:rsidRDefault="00E622C3" w:rsidP="00A9326D">
      <w:pPr>
        <w:rPr>
          <w:rFonts w:ascii="Arial" w:hAnsi="Arial" w:cs="Arial"/>
          <w:snapToGrid w:val="0"/>
          <w:sz w:val="22"/>
          <w:szCs w:val="22"/>
        </w:rPr>
      </w:pPr>
    </w:p>
    <w:sectPr w:rsidR="00E622C3" w:rsidRPr="000765D7">
      <w:pgSz w:w="11907" w:h="16840"/>
      <w:pgMar w:top="1418" w:right="1418" w:bottom="1418" w:left="1418" w:header="737" w:footer="73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94F45" w14:textId="77777777" w:rsidR="009027A7" w:rsidRDefault="009027A7">
      <w:r>
        <w:separator/>
      </w:r>
    </w:p>
  </w:endnote>
  <w:endnote w:type="continuationSeparator" w:id="0">
    <w:p w14:paraId="336FDF43" w14:textId="77777777" w:rsidR="009027A7" w:rsidRDefault="00902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1FB98" w14:textId="77777777" w:rsidR="009027A7" w:rsidRDefault="009027A7">
      <w:r>
        <w:separator/>
      </w:r>
    </w:p>
  </w:footnote>
  <w:footnote w:type="continuationSeparator" w:id="0">
    <w:p w14:paraId="4DD7AFA9" w14:textId="77777777" w:rsidR="009027A7" w:rsidRDefault="009027A7">
      <w:r>
        <w:continuationSeparator/>
      </w:r>
    </w:p>
  </w:footnote>
  <w:footnote w:id="1">
    <w:p w14:paraId="2F73EC9A" w14:textId="77777777" w:rsidR="00D87DD9" w:rsidRPr="00CF37A8" w:rsidRDefault="006305C6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4F2068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Zákon č. 183/2006 Sb., o územním plánování a stavebním řádu (stavební zákon), ve znění pozdějších</w:t>
      </w:r>
    </w:p>
    <w:p w14:paraId="0D4896C2" w14:textId="77777777" w:rsidR="006305C6" w:rsidRPr="00CF37A8" w:rsidRDefault="00D87DD9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Fonts w:ascii="Arial" w:hAnsi="Arial" w:cs="Arial"/>
          <w:sz w:val="18"/>
          <w:szCs w:val="18"/>
        </w:rPr>
        <w:t xml:space="preserve">  </w:t>
      </w:r>
      <w:r w:rsidR="006305C6" w:rsidRPr="00CF37A8">
        <w:rPr>
          <w:rFonts w:ascii="Arial" w:hAnsi="Arial" w:cs="Arial"/>
          <w:sz w:val="18"/>
          <w:szCs w:val="18"/>
        </w:rPr>
        <w:t xml:space="preserve"> předpisů.</w:t>
      </w:r>
    </w:p>
  </w:footnote>
  <w:footnote w:id="2">
    <w:p w14:paraId="34CC368B" w14:textId="77777777" w:rsidR="00D87DEF" w:rsidRPr="00CF37A8" w:rsidRDefault="00F6445B" w:rsidP="00D87DEF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5A268D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§ 4 odst. 1 zákona č. 2</w:t>
      </w:r>
      <w:r w:rsidR="00EB1D4E" w:rsidRPr="00CF37A8">
        <w:rPr>
          <w:rFonts w:ascii="Arial" w:hAnsi="Arial" w:cs="Arial"/>
          <w:sz w:val="18"/>
          <w:szCs w:val="18"/>
        </w:rPr>
        <w:t>51</w:t>
      </w:r>
      <w:r w:rsidR="00D87DEF" w:rsidRPr="00CF37A8">
        <w:rPr>
          <w:rFonts w:ascii="Arial" w:hAnsi="Arial" w:cs="Arial"/>
          <w:sz w:val="18"/>
          <w:szCs w:val="18"/>
        </w:rPr>
        <w:t>/2016</w:t>
      </w:r>
      <w:r w:rsidRPr="00CF37A8">
        <w:rPr>
          <w:rFonts w:ascii="Arial" w:hAnsi="Arial" w:cs="Arial"/>
          <w:sz w:val="18"/>
          <w:szCs w:val="18"/>
        </w:rPr>
        <w:t xml:space="preserve"> Sb., o </w:t>
      </w:r>
      <w:r w:rsidR="00EB1D4E" w:rsidRPr="00CF37A8">
        <w:rPr>
          <w:rFonts w:ascii="Arial" w:hAnsi="Arial" w:cs="Arial"/>
          <w:sz w:val="18"/>
          <w:szCs w:val="18"/>
        </w:rPr>
        <w:t>některých</w:t>
      </w:r>
      <w:r w:rsidR="00D87DEF" w:rsidRPr="00CF37A8">
        <w:rPr>
          <w:rFonts w:ascii="Arial" w:hAnsi="Arial" w:cs="Arial"/>
          <w:sz w:val="18"/>
          <w:szCs w:val="18"/>
        </w:rPr>
        <w:t xml:space="preserve"> </w:t>
      </w:r>
      <w:r w:rsidRPr="00CF37A8">
        <w:rPr>
          <w:rFonts w:ascii="Arial" w:hAnsi="Arial" w:cs="Arial"/>
          <w:sz w:val="18"/>
          <w:szCs w:val="18"/>
        </w:rPr>
        <w:t>přestup</w:t>
      </w:r>
      <w:r w:rsidR="00EB1D4E" w:rsidRPr="00CF37A8">
        <w:rPr>
          <w:rFonts w:ascii="Arial" w:hAnsi="Arial" w:cs="Arial"/>
          <w:sz w:val="18"/>
          <w:szCs w:val="18"/>
        </w:rPr>
        <w:t>cích</w:t>
      </w:r>
      <w:r w:rsidR="00D87DEF" w:rsidRPr="00CF37A8">
        <w:rPr>
          <w:rFonts w:ascii="Arial" w:hAnsi="Arial" w:cs="Arial"/>
          <w:sz w:val="18"/>
          <w:szCs w:val="18"/>
        </w:rPr>
        <w:t>.</w:t>
      </w:r>
    </w:p>
    <w:p w14:paraId="19553077" w14:textId="77777777" w:rsidR="00F6445B" w:rsidRDefault="00F6445B" w:rsidP="00F6445B">
      <w:pPr>
        <w:pStyle w:val="Textpoznpodarou"/>
      </w:pPr>
    </w:p>
    <w:p w14:paraId="74310105" w14:textId="77777777" w:rsidR="00F6445B" w:rsidRDefault="00F6445B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F4E96"/>
    <w:multiLevelType w:val="hybridMultilevel"/>
    <w:tmpl w:val="A282F320"/>
    <w:lvl w:ilvl="0" w:tplc="226A7FE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DB4ECB1A">
      <w:start w:val="4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D2902"/>
    <w:multiLevelType w:val="multilevel"/>
    <w:tmpl w:val="F3303D9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BB6738"/>
    <w:multiLevelType w:val="hybridMultilevel"/>
    <w:tmpl w:val="6952D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E5980"/>
    <w:multiLevelType w:val="hybridMultilevel"/>
    <w:tmpl w:val="9DA8C9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0C315F"/>
    <w:multiLevelType w:val="hybridMultilevel"/>
    <w:tmpl w:val="F3BE6B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C424DA"/>
    <w:multiLevelType w:val="hybridMultilevel"/>
    <w:tmpl w:val="7D3E23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8B67DE"/>
    <w:multiLevelType w:val="hybridMultilevel"/>
    <w:tmpl w:val="0F406A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A318468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6AE65C6"/>
    <w:multiLevelType w:val="hybridMultilevel"/>
    <w:tmpl w:val="2DEE85C4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E50A7"/>
    <w:multiLevelType w:val="hybridMultilevel"/>
    <w:tmpl w:val="0C80FF24"/>
    <w:lvl w:ilvl="0" w:tplc="1A50B722">
      <w:start w:val="1"/>
      <w:numFmt w:val="decimal"/>
      <w:lvlText w:val="(%1)"/>
      <w:lvlJc w:val="left"/>
      <w:pPr>
        <w:tabs>
          <w:tab w:val="num" w:pos="510"/>
        </w:tabs>
        <w:ind w:left="510" w:hanging="45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 w15:restartNumberingAfterBreak="0">
    <w:nsid w:val="4FED795A"/>
    <w:multiLevelType w:val="hybridMultilevel"/>
    <w:tmpl w:val="F78EC7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618C8"/>
    <w:multiLevelType w:val="hybridMultilevel"/>
    <w:tmpl w:val="27AA308C"/>
    <w:lvl w:ilvl="0" w:tplc="7BEEB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4D45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1BC59BD"/>
    <w:multiLevelType w:val="hybridMultilevel"/>
    <w:tmpl w:val="F43E72B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2677D2E"/>
    <w:multiLevelType w:val="hybridMultilevel"/>
    <w:tmpl w:val="FCB8A68A"/>
    <w:lvl w:ilvl="0" w:tplc="520C1952">
      <w:start w:val="5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6" w15:restartNumberingAfterBreak="0">
    <w:nsid w:val="531879CD"/>
    <w:multiLevelType w:val="hybridMultilevel"/>
    <w:tmpl w:val="43C89CA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649082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812721D"/>
    <w:multiLevelType w:val="hybridMultilevel"/>
    <w:tmpl w:val="C6F2D358"/>
    <w:lvl w:ilvl="0" w:tplc="0A940A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C853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F800D3C"/>
    <w:multiLevelType w:val="multilevel"/>
    <w:tmpl w:val="43C89CA2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C4F9C"/>
    <w:multiLevelType w:val="hybridMultilevel"/>
    <w:tmpl w:val="D79E72C0"/>
    <w:lvl w:ilvl="0" w:tplc="3EDCEC2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A0A2530"/>
    <w:multiLevelType w:val="hybridMultilevel"/>
    <w:tmpl w:val="FB50E092"/>
    <w:lvl w:ilvl="0" w:tplc="6D1A20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3B8042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 w16cid:durableId="502013852">
    <w:abstractNumId w:val="5"/>
  </w:num>
  <w:num w:numId="2" w16cid:durableId="1378776382">
    <w:abstractNumId w:val="21"/>
  </w:num>
  <w:num w:numId="3" w16cid:durableId="534080962">
    <w:abstractNumId w:val="15"/>
  </w:num>
  <w:num w:numId="4" w16cid:durableId="1450512531">
    <w:abstractNumId w:val="13"/>
  </w:num>
  <w:num w:numId="5" w16cid:durableId="514883150">
    <w:abstractNumId w:val="20"/>
  </w:num>
  <w:num w:numId="6" w16cid:durableId="1753351031">
    <w:abstractNumId w:val="17"/>
  </w:num>
  <w:num w:numId="7" w16cid:durableId="1542672188">
    <w:abstractNumId w:val="0"/>
  </w:num>
  <w:num w:numId="8" w16cid:durableId="262879336">
    <w:abstractNumId w:val="11"/>
  </w:num>
  <w:num w:numId="9" w16cid:durableId="31544431">
    <w:abstractNumId w:val="16"/>
  </w:num>
  <w:num w:numId="10" w16cid:durableId="559053383">
    <w:abstractNumId w:val="9"/>
  </w:num>
  <w:num w:numId="11" w16cid:durableId="1854297969">
    <w:abstractNumId w:val="8"/>
  </w:num>
  <w:num w:numId="12" w16cid:durableId="538321676">
    <w:abstractNumId w:val="4"/>
  </w:num>
  <w:num w:numId="13" w16cid:durableId="355615991">
    <w:abstractNumId w:val="14"/>
  </w:num>
  <w:num w:numId="14" w16cid:durableId="1212691688">
    <w:abstractNumId w:val="18"/>
  </w:num>
  <w:num w:numId="15" w16cid:durableId="1161120023">
    <w:abstractNumId w:val="7"/>
  </w:num>
  <w:num w:numId="16" w16cid:durableId="1951818868">
    <w:abstractNumId w:val="6"/>
  </w:num>
  <w:num w:numId="17" w16cid:durableId="673802043">
    <w:abstractNumId w:val="1"/>
  </w:num>
  <w:num w:numId="18" w16cid:durableId="1256859126">
    <w:abstractNumId w:val="10"/>
  </w:num>
  <w:num w:numId="19" w16cid:durableId="926769775">
    <w:abstractNumId w:val="3"/>
  </w:num>
  <w:num w:numId="20" w16cid:durableId="518783769">
    <w:abstractNumId w:val="12"/>
  </w:num>
  <w:num w:numId="21" w16cid:durableId="760102773">
    <w:abstractNumId w:val="2"/>
  </w:num>
  <w:num w:numId="22" w16cid:durableId="162518718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721"/>
    <w:rsid w:val="000329AB"/>
    <w:rsid w:val="00060D94"/>
    <w:rsid w:val="000765D7"/>
    <w:rsid w:val="000A0EFA"/>
    <w:rsid w:val="000C4103"/>
    <w:rsid w:val="000E1A48"/>
    <w:rsid w:val="000F66DF"/>
    <w:rsid w:val="001422DA"/>
    <w:rsid w:val="001443F6"/>
    <w:rsid w:val="00152D12"/>
    <w:rsid w:val="001533E4"/>
    <w:rsid w:val="00170F1E"/>
    <w:rsid w:val="0017258E"/>
    <w:rsid w:val="0017466D"/>
    <w:rsid w:val="001B17C7"/>
    <w:rsid w:val="001B5B51"/>
    <w:rsid w:val="001C468C"/>
    <w:rsid w:val="001E2222"/>
    <w:rsid w:val="002277DF"/>
    <w:rsid w:val="00246A11"/>
    <w:rsid w:val="0025039B"/>
    <w:rsid w:val="00261CD6"/>
    <w:rsid w:val="00277BC6"/>
    <w:rsid w:val="00277D7C"/>
    <w:rsid w:val="00284C70"/>
    <w:rsid w:val="00284FED"/>
    <w:rsid w:val="00285D56"/>
    <w:rsid w:val="00286EF3"/>
    <w:rsid w:val="002974BE"/>
    <w:rsid w:val="002C44B4"/>
    <w:rsid w:val="002D2747"/>
    <w:rsid w:val="002F4E80"/>
    <w:rsid w:val="003028E1"/>
    <w:rsid w:val="00335A4F"/>
    <w:rsid w:val="003A12A6"/>
    <w:rsid w:val="003A3E4B"/>
    <w:rsid w:val="003C1DCC"/>
    <w:rsid w:val="003C2FF1"/>
    <w:rsid w:val="003E42B9"/>
    <w:rsid w:val="003E6DC0"/>
    <w:rsid w:val="00404721"/>
    <w:rsid w:val="00406B8E"/>
    <w:rsid w:val="00417B2C"/>
    <w:rsid w:val="00450EB4"/>
    <w:rsid w:val="00455693"/>
    <w:rsid w:val="00470F17"/>
    <w:rsid w:val="0048238E"/>
    <w:rsid w:val="00485EEC"/>
    <w:rsid w:val="00495743"/>
    <w:rsid w:val="00496346"/>
    <w:rsid w:val="004C007F"/>
    <w:rsid w:val="004F2068"/>
    <w:rsid w:val="00507E10"/>
    <w:rsid w:val="00516698"/>
    <w:rsid w:val="00517942"/>
    <w:rsid w:val="0052344A"/>
    <w:rsid w:val="00532C36"/>
    <w:rsid w:val="00542437"/>
    <w:rsid w:val="005678D5"/>
    <w:rsid w:val="00575F66"/>
    <w:rsid w:val="005A268D"/>
    <w:rsid w:val="005E4535"/>
    <w:rsid w:val="0060052D"/>
    <w:rsid w:val="006305C6"/>
    <w:rsid w:val="00632F0E"/>
    <w:rsid w:val="0065089F"/>
    <w:rsid w:val="00655FE9"/>
    <w:rsid w:val="006803A6"/>
    <w:rsid w:val="0069713A"/>
    <w:rsid w:val="006B5BBC"/>
    <w:rsid w:val="006C363F"/>
    <w:rsid w:val="006D158F"/>
    <w:rsid w:val="006D7E04"/>
    <w:rsid w:val="006E2524"/>
    <w:rsid w:val="00730C3B"/>
    <w:rsid w:val="0073681B"/>
    <w:rsid w:val="0077628C"/>
    <w:rsid w:val="00783F45"/>
    <w:rsid w:val="00792061"/>
    <w:rsid w:val="007A3D04"/>
    <w:rsid w:val="007C5688"/>
    <w:rsid w:val="007D0A06"/>
    <w:rsid w:val="008042B6"/>
    <w:rsid w:val="0083696D"/>
    <w:rsid w:val="00843292"/>
    <w:rsid w:val="008833C7"/>
    <w:rsid w:val="008E1F01"/>
    <w:rsid w:val="009027A7"/>
    <w:rsid w:val="0093544A"/>
    <w:rsid w:val="00942C70"/>
    <w:rsid w:val="00942F74"/>
    <w:rsid w:val="009768A9"/>
    <w:rsid w:val="009C1EB1"/>
    <w:rsid w:val="00A05A82"/>
    <w:rsid w:val="00A17DD0"/>
    <w:rsid w:val="00A82A28"/>
    <w:rsid w:val="00A9326D"/>
    <w:rsid w:val="00AD461B"/>
    <w:rsid w:val="00AD7C1D"/>
    <w:rsid w:val="00B0599A"/>
    <w:rsid w:val="00B310D8"/>
    <w:rsid w:val="00B41762"/>
    <w:rsid w:val="00B44E68"/>
    <w:rsid w:val="00B63032"/>
    <w:rsid w:val="00BB39BC"/>
    <w:rsid w:val="00BD0E2C"/>
    <w:rsid w:val="00BD70E2"/>
    <w:rsid w:val="00BE2EB1"/>
    <w:rsid w:val="00BE35C9"/>
    <w:rsid w:val="00C0112D"/>
    <w:rsid w:val="00C07354"/>
    <w:rsid w:val="00C4646A"/>
    <w:rsid w:val="00C655E6"/>
    <w:rsid w:val="00C74DC6"/>
    <w:rsid w:val="00C86E25"/>
    <w:rsid w:val="00C93670"/>
    <w:rsid w:val="00CD0F26"/>
    <w:rsid w:val="00CD54E8"/>
    <w:rsid w:val="00CF37A8"/>
    <w:rsid w:val="00D072D6"/>
    <w:rsid w:val="00D1642C"/>
    <w:rsid w:val="00D527B2"/>
    <w:rsid w:val="00D64D4E"/>
    <w:rsid w:val="00D75831"/>
    <w:rsid w:val="00D844BC"/>
    <w:rsid w:val="00D87DD9"/>
    <w:rsid w:val="00D87DEF"/>
    <w:rsid w:val="00D91081"/>
    <w:rsid w:val="00DD5635"/>
    <w:rsid w:val="00DF16CE"/>
    <w:rsid w:val="00DF6462"/>
    <w:rsid w:val="00E35051"/>
    <w:rsid w:val="00E418B4"/>
    <w:rsid w:val="00E44721"/>
    <w:rsid w:val="00E622C3"/>
    <w:rsid w:val="00EB1D4E"/>
    <w:rsid w:val="00EC7922"/>
    <w:rsid w:val="00ED7E56"/>
    <w:rsid w:val="00EE0A76"/>
    <w:rsid w:val="00F208CD"/>
    <w:rsid w:val="00F57187"/>
    <w:rsid w:val="00F6445B"/>
    <w:rsid w:val="00F738F9"/>
    <w:rsid w:val="00F828E4"/>
    <w:rsid w:val="00F8326B"/>
    <w:rsid w:val="00FA3B73"/>
    <w:rsid w:val="00FB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B82583"/>
  <w15:chartTrackingRefBased/>
  <w15:docId w15:val="{344FD16D-E287-4B8B-9AD8-97A11DC1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7740"/>
      </w:tabs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  <w:jc w:val="both"/>
    </w:pPr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D910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uiPriority w:val="10"/>
    <w:qFormat/>
    <w:rsid w:val="00C86E25"/>
    <w:pPr>
      <w:spacing w:before="100" w:beforeAutospacing="1" w:after="100" w:afterAutospacing="1"/>
    </w:pPr>
    <w:rPr>
      <w:sz w:val="24"/>
      <w:szCs w:val="24"/>
    </w:rPr>
  </w:style>
  <w:style w:type="character" w:customStyle="1" w:styleId="NzevChar">
    <w:name w:val="Název Char"/>
    <w:link w:val="Nzev"/>
    <w:uiPriority w:val="10"/>
    <w:rsid w:val="00C86E25"/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C86E25"/>
    <w:rPr>
      <w:b/>
      <w:bCs/>
    </w:rPr>
  </w:style>
  <w:style w:type="paragraph" w:styleId="Odstavecseseznamem">
    <w:name w:val="List Paragraph"/>
    <w:basedOn w:val="Normln"/>
    <w:uiPriority w:val="34"/>
    <w:qFormat/>
    <w:rsid w:val="003028E1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F644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445B"/>
  </w:style>
  <w:style w:type="character" w:customStyle="1" w:styleId="TextkomenteChar">
    <w:name w:val="Text komentáře Char"/>
    <w:link w:val="Textkomente"/>
    <w:uiPriority w:val="99"/>
    <w:semiHidden/>
    <w:rsid w:val="00F6445B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445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445B"/>
    <w:rPr>
      <w:rFonts w:ascii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4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64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7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85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11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2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95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22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7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9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9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BC06A6-70DF-4CAD-A63C-58F44C655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Andrea</cp:lastModifiedBy>
  <cp:revision>3</cp:revision>
  <cp:lastPrinted>2020-12-21T08:13:00Z</cp:lastPrinted>
  <dcterms:created xsi:type="dcterms:W3CDTF">2024-12-19T06:17:00Z</dcterms:created>
  <dcterms:modified xsi:type="dcterms:W3CDTF">2024-12-19T06:22:00Z</dcterms:modified>
</cp:coreProperties>
</file>