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DCD" w:rsidRPr="003E70AC" w:rsidRDefault="00A21DCD" w:rsidP="00A21DCD">
      <w:pPr>
        <w:jc w:val="center"/>
        <w:rPr>
          <w:rFonts w:ascii="Arial Black" w:hAnsi="Arial Black" w:cs="Arial"/>
          <w:bCs/>
          <w:color w:val="auto"/>
          <w:sz w:val="32"/>
          <w:szCs w:val="28"/>
        </w:rPr>
      </w:pPr>
      <w:bookmarkStart w:id="0" w:name="_GoBack"/>
      <w:bookmarkEnd w:id="0"/>
      <w:r w:rsidRPr="003E70AC">
        <w:rPr>
          <w:rFonts w:ascii="Arial Black" w:hAnsi="Arial Black" w:cs="Arial"/>
          <w:bCs/>
          <w:color w:val="auto"/>
          <w:sz w:val="32"/>
          <w:szCs w:val="28"/>
        </w:rPr>
        <w:t>Obec Bolehošť</w:t>
      </w:r>
    </w:p>
    <w:p w:rsidR="000959F4" w:rsidRDefault="00A21DCD" w:rsidP="003C37BC">
      <w:pPr>
        <w:spacing w:before="480" w:after="240"/>
        <w:jc w:val="center"/>
        <w:rPr>
          <w:rFonts w:ascii="Arial Black" w:hAnsi="Arial Black" w:cs="Arial"/>
          <w:b/>
          <w:bCs/>
          <w:smallCaps/>
          <w:color w:val="auto"/>
          <w:sz w:val="40"/>
          <w:szCs w:val="28"/>
          <w:u w:val="single"/>
        </w:rPr>
      </w:pPr>
      <w:r w:rsidRPr="003E70AC">
        <w:rPr>
          <w:rFonts w:ascii="Arial Black" w:hAnsi="Arial Black" w:cs="Arial"/>
          <w:b/>
          <w:bCs/>
          <w:smallCaps/>
          <w:color w:val="auto"/>
          <w:sz w:val="40"/>
          <w:szCs w:val="28"/>
          <w:u w:val="single"/>
        </w:rPr>
        <w:t xml:space="preserve">Obecně závazná vyhláška č. </w:t>
      </w:r>
      <w:r w:rsidR="00180531">
        <w:rPr>
          <w:rFonts w:ascii="Arial Black" w:hAnsi="Arial Black" w:cs="Arial"/>
          <w:b/>
          <w:bCs/>
          <w:smallCaps/>
          <w:color w:val="auto"/>
          <w:sz w:val="40"/>
          <w:szCs w:val="28"/>
          <w:u w:val="single"/>
        </w:rPr>
        <w:t>3</w:t>
      </w:r>
      <w:r w:rsidRPr="003E70AC">
        <w:rPr>
          <w:rFonts w:ascii="Arial Black" w:hAnsi="Arial Black" w:cs="Arial"/>
          <w:b/>
          <w:bCs/>
          <w:smallCaps/>
          <w:color w:val="auto"/>
          <w:sz w:val="40"/>
          <w:szCs w:val="28"/>
          <w:u w:val="single"/>
        </w:rPr>
        <w:t xml:space="preserve"> / 201</w:t>
      </w:r>
      <w:r w:rsidR="00180531">
        <w:rPr>
          <w:rFonts w:ascii="Arial Black" w:hAnsi="Arial Black" w:cs="Arial"/>
          <w:b/>
          <w:bCs/>
          <w:smallCaps/>
          <w:color w:val="auto"/>
          <w:sz w:val="40"/>
          <w:szCs w:val="28"/>
          <w:u w:val="single"/>
        </w:rPr>
        <w:t>6</w:t>
      </w:r>
    </w:p>
    <w:p w:rsidR="009E5B1C" w:rsidRPr="003E70AC" w:rsidRDefault="009E5B1C" w:rsidP="009E5B1C">
      <w:pPr>
        <w:spacing w:before="240" w:after="600"/>
        <w:jc w:val="center"/>
        <w:rPr>
          <w:rFonts w:ascii="Arial Black" w:hAnsi="Arial Black" w:cs="Arial"/>
          <w:b/>
          <w:bCs/>
          <w:color w:val="auto"/>
          <w:sz w:val="32"/>
          <w:szCs w:val="28"/>
        </w:rPr>
      </w:pPr>
      <w:r w:rsidRPr="003E70AC">
        <w:rPr>
          <w:rFonts w:ascii="Arial Black" w:hAnsi="Arial Black" w:cs="Arial"/>
          <w:b/>
          <w:bCs/>
          <w:color w:val="auto"/>
          <w:sz w:val="32"/>
          <w:szCs w:val="28"/>
        </w:rPr>
        <w:t xml:space="preserve">o </w:t>
      </w:r>
      <w:r w:rsidR="000959F4">
        <w:rPr>
          <w:rFonts w:ascii="Arial Black" w:hAnsi="Arial Black" w:cs="Arial"/>
          <w:b/>
          <w:bCs/>
          <w:color w:val="auto"/>
          <w:sz w:val="32"/>
          <w:szCs w:val="28"/>
        </w:rPr>
        <w:t>nočním klidu</w:t>
      </w:r>
    </w:p>
    <w:p w:rsidR="009E5B1C" w:rsidRPr="00DA1AB5" w:rsidRDefault="009E5B1C" w:rsidP="00FC79DD">
      <w:pPr>
        <w:pStyle w:val="nzevzkona"/>
        <w:tabs>
          <w:tab w:val="left" w:pos="2977"/>
        </w:tabs>
        <w:spacing w:before="0" w:after="0" w:line="264" w:lineRule="auto"/>
        <w:jc w:val="both"/>
        <w:rPr>
          <w:rFonts w:ascii="Arial" w:hAnsi="Arial" w:cs="Arial"/>
          <w:b w:val="0"/>
          <w:bCs w:val="0"/>
          <w:sz w:val="18"/>
          <w:szCs w:val="20"/>
        </w:rPr>
      </w:pPr>
      <w:r w:rsidRPr="00DA1AB5">
        <w:rPr>
          <w:rFonts w:ascii="Arial" w:hAnsi="Arial" w:cs="Arial"/>
          <w:b w:val="0"/>
          <w:bCs w:val="0"/>
          <w:sz w:val="18"/>
          <w:szCs w:val="20"/>
        </w:rPr>
        <w:t xml:space="preserve">Zastupitelstvo obce Bolehošť se na svém </w:t>
      </w:r>
      <w:r w:rsidRPr="00720235">
        <w:rPr>
          <w:rFonts w:ascii="Arial" w:hAnsi="Arial" w:cs="Arial"/>
          <w:b w:val="0"/>
          <w:bCs w:val="0"/>
          <w:sz w:val="18"/>
          <w:szCs w:val="20"/>
        </w:rPr>
        <w:t xml:space="preserve">zasedání dne </w:t>
      </w:r>
      <w:r w:rsidR="00180531" w:rsidRPr="00720235">
        <w:rPr>
          <w:rFonts w:ascii="Arial" w:hAnsi="Arial" w:cs="Arial"/>
          <w:b w:val="0"/>
          <w:bCs w:val="0"/>
          <w:sz w:val="18"/>
          <w:szCs w:val="20"/>
        </w:rPr>
        <w:t>13.</w:t>
      </w:r>
      <w:r w:rsidR="006F10F3" w:rsidRPr="00720235">
        <w:rPr>
          <w:rFonts w:ascii="Arial" w:hAnsi="Arial" w:cs="Arial"/>
          <w:b w:val="0"/>
          <w:bCs w:val="0"/>
          <w:sz w:val="18"/>
          <w:szCs w:val="20"/>
        </w:rPr>
        <w:t xml:space="preserve"> </w:t>
      </w:r>
      <w:r w:rsidR="00180531" w:rsidRPr="00720235">
        <w:rPr>
          <w:rFonts w:ascii="Arial" w:hAnsi="Arial" w:cs="Arial"/>
          <w:b w:val="0"/>
          <w:bCs w:val="0"/>
          <w:sz w:val="18"/>
          <w:szCs w:val="20"/>
        </w:rPr>
        <w:t>12</w:t>
      </w:r>
      <w:r w:rsidR="006F10F3" w:rsidRPr="00720235">
        <w:rPr>
          <w:rFonts w:ascii="Arial" w:hAnsi="Arial" w:cs="Arial"/>
          <w:b w:val="0"/>
          <w:bCs w:val="0"/>
          <w:sz w:val="18"/>
          <w:szCs w:val="20"/>
        </w:rPr>
        <w:t>. 201</w:t>
      </w:r>
      <w:r w:rsidR="00036A8E" w:rsidRPr="00720235">
        <w:rPr>
          <w:rFonts w:ascii="Arial" w:hAnsi="Arial" w:cs="Arial"/>
          <w:b w:val="0"/>
          <w:bCs w:val="0"/>
          <w:sz w:val="18"/>
          <w:szCs w:val="20"/>
        </w:rPr>
        <w:t>6</w:t>
      </w:r>
      <w:r w:rsidRPr="00720235">
        <w:rPr>
          <w:rFonts w:ascii="Arial" w:hAnsi="Arial" w:cs="Arial"/>
          <w:b w:val="0"/>
          <w:bCs w:val="0"/>
          <w:sz w:val="18"/>
          <w:szCs w:val="20"/>
        </w:rPr>
        <w:t xml:space="preserve"> usnesením č. </w:t>
      </w:r>
      <w:r w:rsidR="00720235" w:rsidRPr="00720235">
        <w:rPr>
          <w:rFonts w:ascii="Arial" w:hAnsi="Arial" w:cs="Arial"/>
          <w:b w:val="0"/>
          <w:bCs w:val="0"/>
          <w:sz w:val="18"/>
          <w:szCs w:val="20"/>
        </w:rPr>
        <w:t>5</w:t>
      </w:r>
      <w:r w:rsidR="000F3559" w:rsidRPr="00720235">
        <w:rPr>
          <w:rFonts w:ascii="Arial" w:hAnsi="Arial" w:cs="Arial"/>
          <w:b w:val="0"/>
          <w:bCs w:val="0"/>
          <w:sz w:val="18"/>
          <w:szCs w:val="20"/>
        </w:rPr>
        <w:t>/</w:t>
      </w:r>
      <w:r w:rsidR="00720235" w:rsidRPr="00720235">
        <w:rPr>
          <w:rFonts w:ascii="Arial" w:hAnsi="Arial" w:cs="Arial"/>
          <w:b w:val="0"/>
          <w:bCs w:val="0"/>
          <w:sz w:val="18"/>
          <w:szCs w:val="20"/>
        </w:rPr>
        <w:t>11</w:t>
      </w:r>
      <w:r w:rsidR="000F3559" w:rsidRPr="00720235">
        <w:rPr>
          <w:rFonts w:ascii="Arial" w:hAnsi="Arial" w:cs="Arial"/>
          <w:b w:val="0"/>
          <w:bCs w:val="0"/>
          <w:sz w:val="18"/>
          <w:szCs w:val="20"/>
        </w:rPr>
        <w:t>/201</w:t>
      </w:r>
      <w:r w:rsidR="003E70AC" w:rsidRPr="00720235">
        <w:rPr>
          <w:rFonts w:ascii="Arial" w:hAnsi="Arial" w:cs="Arial"/>
          <w:b w:val="0"/>
          <w:bCs w:val="0"/>
          <w:sz w:val="18"/>
          <w:szCs w:val="20"/>
        </w:rPr>
        <w:t>6</w:t>
      </w:r>
      <w:r w:rsidRPr="00720235">
        <w:rPr>
          <w:rFonts w:ascii="Arial" w:hAnsi="Arial" w:cs="Arial"/>
          <w:b w:val="0"/>
          <w:bCs w:val="0"/>
          <w:sz w:val="18"/>
          <w:szCs w:val="20"/>
        </w:rPr>
        <w:t xml:space="preserve"> usneslo</w:t>
      </w:r>
      <w:r w:rsidRPr="00DA1AB5">
        <w:rPr>
          <w:rFonts w:ascii="Arial" w:hAnsi="Arial" w:cs="Arial"/>
          <w:b w:val="0"/>
          <w:bCs w:val="0"/>
          <w:sz w:val="18"/>
          <w:szCs w:val="20"/>
        </w:rPr>
        <w:t xml:space="preserve"> vydat na základě </w:t>
      </w:r>
      <w:r w:rsidR="000959F4" w:rsidRPr="00DA1AB5">
        <w:rPr>
          <w:rFonts w:ascii="Arial" w:hAnsi="Arial" w:cs="Arial"/>
          <w:b w:val="0"/>
          <w:bCs w:val="0"/>
          <w:sz w:val="18"/>
          <w:szCs w:val="20"/>
        </w:rPr>
        <w:t xml:space="preserve">ustanovení § 10 písm. d) a ustanovení § 84 odst. 2 písm. h) zákona č. 128/2000 Sb., o obcích (obecní zřízení), ve znění pozdějších předpisů, a na základě ustanovení § 47 odst. 6 zákona č. 200/1990 Sb., o přestupcích, ve znění pozdějších předpisů, tuto obecně závaznou vyhlášku </w:t>
      </w:r>
      <w:r w:rsidRPr="00DA1AB5">
        <w:rPr>
          <w:rFonts w:ascii="Arial" w:hAnsi="Arial" w:cs="Arial"/>
          <w:b w:val="0"/>
          <w:bCs w:val="0"/>
          <w:sz w:val="18"/>
          <w:szCs w:val="20"/>
        </w:rPr>
        <w:t xml:space="preserve">(dále jen „vyhláška“): </w:t>
      </w:r>
    </w:p>
    <w:p w:rsidR="000959F4" w:rsidRPr="00DA1AB5" w:rsidRDefault="000959F4" w:rsidP="003B2A8C">
      <w:pPr>
        <w:spacing w:before="360"/>
        <w:jc w:val="center"/>
        <w:rPr>
          <w:rFonts w:ascii="Arial" w:hAnsi="Arial" w:cs="Arial"/>
          <w:b/>
          <w:color w:val="auto"/>
          <w:sz w:val="18"/>
          <w:szCs w:val="20"/>
        </w:rPr>
      </w:pPr>
      <w:r w:rsidRPr="00DA1AB5">
        <w:rPr>
          <w:rFonts w:ascii="Arial" w:hAnsi="Arial" w:cs="Arial"/>
          <w:b/>
          <w:color w:val="auto"/>
          <w:sz w:val="18"/>
          <w:szCs w:val="20"/>
        </w:rPr>
        <w:t>Čl. 1</w:t>
      </w:r>
    </w:p>
    <w:p w:rsidR="000959F4" w:rsidRPr="00DA1AB5" w:rsidRDefault="000959F4" w:rsidP="003B2A8C">
      <w:pPr>
        <w:pStyle w:val="Nzvylnk"/>
        <w:rPr>
          <w:rFonts w:ascii="Arial" w:hAnsi="Arial" w:cs="Arial"/>
          <w:sz w:val="18"/>
        </w:rPr>
      </w:pPr>
      <w:r w:rsidRPr="00DA1AB5">
        <w:rPr>
          <w:rFonts w:ascii="Arial" w:hAnsi="Arial" w:cs="Arial"/>
          <w:sz w:val="18"/>
        </w:rPr>
        <w:t xml:space="preserve">Předmět </w:t>
      </w:r>
    </w:p>
    <w:p w:rsidR="000959F4" w:rsidRPr="00DA1AB5" w:rsidRDefault="000959F4" w:rsidP="003B2A8C">
      <w:pPr>
        <w:widowControl/>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Předmětem této obecně závazné vyhlášky je stanovení výjimečných případů, při nichž je doba nočního klidu vymezena dobou kratší nebo žádnou než stanoví zákon.</w:t>
      </w:r>
    </w:p>
    <w:p w:rsidR="000959F4" w:rsidRPr="00DA1AB5" w:rsidRDefault="000959F4" w:rsidP="003B2A8C">
      <w:pPr>
        <w:spacing w:before="360"/>
        <w:jc w:val="center"/>
        <w:rPr>
          <w:rFonts w:ascii="Arial" w:hAnsi="Arial" w:cs="Arial"/>
          <w:b/>
          <w:color w:val="auto"/>
          <w:sz w:val="18"/>
          <w:szCs w:val="20"/>
        </w:rPr>
      </w:pPr>
      <w:r w:rsidRPr="00DA1AB5">
        <w:rPr>
          <w:rFonts w:ascii="Arial" w:hAnsi="Arial" w:cs="Arial"/>
          <w:b/>
          <w:color w:val="auto"/>
          <w:sz w:val="18"/>
          <w:szCs w:val="20"/>
        </w:rPr>
        <w:t>Čl. 2</w:t>
      </w:r>
    </w:p>
    <w:p w:rsidR="000959F4" w:rsidRPr="00DA1AB5" w:rsidRDefault="000959F4" w:rsidP="003B2A8C">
      <w:pPr>
        <w:pStyle w:val="Nzvylnk"/>
        <w:rPr>
          <w:rFonts w:ascii="Arial" w:hAnsi="Arial" w:cs="Arial"/>
          <w:sz w:val="18"/>
        </w:rPr>
      </w:pPr>
      <w:r w:rsidRPr="00DA1AB5">
        <w:rPr>
          <w:rFonts w:ascii="Arial" w:hAnsi="Arial" w:cs="Arial"/>
          <w:sz w:val="18"/>
        </w:rPr>
        <w:t>Doba nočního klidu</w:t>
      </w:r>
    </w:p>
    <w:p w:rsidR="000959F4" w:rsidRPr="00DA1AB5" w:rsidRDefault="000959F4" w:rsidP="003B2A8C">
      <w:pPr>
        <w:widowControl/>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Dobou nočního klidu se rozumí doba od 22. do 6. hodiny.</w:t>
      </w:r>
      <w:r w:rsidRPr="00DA1AB5">
        <w:rPr>
          <w:color w:val="auto"/>
          <w:sz w:val="18"/>
          <w:szCs w:val="20"/>
        </w:rPr>
        <w:footnoteReference w:id="1"/>
      </w:r>
    </w:p>
    <w:p w:rsidR="000959F4" w:rsidRPr="00DA1AB5" w:rsidRDefault="000959F4" w:rsidP="003B2A8C">
      <w:pPr>
        <w:spacing w:before="360"/>
        <w:jc w:val="center"/>
        <w:rPr>
          <w:rFonts w:ascii="Arial" w:hAnsi="Arial" w:cs="Arial"/>
          <w:b/>
          <w:color w:val="auto"/>
          <w:sz w:val="18"/>
          <w:szCs w:val="20"/>
        </w:rPr>
      </w:pPr>
      <w:r w:rsidRPr="00DA1AB5">
        <w:rPr>
          <w:rFonts w:ascii="Arial" w:hAnsi="Arial" w:cs="Arial"/>
          <w:b/>
          <w:color w:val="auto"/>
          <w:sz w:val="18"/>
          <w:szCs w:val="20"/>
        </w:rPr>
        <w:t>Čl. 3</w:t>
      </w:r>
    </w:p>
    <w:p w:rsidR="000959F4" w:rsidRPr="00DA1AB5" w:rsidRDefault="000959F4" w:rsidP="003B2A8C">
      <w:pPr>
        <w:pStyle w:val="Nzvylnk"/>
        <w:rPr>
          <w:rFonts w:ascii="Arial" w:hAnsi="Arial" w:cs="Arial"/>
          <w:sz w:val="18"/>
        </w:rPr>
      </w:pPr>
      <w:r w:rsidRPr="00DA1AB5">
        <w:rPr>
          <w:rFonts w:ascii="Arial" w:hAnsi="Arial" w:cs="Arial"/>
          <w:sz w:val="18"/>
        </w:rPr>
        <w:t>Stanovení výjimečných případů, při nichž je doba nočního klidu vymezena dobou kratší nebo žádnou</w:t>
      </w:r>
    </w:p>
    <w:p w:rsidR="000959F4" w:rsidRPr="00DA1AB5" w:rsidRDefault="000959F4" w:rsidP="003B2A8C">
      <w:pPr>
        <w:widowControl/>
        <w:numPr>
          <w:ilvl w:val="0"/>
          <w:numId w:val="15"/>
        </w:numPr>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Doba nočního klidu se nevymezuje:</w:t>
      </w:r>
    </w:p>
    <w:p w:rsidR="000959F4" w:rsidRPr="00DA1AB5" w:rsidRDefault="000959F4" w:rsidP="003B2A8C">
      <w:pPr>
        <w:widowControl/>
        <w:numPr>
          <w:ilvl w:val="1"/>
          <w:numId w:val="24"/>
        </w:numPr>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v noci z 31. prosince na 1. ledna;</w:t>
      </w:r>
    </w:p>
    <w:p w:rsidR="000959F4" w:rsidRPr="00DA1AB5" w:rsidRDefault="000959F4" w:rsidP="003B2A8C">
      <w:pPr>
        <w:widowControl/>
        <w:numPr>
          <w:ilvl w:val="1"/>
          <w:numId w:val="24"/>
        </w:numPr>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 xml:space="preserve">v době konání těchto tradičních slavností: </w:t>
      </w:r>
      <w:r w:rsidR="003B2A8C" w:rsidRPr="00DA1AB5">
        <w:rPr>
          <w:rFonts w:ascii="Arial" w:hAnsi="Arial" w:cs="Arial"/>
          <w:color w:val="auto"/>
          <w:sz w:val="18"/>
          <w:szCs w:val="20"/>
        </w:rPr>
        <w:t xml:space="preserve">Pálení čarodějnic, </w:t>
      </w:r>
      <w:r w:rsidRPr="00DA1AB5">
        <w:rPr>
          <w:rFonts w:ascii="Arial" w:hAnsi="Arial" w:cs="Arial"/>
          <w:color w:val="auto"/>
          <w:sz w:val="18"/>
          <w:szCs w:val="20"/>
        </w:rPr>
        <w:t xml:space="preserve">Gulášové slavnosti; </w:t>
      </w:r>
    </w:p>
    <w:p w:rsidR="00DA1AB5" w:rsidRPr="00DA1AB5" w:rsidRDefault="00DA1AB5" w:rsidP="003B2A8C">
      <w:pPr>
        <w:widowControl/>
        <w:numPr>
          <w:ilvl w:val="1"/>
          <w:numId w:val="24"/>
        </w:numPr>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v době konání místních akcí: Zelený čtvrtek a Turnaje plážového volejbalu</w:t>
      </w:r>
    </w:p>
    <w:p w:rsidR="000959F4" w:rsidRPr="00DA1AB5" w:rsidRDefault="000959F4" w:rsidP="003B2A8C">
      <w:pPr>
        <w:widowControl/>
        <w:numPr>
          <w:ilvl w:val="0"/>
          <w:numId w:val="15"/>
        </w:numPr>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 xml:space="preserve">Informace o konkrétním termínu konání akcí uvedených v odst. 1 této obecně závazné vyhlášky bude zveřejněna obecním úřadem na úřední desce minimálně 5 dnů před datem konání. </w:t>
      </w:r>
    </w:p>
    <w:p w:rsidR="000959F4" w:rsidRPr="00DA1AB5" w:rsidRDefault="000959F4" w:rsidP="003B2A8C">
      <w:pPr>
        <w:spacing w:before="360"/>
        <w:jc w:val="center"/>
        <w:rPr>
          <w:rFonts w:ascii="Arial" w:hAnsi="Arial" w:cs="Arial"/>
          <w:b/>
          <w:color w:val="auto"/>
          <w:sz w:val="18"/>
          <w:szCs w:val="20"/>
        </w:rPr>
      </w:pPr>
      <w:r w:rsidRPr="00DA1AB5">
        <w:rPr>
          <w:rFonts w:ascii="Arial" w:hAnsi="Arial" w:cs="Arial"/>
          <w:b/>
          <w:color w:val="auto"/>
          <w:sz w:val="18"/>
          <w:szCs w:val="20"/>
        </w:rPr>
        <w:t>Čl. 4</w:t>
      </w:r>
    </w:p>
    <w:p w:rsidR="000959F4" w:rsidRPr="00DA1AB5" w:rsidRDefault="000959F4" w:rsidP="003B2A8C">
      <w:pPr>
        <w:pStyle w:val="Nzvylnk"/>
        <w:rPr>
          <w:rFonts w:ascii="Arial" w:hAnsi="Arial" w:cs="Arial"/>
          <w:sz w:val="18"/>
        </w:rPr>
      </w:pPr>
      <w:r w:rsidRPr="00DA1AB5">
        <w:rPr>
          <w:rFonts w:ascii="Arial" w:hAnsi="Arial" w:cs="Arial"/>
          <w:sz w:val="18"/>
        </w:rPr>
        <w:t>Účinnost</w:t>
      </w:r>
    </w:p>
    <w:p w:rsidR="000959F4" w:rsidRPr="00DA1AB5" w:rsidRDefault="000959F4" w:rsidP="003B2A8C">
      <w:pPr>
        <w:widowControl/>
        <w:suppressAutoHyphens w:val="0"/>
        <w:autoSpaceDN/>
        <w:spacing w:before="120" w:line="288" w:lineRule="auto"/>
        <w:jc w:val="both"/>
        <w:textAlignment w:val="auto"/>
        <w:rPr>
          <w:rFonts w:ascii="Arial" w:hAnsi="Arial" w:cs="Arial"/>
          <w:color w:val="auto"/>
          <w:sz w:val="18"/>
          <w:szCs w:val="20"/>
        </w:rPr>
      </w:pPr>
      <w:r w:rsidRPr="00DA1AB5">
        <w:rPr>
          <w:rFonts w:ascii="Arial" w:hAnsi="Arial" w:cs="Arial"/>
          <w:color w:val="auto"/>
          <w:sz w:val="18"/>
          <w:szCs w:val="20"/>
        </w:rPr>
        <w:t>Tato obecně závazná vyhláška nabývá účinnosti patnáctým dnem po dni vyhlášení.</w:t>
      </w:r>
    </w:p>
    <w:p w:rsidR="00592B1B" w:rsidRPr="00DA1AB5" w:rsidRDefault="00592B1B" w:rsidP="00A21DCD">
      <w:pPr>
        <w:pBdr>
          <w:bottom w:val="single" w:sz="12" w:space="1" w:color="auto"/>
        </w:pBdr>
        <w:jc w:val="both"/>
        <w:rPr>
          <w:rFonts w:ascii="Arial" w:hAnsi="Arial" w:cs="Arial"/>
          <w:sz w:val="18"/>
          <w:szCs w:val="20"/>
        </w:rPr>
      </w:pPr>
    </w:p>
    <w:p w:rsidR="006E49C6" w:rsidRDefault="006E49C6" w:rsidP="00A21DCD">
      <w:pPr>
        <w:ind w:left="360"/>
        <w:jc w:val="both"/>
        <w:rPr>
          <w:rFonts w:ascii="Arial" w:hAnsi="Arial" w:cs="Arial"/>
          <w:sz w:val="14"/>
          <w:szCs w:val="16"/>
        </w:rPr>
      </w:pPr>
    </w:p>
    <w:p w:rsidR="004A7613" w:rsidRDefault="004A7613" w:rsidP="00A21DCD">
      <w:pPr>
        <w:ind w:left="360"/>
        <w:jc w:val="both"/>
        <w:rPr>
          <w:rFonts w:ascii="Arial" w:hAnsi="Arial" w:cs="Arial"/>
          <w:sz w:val="14"/>
          <w:szCs w:val="16"/>
        </w:rPr>
      </w:pPr>
    </w:p>
    <w:p w:rsidR="004A7613" w:rsidRDefault="004A7613" w:rsidP="00A21DCD">
      <w:pPr>
        <w:ind w:left="360"/>
        <w:jc w:val="both"/>
        <w:rPr>
          <w:rFonts w:ascii="Arial" w:hAnsi="Arial" w:cs="Arial"/>
          <w:sz w:val="14"/>
          <w:szCs w:val="16"/>
        </w:rPr>
      </w:pPr>
    </w:p>
    <w:p w:rsidR="004A7613" w:rsidRDefault="004A7613" w:rsidP="00A21DCD">
      <w:pPr>
        <w:ind w:left="360"/>
        <w:jc w:val="both"/>
        <w:rPr>
          <w:rFonts w:ascii="Arial" w:hAnsi="Arial" w:cs="Arial"/>
          <w:sz w:val="14"/>
          <w:szCs w:val="16"/>
        </w:rPr>
      </w:pPr>
    </w:p>
    <w:p w:rsidR="00CC6B99" w:rsidRPr="00EC074A" w:rsidRDefault="00CC6B99" w:rsidP="00CC6B99">
      <w:pPr>
        <w:pStyle w:val="Zkladntext"/>
        <w:tabs>
          <w:tab w:val="center" w:pos="2268"/>
          <w:tab w:val="center" w:pos="7371"/>
        </w:tabs>
        <w:rPr>
          <w:rFonts w:ascii="Arial" w:hAnsi="Arial" w:cs="Arial"/>
          <w:sz w:val="20"/>
        </w:rPr>
      </w:pPr>
      <w:r w:rsidRPr="00EC074A">
        <w:rPr>
          <w:rFonts w:ascii="Arial" w:hAnsi="Arial" w:cs="Arial"/>
          <w:sz w:val="20"/>
        </w:rPr>
        <w:tab/>
        <w:t>……………………………………</w:t>
      </w:r>
      <w:r w:rsidRPr="00EC074A">
        <w:rPr>
          <w:rFonts w:ascii="Arial" w:hAnsi="Arial" w:cs="Arial"/>
          <w:sz w:val="20"/>
        </w:rPr>
        <w:tab/>
        <w:t>…………………………………….</w:t>
      </w:r>
    </w:p>
    <w:p w:rsidR="00CC6B99" w:rsidRPr="00EC074A" w:rsidRDefault="00CC6B99" w:rsidP="00CC6B99">
      <w:pPr>
        <w:pStyle w:val="Zkladntext"/>
        <w:tabs>
          <w:tab w:val="center" w:pos="2268"/>
          <w:tab w:val="center" w:pos="7371"/>
        </w:tabs>
        <w:rPr>
          <w:rFonts w:ascii="Arial" w:hAnsi="Arial" w:cs="Arial"/>
          <w:sz w:val="20"/>
        </w:rPr>
      </w:pPr>
      <w:r w:rsidRPr="00EC074A">
        <w:rPr>
          <w:rFonts w:ascii="Arial" w:hAnsi="Arial" w:cs="Arial"/>
          <w:sz w:val="20"/>
        </w:rPr>
        <w:tab/>
      </w:r>
      <w:r>
        <w:rPr>
          <w:rFonts w:ascii="Arial" w:hAnsi="Arial" w:cs="Arial"/>
          <w:sz w:val="20"/>
        </w:rPr>
        <w:t>Petr Prause</w:t>
      </w:r>
      <w:r w:rsidRPr="00EC074A">
        <w:rPr>
          <w:rFonts w:ascii="Arial" w:hAnsi="Arial" w:cs="Arial"/>
          <w:sz w:val="20"/>
        </w:rPr>
        <w:tab/>
        <w:t>Petr Kubíček</w:t>
      </w:r>
    </w:p>
    <w:p w:rsidR="00CC6B99" w:rsidRPr="00EC074A" w:rsidRDefault="00CC6B99" w:rsidP="00CC6B99">
      <w:pPr>
        <w:pStyle w:val="Zkladntext"/>
        <w:tabs>
          <w:tab w:val="center" w:pos="2268"/>
          <w:tab w:val="center" w:pos="7371"/>
        </w:tabs>
        <w:rPr>
          <w:rFonts w:ascii="Arial" w:hAnsi="Arial" w:cs="Arial"/>
          <w:i/>
          <w:sz w:val="18"/>
        </w:rPr>
      </w:pPr>
      <w:r w:rsidRPr="00EC074A">
        <w:rPr>
          <w:rFonts w:ascii="Arial" w:hAnsi="Arial" w:cs="Arial"/>
          <w:sz w:val="18"/>
        </w:rPr>
        <w:tab/>
      </w:r>
      <w:r w:rsidRPr="00EC074A">
        <w:rPr>
          <w:rFonts w:ascii="Arial" w:hAnsi="Arial" w:cs="Arial"/>
          <w:i/>
          <w:sz w:val="18"/>
        </w:rPr>
        <w:t>místostarosta</w:t>
      </w:r>
      <w:r w:rsidRPr="00EC074A">
        <w:rPr>
          <w:rFonts w:ascii="Arial" w:hAnsi="Arial" w:cs="Arial"/>
          <w:i/>
          <w:sz w:val="18"/>
        </w:rPr>
        <w:tab/>
        <w:t>starosta</w:t>
      </w:r>
    </w:p>
    <w:p w:rsidR="00B330E7" w:rsidRDefault="00B330E7" w:rsidP="00EC074A">
      <w:pPr>
        <w:jc w:val="both"/>
        <w:rPr>
          <w:rFonts w:ascii="Arial" w:hAnsi="Arial" w:cs="Arial"/>
          <w:sz w:val="20"/>
          <w:szCs w:val="22"/>
        </w:rPr>
      </w:pPr>
    </w:p>
    <w:p w:rsidR="00A21DCD" w:rsidRPr="0096134F" w:rsidRDefault="00A21DCD" w:rsidP="00EC074A">
      <w:pPr>
        <w:jc w:val="both"/>
        <w:rPr>
          <w:rFonts w:ascii="Arial" w:hAnsi="Arial" w:cs="Arial"/>
          <w:color w:val="auto"/>
          <w:sz w:val="20"/>
          <w:szCs w:val="22"/>
        </w:rPr>
      </w:pPr>
      <w:r w:rsidRPr="0096134F">
        <w:rPr>
          <w:rFonts w:ascii="Arial" w:hAnsi="Arial" w:cs="Arial"/>
          <w:color w:val="auto"/>
          <w:sz w:val="20"/>
          <w:szCs w:val="22"/>
        </w:rPr>
        <w:t xml:space="preserve">Vyvěšeno </w:t>
      </w:r>
      <w:r w:rsidR="00BA10B3" w:rsidRPr="0096134F">
        <w:rPr>
          <w:rFonts w:ascii="Arial" w:hAnsi="Arial" w:cs="Arial"/>
          <w:color w:val="auto"/>
          <w:sz w:val="20"/>
          <w:szCs w:val="22"/>
        </w:rPr>
        <w:t>na</w:t>
      </w:r>
      <w:r w:rsidR="009E4732" w:rsidRPr="0096134F">
        <w:rPr>
          <w:rFonts w:ascii="Arial" w:hAnsi="Arial" w:cs="Arial"/>
          <w:color w:val="auto"/>
          <w:sz w:val="20"/>
          <w:szCs w:val="22"/>
        </w:rPr>
        <w:t xml:space="preserve"> úřední desce dne </w:t>
      </w:r>
      <w:r w:rsidR="00EC074A" w:rsidRPr="0096134F">
        <w:rPr>
          <w:rFonts w:ascii="Arial" w:hAnsi="Arial" w:cs="Arial"/>
          <w:color w:val="auto"/>
          <w:sz w:val="20"/>
          <w:szCs w:val="22"/>
        </w:rPr>
        <w:tab/>
      </w:r>
      <w:r w:rsidR="009E4732" w:rsidRPr="0096134F">
        <w:rPr>
          <w:rFonts w:ascii="Arial" w:hAnsi="Arial" w:cs="Arial"/>
          <w:color w:val="auto"/>
          <w:sz w:val="20"/>
          <w:szCs w:val="22"/>
        </w:rPr>
        <w:tab/>
      </w:r>
      <w:r w:rsidR="00DA1AB5">
        <w:rPr>
          <w:rFonts w:ascii="Arial" w:hAnsi="Arial" w:cs="Arial"/>
          <w:color w:val="auto"/>
          <w:sz w:val="20"/>
          <w:szCs w:val="22"/>
        </w:rPr>
        <w:t>14.12.2016</w:t>
      </w:r>
    </w:p>
    <w:p w:rsidR="000A5267" w:rsidRPr="0096134F" w:rsidRDefault="00A21DCD" w:rsidP="00EC074A">
      <w:pPr>
        <w:jc w:val="both"/>
        <w:rPr>
          <w:rFonts w:ascii="Arial" w:hAnsi="Arial" w:cs="Arial"/>
          <w:color w:val="auto"/>
          <w:sz w:val="20"/>
          <w:szCs w:val="22"/>
        </w:rPr>
      </w:pPr>
      <w:r w:rsidRPr="0096134F">
        <w:rPr>
          <w:rFonts w:ascii="Arial" w:hAnsi="Arial" w:cs="Arial"/>
          <w:color w:val="auto"/>
          <w:sz w:val="20"/>
          <w:szCs w:val="22"/>
        </w:rPr>
        <w:t xml:space="preserve">Sejmuto </w:t>
      </w:r>
      <w:r w:rsidR="00BA10B3" w:rsidRPr="0096134F">
        <w:rPr>
          <w:rFonts w:ascii="Arial" w:hAnsi="Arial" w:cs="Arial"/>
          <w:color w:val="auto"/>
          <w:sz w:val="20"/>
          <w:szCs w:val="22"/>
        </w:rPr>
        <w:t xml:space="preserve">z úřední desky </w:t>
      </w:r>
      <w:r w:rsidR="009E4732" w:rsidRPr="0096134F">
        <w:rPr>
          <w:rFonts w:ascii="Arial" w:hAnsi="Arial" w:cs="Arial"/>
          <w:color w:val="auto"/>
          <w:sz w:val="20"/>
          <w:szCs w:val="22"/>
        </w:rPr>
        <w:t>dne</w:t>
      </w:r>
      <w:r w:rsidR="009E4732" w:rsidRPr="0096134F">
        <w:rPr>
          <w:rFonts w:ascii="Arial" w:hAnsi="Arial" w:cs="Arial"/>
          <w:color w:val="auto"/>
          <w:sz w:val="20"/>
          <w:szCs w:val="22"/>
        </w:rPr>
        <w:tab/>
      </w:r>
      <w:r w:rsidR="009E4732" w:rsidRPr="0096134F">
        <w:rPr>
          <w:rFonts w:ascii="Arial" w:hAnsi="Arial" w:cs="Arial"/>
          <w:color w:val="auto"/>
          <w:sz w:val="20"/>
          <w:szCs w:val="22"/>
        </w:rPr>
        <w:tab/>
      </w:r>
      <w:r w:rsidR="004A7613">
        <w:rPr>
          <w:rFonts w:ascii="Arial" w:hAnsi="Arial" w:cs="Arial"/>
          <w:color w:val="auto"/>
          <w:sz w:val="20"/>
          <w:szCs w:val="22"/>
        </w:rPr>
        <w:t>……………………</w:t>
      </w:r>
    </w:p>
    <w:sectPr w:rsidR="000A5267" w:rsidRPr="0096134F" w:rsidSect="0071378E">
      <w:footerReference w:type="default" r:id="rId9"/>
      <w:pgSz w:w="11905" w:h="16837"/>
      <w:pgMar w:top="1134" w:right="1134" w:bottom="1134" w:left="1134" w:header="708" w:footer="57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11D" w:rsidRDefault="005B511D">
      <w:r>
        <w:separator/>
      </w:r>
    </w:p>
  </w:endnote>
  <w:endnote w:type="continuationSeparator" w:id="0">
    <w:p w:rsidR="005B511D" w:rsidRDefault="005B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78E" w:rsidRDefault="005B511D" w:rsidP="0071378E">
    <w:pPr>
      <w:pStyle w:val="Zhlav"/>
      <w:pBdr>
        <w:top w:val="single" w:sz="4" w:space="1" w:color="auto"/>
      </w:pBdr>
    </w:pPr>
    <w:r>
      <w:fldChar w:fldCharType="begin"/>
    </w:r>
    <w:r>
      <w:instrText xml:space="preserve"> FILENAME  \* FirstCap  \* MERGEFORMAT </w:instrText>
    </w:r>
    <w:r>
      <w:fldChar w:fldCharType="separate"/>
    </w:r>
    <w:r w:rsidR="00C61677" w:rsidRPr="00C61677">
      <w:rPr>
        <w:noProof/>
        <w:sz w:val="20"/>
      </w:rPr>
      <w:t>OZV č.3-2016 o nočním klidu</w:t>
    </w:r>
    <w:r>
      <w:rPr>
        <w:noProof/>
        <w:sz w:val="20"/>
      </w:rPr>
      <w:fldChar w:fldCharType="end"/>
    </w:r>
    <w:r w:rsidR="0071378E">
      <w:rPr>
        <w:sz w:val="20"/>
      </w:rPr>
      <w:t xml:space="preserve"> </w:t>
    </w:r>
    <w:r w:rsidR="0071378E">
      <w:rPr>
        <w:sz w:val="20"/>
      </w:rPr>
      <w:tab/>
    </w:r>
    <w:r w:rsidR="0071378E">
      <w:rPr>
        <w:sz w:val="20"/>
      </w:rPr>
      <w:tab/>
      <w:t>strana</w:t>
    </w:r>
    <w:r w:rsidR="0071378E">
      <w:rPr>
        <w:sz w:val="20"/>
      </w:rPr>
      <w:tab/>
    </w:r>
    <w:r w:rsidR="00DC09AF" w:rsidRPr="00FF796A">
      <w:rPr>
        <w:sz w:val="20"/>
      </w:rPr>
      <w:fldChar w:fldCharType="begin"/>
    </w:r>
    <w:r w:rsidR="0071378E" w:rsidRPr="00FF796A">
      <w:rPr>
        <w:sz w:val="20"/>
      </w:rPr>
      <w:instrText>PAGE   \* MERGEFORMAT</w:instrText>
    </w:r>
    <w:r w:rsidR="00DC09AF" w:rsidRPr="00FF796A">
      <w:rPr>
        <w:sz w:val="20"/>
      </w:rPr>
      <w:fldChar w:fldCharType="separate"/>
    </w:r>
    <w:r>
      <w:rPr>
        <w:noProof/>
        <w:sz w:val="20"/>
      </w:rPr>
      <w:t>1</w:t>
    </w:r>
    <w:r w:rsidR="00DC09AF" w:rsidRPr="00FF796A">
      <w:rPr>
        <w:sz w:val="20"/>
      </w:rPr>
      <w:fldChar w:fldCharType="end"/>
    </w:r>
  </w:p>
  <w:p w:rsidR="0071378E" w:rsidRDefault="007137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11D" w:rsidRDefault="005B511D">
      <w:r>
        <w:separator/>
      </w:r>
    </w:p>
  </w:footnote>
  <w:footnote w:type="continuationSeparator" w:id="0">
    <w:p w:rsidR="005B511D" w:rsidRDefault="005B511D">
      <w:r>
        <w:continuationSeparator/>
      </w:r>
    </w:p>
  </w:footnote>
  <w:footnote w:id="1">
    <w:p w:rsidR="000959F4" w:rsidRPr="003B2A8C" w:rsidRDefault="000959F4" w:rsidP="000959F4">
      <w:pPr>
        <w:pStyle w:val="Textpoznpodarou"/>
        <w:jc w:val="both"/>
        <w:rPr>
          <w:rFonts w:ascii="Arial" w:hAnsi="Arial" w:cs="Arial"/>
          <w:i/>
          <w:sz w:val="16"/>
        </w:rPr>
      </w:pPr>
      <w:r w:rsidRPr="003B2A8C">
        <w:rPr>
          <w:rStyle w:val="Znakapoznpodarou"/>
          <w:sz w:val="16"/>
        </w:rPr>
        <w:footnoteRef/>
      </w:r>
      <w:r w:rsidRPr="003B2A8C">
        <w:rPr>
          <w:sz w:val="16"/>
        </w:rPr>
        <w:t xml:space="preserve"> </w:t>
      </w:r>
      <w:r w:rsidRPr="003B2A8C">
        <w:rPr>
          <w:rFonts w:ascii="Arial" w:hAnsi="Arial" w:cs="Arial"/>
          <w:sz w:val="16"/>
        </w:rPr>
        <w:t xml:space="preserve">dle ustanovení § 47 odst. 6 zákona č. 200/1990 Sb., o přestupcích, ve znění pozdějších předpisů, platí, že: </w:t>
      </w:r>
      <w:r w:rsidRPr="003B2A8C">
        <w:rPr>
          <w:rFonts w:ascii="Arial" w:hAnsi="Arial" w:cs="Arial"/>
          <w:i/>
          <w:sz w:val="16"/>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rsidR="000959F4" w:rsidRPr="003B2A8C" w:rsidRDefault="000959F4" w:rsidP="000959F4">
      <w:pPr>
        <w:pStyle w:val="Textpoznpodarou"/>
        <w:jc w:val="both"/>
        <w:rPr>
          <w:rFonts w:ascii="Arial" w:hAnsi="Arial" w:cs="Arial"/>
          <w:sz w:val="16"/>
        </w:rPr>
      </w:pPr>
      <w:r w:rsidRPr="003B2A8C">
        <w:rPr>
          <w:rFonts w:ascii="Arial" w:hAnsi="Arial" w:cs="Arial"/>
          <w:sz w:val="16"/>
        </w:rPr>
        <w:t xml:space="preserve">* obec v obecně závazné vyhlášce uvede konkrétní datum a dále uvede důvod konání, tedy </w:t>
      </w:r>
      <w:r w:rsidRPr="003B2A8C">
        <w:rPr>
          <w:rFonts w:ascii="Arial" w:hAnsi="Arial" w:cs="Arial"/>
          <w:i/>
          <w:sz w:val="16"/>
        </w:rPr>
        <w:t>z důvodu konání konkrétní akce</w:t>
      </w:r>
      <w:r w:rsidRPr="003B2A8C">
        <w:rPr>
          <w:rFonts w:ascii="Arial" w:hAnsi="Arial" w:cs="Arial"/>
          <w:sz w:val="16"/>
        </w:rPr>
        <w:t xml:space="preserve"> (např. společenské nebo rodinné akce)</w:t>
      </w:r>
    </w:p>
    <w:p w:rsidR="000959F4" w:rsidRPr="003B2A8C" w:rsidRDefault="000959F4" w:rsidP="000959F4">
      <w:pPr>
        <w:pStyle w:val="Textpoznpodarou"/>
        <w:jc w:val="both"/>
        <w:rPr>
          <w:sz w:val="16"/>
        </w:rPr>
      </w:pPr>
      <w:r w:rsidRPr="003B2A8C">
        <w:rPr>
          <w:rFonts w:ascii="Arial" w:hAnsi="Arial" w:cs="Arial"/>
          <w:sz w:val="16"/>
        </w:rPr>
        <w:t>** obec v obecně závazné vyhlášce uvede název konkrétní tradiční slavnosti/akce nadregionálního významu konané v obci, a to pouze v v případě, že dosud není znám žádný konkrétní termín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9772C"/>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905A2A"/>
    <w:multiLevelType w:val="multilevel"/>
    <w:tmpl w:val="0032B80C"/>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760048D"/>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057705B"/>
    <w:multiLevelType w:val="multilevel"/>
    <w:tmpl w:val="0032B80C"/>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1FE0995"/>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6837CB"/>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8C21C54"/>
    <w:multiLevelType w:val="multilevel"/>
    <w:tmpl w:val="0032B80C"/>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A2E3EC2"/>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AA0428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FA7224F"/>
    <w:multiLevelType w:val="multilevel"/>
    <w:tmpl w:val="C39E2A30"/>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0331A90"/>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41F925CD"/>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48EF4B1B"/>
    <w:multiLevelType w:val="multilevel"/>
    <w:tmpl w:val="0032B80C"/>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E391B7B"/>
    <w:multiLevelType w:val="multilevel"/>
    <w:tmpl w:val="0032B80C"/>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4F844FA9"/>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9FC73BF"/>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06E39EC"/>
    <w:multiLevelType w:val="multilevel"/>
    <w:tmpl w:val="AEC65E68"/>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nsid w:val="6F8E6ADE"/>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0DA23E3"/>
    <w:multiLevelType w:val="multilevel"/>
    <w:tmpl w:val="0032B80C"/>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73264B27"/>
    <w:multiLevelType w:val="multilevel"/>
    <w:tmpl w:val="AEC65E68"/>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76CC4628"/>
    <w:multiLevelType w:val="multilevel"/>
    <w:tmpl w:val="437AFA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7AF27184"/>
    <w:multiLevelType w:val="multilevel"/>
    <w:tmpl w:val="8DD82668"/>
    <w:lvl w:ilvl="0">
      <w:start w:val="1"/>
      <w:numFmt w:val="decimal"/>
      <w:lvlText w:val="%1)"/>
      <w:lvlJc w:val="left"/>
      <w:pPr>
        <w:ind w:left="397" w:hanging="397"/>
      </w:pPr>
      <w:rPr>
        <w:rFonts w:hint="default"/>
      </w:rPr>
    </w:lvl>
    <w:lvl w:ilvl="1">
      <w:start w:val="1"/>
      <w:numFmt w:val="lowerLetter"/>
      <w:lvlText w:val="%2)"/>
      <w:lvlJc w:val="left"/>
      <w:pPr>
        <w:ind w:left="680"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FE24D7A"/>
    <w:multiLevelType w:val="hybridMultilevel"/>
    <w:tmpl w:val="A59A7FCA"/>
    <w:lvl w:ilvl="0" w:tplc="08CCD1D8">
      <w:start w:val="1"/>
      <w:numFmt w:val="decimal"/>
      <w:pStyle w:val="strukturovanodstavec"/>
      <w:lvlText w:val="%1)"/>
      <w:lvlJc w:val="left"/>
      <w:pPr>
        <w:tabs>
          <w:tab w:val="num" w:pos="1080"/>
        </w:tabs>
        <w:ind w:left="1080" w:hanging="360"/>
      </w:pPr>
      <w:rPr>
        <w:rFonts w:cs="Times New Roman"/>
      </w:rPr>
    </w:lvl>
    <w:lvl w:ilvl="1" w:tplc="4E9E83B4">
      <w:start w:val="1"/>
      <w:numFmt w:val="lowerLetter"/>
      <w:lvlText w:val="%2)"/>
      <w:lvlJc w:val="left"/>
      <w:pPr>
        <w:tabs>
          <w:tab w:val="num" w:pos="1800"/>
        </w:tabs>
        <w:ind w:left="1800" w:hanging="360"/>
      </w:pPr>
      <w:rPr>
        <w:rFonts w:cs="Times New Roman" w:hint="default"/>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num w:numId="1">
    <w:abstractNumId w:val="31"/>
  </w:num>
  <w:num w:numId="2">
    <w:abstractNumId w:val="12"/>
  </w:num>
  <w:num w:numId="3">
    <w:abstractNumId w:val="15"/>
  </w:num>
  <w:num w:numId="4">
    <w:abstractNumId w:val="20"/>
  </w:num>
  <w:num w:numId="5">
    <w:abstractNumId w:val="27"/>
  </w:num>
  <w:num w:numId="6">
    <w:abstractNumId w:val="5"/>
  </w:num>
  <w:num w:numId="7">
    <w:abstractNumId w:val="8"/>
  </w:num>
  <w:num w:numId="8">
    <w:abstractNumId w:val="1"/>
  </w:num>
  <w:num w:numId="9">
    <w:abstractNumId w:val="19"/>
  </w:num>
  <w:num w:numId="10">
    <w:abstractNumId w:val="24"/>
  </w:num>
  <w:num w:numId="11">
    <w:abstractNumId w:val="29"/>
  </w:num>
  <w:num w:numId="12">
    <w:abstractNumId w:val="28"/>
  </w:num>
  <w:num w:numId="13">
    <w:abstractNumId w:val="10"/>
  </w:num>
  <w:num w:numId="14">
    <w:abstractNumId w:val="22"/>
  </w:num>
  <w:num w:numId="15">
    <w:abstractNumId w:val="26"/>
  </w:num>
  <w:num w:numId="16">
    <w:abstractNumId w:val="30"/>
  </w:num>
  <w:num w:numId="17">
    <w:abstractNumId w:val="16"/>
  </w:num>
  <w:num w:numId="18">
    <w:abstractNumId w:val="6"/>
  </w:num>
  <w:num w:numId="19">
    <w:abstractNumId w:val="2"/>
  </w:num>
  <w:num w:numId="20">
    <w:abstractNumId w:val="23"/>
  </w:num>
  <w:num w:numId="21">
    <w:abstractNumId w:val="0"/>
  </w:num>
  <w:num w:numId="22">
    <w:abstractNumId w:val="11"/>
  </w:num>
  <w:num w:numId="23">
    <w:abstractNumId w:val="25"/>
  </w:num>
  <w:num w:numId="24">
    <w:abstractNumId w:val="9"/>
  </w:num>
  <w:num w:numId="25">
    <w:abstractNumId w:val="17"/>
  </w:num>
  <w:num w:numId="26">
    <w:abstractNumId w:val="21"/>
  </w:num>
  <w:num w:numId="27">
    <w:abstractNumId w:val="4"/>
  </w:num>
  <w:num w:numId="28">
    <w:abstractNumId w:val="3"/>
  </w:num>
  <w:num w:numId="29">
    <w:abstractNumId w:val="7"/>
  </w:num>
  <w:num w:numId="30">
    <w:abstractNumId w:val="1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C0D"/>
    <w:rsid w:val="0000050E"/>
    <w:rsid w:val="00007EC9"/>
    <w:rsid w:val="000115EE"/>
    <w:rsid w:val="00017C0D"/>
    <w:rsid w:val="00021A15"/>
    <w:rsid w:val="00027834"/>
    <w:rsid w:val="00034BA9"/>
    <w:rsid w:val="00035232"/>
    <w:rsid w:val="00035550"/>
    <w:rsid w:val="00036A8E"/>
    <w:rsid w:val="00044B5F"/>
    <w:rsid w:val="00056521"/>
    <w:rsid w:val="00064114"/>
    <w:rsid w:val="00064EE1"/>
    <w:rsid w:val="00066A76"/>
    <w:rsid w:val="00067A00"/>
    <w:rsid w:val="00073FD6"/>
    <w:rsid w:val="00085131"/>
    <w:rsid w:val="000959F4"/>
    <w:rsid w:val="000A5267"/>
    <w:rsid w:val="000B2207"/>
    <w:rsid w:val="000B5104"/>
    <w:rsid w:val="000D5E6F"/>
    <w:rsid w:val="000F3559"/>
    <w:rsid w:val="00100CE1"/>
    <w:rsid w:val="00113701"/>
    <w:rsid w:val="00130873"/>
    <w:rsid w:val="0013350B"/>
    <w:rsid w:val="001337B8"/>
    <w:rsid w:val="00133DA4"/>
    <w:rsid w:val="001402A2"/>
    <w:rsid w:val="00155DB5"/>
    <w:rsid w:val="0016760D"/>
    <w:rsid w:val="001707F3"/>
    <w:rsid w:val="001736A6"/>
    <w:rsid w:val="00180531"/>
    <w:rsid w:val="001859DE"/>
    <w:rsid w:val="001D29D9"/>
    <w:rsid w:val="001D2BFF"/>
    <w:rsid w:val="001D7771"/>
    <w:rsid w:val="001E0ABF"/>
    <w:rsid w:val="001E4779"/>
    <w:rsid w:val="001F2721"/>
    <w:rsid w:val="00203975"/>
    <w:rsid w:val="00205CB3"/>
    <w:rsid w:val="002111F5"/>
    <w:rsid w:val="00242B7A"/>
    <w:rsid w:val="00243960"/>
    <w:rsid w:val="00247202"/>
    <w:rsid w:val="00256A6F"/>
    <w:rsid w:val="002576D1"/>
    <w:rsid w:val="00260523"/>
    <w:rsid w:val="002606B2"/>
    <w:rsid w:val="0028564F"/>
    <w:rsid w:val="0028750B"/>
    <w:rsid w:val="00290A49"/>
    <w:rsid w:val="002A0DA3"/>
    <w:rsid w:val="002E2283"/>
    <w:rsid w:val="002E3564"/>
    <w:rsid w:val="002E5475"/>
    <w:rsid w:val="002F4AA0"/>
    <w:rsid w:val="003054C1"/>
    <w:rsid w:val="00306000"/>
    <w:rsid w:val="003122E0"/>
    <w:rsid w:val="00321782"/>
    <w:rsid w:val="003253FE"/>
    <w:rsid w:val="003264FD"/>
    <w:rsid w:val="003346E9"/>
    <w:rsid w:val="00335408"/>
    <w:rsid w:val="0035571D"/>
    <w:rsid w:val="00367300"/>
    <w:rsid w:val="0036775F"/>
    <w:rsid w:val="00367983"/>
    <w:rsid w:val="00372B8E"/>
    <w:rsid w:val="0037333B"/>
    <w:rsid w:val="003866B1"/>
    <w:rsid w:val="00390585"/>
    <w:rsid w:val="003A7F9C"/>
    <w:rsid w:val="003B2A8C"/>
    <w:rsid w:val="003C37BC"/>
    <w:rsid w:val="003C796F"/>
    <w:rsid w:val="003D509A"/>
    <w:rsid w:val="003E07C6"/>
    <w:rsid w:val="003E70AC"/>
    <w:rsid w:val="0043270B"/>
    <w:rsid w:val="00433635"/>
    <w:rsid w:val="0043725B"/>
    <w:rsid w:val="00437385"/>
    <w:rsid w:val="00443010"/>
    <w:rsid w:val="0047681B"/>
    <w:rsid w:val="004805B2"/>
    <w:rsid w:val="00485344"/>
    <w:rsid w:val="004866F9"/>
    <w:rsid w:val="004A7613"/>
    <w:rsid w:val="004C3B23"/>
    <w:rsid w:val="004C7826"/>
    <w:rsid w:val="004E37C5"/>
    <w:rsid w:val="004E4121"/>
    <w:rsid w:val="004F0FD3"/>
    <w:rsid w:val="0050284B"/>
    <w:rsid w:val="00503C9B"/>
    <w:rsid w:val="00504728"/>
    <w:rsid w:val="0050681E"/>
    <w:rsid w:val="00535F76"/>
    <w:rsid w:val="0053682B"/>
    <w:rsid w:val="00546C89"/>
    <w:rsid w:val="00556D37"/>
    <w:rsid w:val="00563A1B"/>
    <w:rsid w:val="00577B19"/>
    <w:rsid w:val="00577F43"/>
    <w:rsid w:val="00592B1B"/>
    <w:rsid w:val="005A1742"/>
    <w:rsid w:val="005A51B4"/>
    <w:rsid w:val="005B2F6A"/>
    <w:rsid w:val="005B511D"/>
    <w:rsid w:val="005D2DF5"/>
    <w:rsid w:val="005E03C1"/>
    <w:rsid w:val="005E2BD5"/>
    <w:rsid w:val="005F444F"/>
    <w:rsid w:val="00616DE1"/>
    <w:rsid w:val="006313DE"/>
    <w:rsid w:val="0064362A"/>
    <w:rsid w:val="00644471"/>
    <w:rsid w:val="00651699"/>
    <w:rsid w:val="00662DDA"/>
    <w:rsid w:val="006658F2"/>
    <w:rsid w:val="006701C6"/>
    <w:rsid w:val="006A7714"/>
    <w:rsid w:val="006D0D8E"/>
    <w:rsid w:val="006D7552"/>
    <w:rsid w:val="006E49C6"/>
    <w:rsid w:val="006F10F3"/>
    <w:rsid w:val="006F5DC9"/>
    <w:rsid w:val="0070423E"/>
    <w:rsid w:val="0071378E"/>
    <w:rsid w:val="007166F6"/>
    <w:rsid w:val="00720235"/>
    <w:rsid w:val="00731B20"/>
    <w:rsid w:val="00747FC6"/>
    <w:rsid w:val="00760E29"/>
    <w:rsid w:val="0076141B"/>
    <w:rsid w:val="007658C6"/>
    <w:rsid w:val="00790C62"/>
    <w:rsid w:val="007A1CED"/>
    <w:rsid w:val="007A62CF"/>
    <w:rsid w:val="007B653D"/>
    <w:rsid w:val="007B6BAC"/>
    <w:rsid w:val="007B7E3F"/>
    <w:rsid w:val="007C7049"/>
    <w:rsid w:val="007D661C"/>
    <w:rsid w:val="007E0495"/>
    <w:rsid w:val="007E26AF"/>
    <w:rsid w:val="007E513A"/>
    <w:rsid w:val="007F14CA"/>
    <w:rsid w:val="007F23B0"/>
    <w:rsid w:val="007F505C"/>
    <w:rsid w:val="008024A9"/>
    <w:rsid w:val="0080275C"/>
    <w:rsid w:val="008075BC"/>
    <w:rsid w:val="008122E7"/>
    <w:rsid w:val="0084694A"/>
    <w:rsid w:val="0087511E"/>
    <w:rsid w:val="00893F4C"/>
    <w:rsid w:val="008B5119"/>
    <w:rsid w:val="008B7CB2"/>
    <w:rsid w:val="008D1ABA"/>
    <w:rsid w:val="0092136D"/>
    <w:rsid w:val="009411C1"/>
    <w:rsid w:val="0095085C"/>
    <w:rsid w:val="0096134F"/>
    <w:rsid w:val="00965F7E"/>
    <w:rsid w:val="009679B7"/>
    <w:rsid w:val="00981134"/>
    <w:rsid w:val="00982032"/>
    <w:rsid w:val="00992AFC"/>
    <w:rsid w:val="009A08C7"/>
    <w:rsid w:val="009A2108"/>
    <w:rsid w:val="009A4021"/>
    <w:rsid w:val="009D6F29"/>
    <w:rsid w:val="009E10ED"/>
    <w:rsid w:val="009E2E05"/>
    <w:rsid w:val="009E4732"/>
    <w:rsid w:val="009E5B1C"/>
    <w:rsid w:val="009E7EE8"/>
    <w:rsid w:val="009F1562"/>
    <w:rsid w:val="009F7BE8"/>
    <w:rsid w:val="00A21DCD"/>
    <w:rsid w:val="00A226DA"/>
    <w:rsid w:val="00A27410"/>
    <w:rsid w:val="00A467A9"/>
    <w:rsid w:val="00A55FC3"/>
    <w:rsid w:val="00A77A1C"/>
    <w:rsid w:val="00A81ACA"/>
    <w:rsid w:val="00A83B93"/>
    <w:rsid w:val="00AC40E1"/>
    <w:rsid w:val="00AC55F6"/>
    <w:rsid w:val="00AC5C04"/>
    <w:rsid w:val="00AD44B9"/>
    <w:rsid w:val="00AE24A1"/>
    <w:rsid w:val="00AF2730"/>
    <w:rsid w:val="00B05F5D"/>
    <w:rsid w:val="00B10222"/>
    <w:rsid w:val="00B16080"/>
    <w:rsid w:val="00B330E7"/>
    <w:rsid w:val="00B67F31"/>
    <w:rsid w:val="00B72380"/>
    <w:rsid w:val="00B94B7D"/>
    <w:rsid w:val="00BA10B3"/>
    <w:rsid w:val="00BB47E4"/>
    <w:rsid w:val="00BB49CF"/>
    <w:rsid w:val="00BC5013"/>
    <w:rsid w:val="00BD31FA"/>
    <w:rsid w:val="00BE60DC"/>
    <w:rsid w:val="00BF25FF"/>
    <w:rsid w:val="00C3578D"/>
    <w:rsid w:val="00C3665D"/>
    <w:rsid w:val="00C4100F"/>
    <w:rsid w:val="00C44DB5"/>
    <w:rsid w:val="00C5061C"/>
    <w:rsid w:val="00C517AF"/>
    <w:rsid w:val="00C549F8"/>
    <w:rsid w:val="00C61677"/>
    <w:rsid w:val="00C75982"/>
    <w:rsid w:val="00C8506C"/>
    <w:rsid w:val="00C93158"/>
    <w:rsid w:val="00C9394D"/>
    <w:rsid w:val="00CA13FC"/>
    <w:rsid w:val="00CA72F1"/>
    <w:rsid w:val="00CC6B99"/>
    <w:rsid w:val="00CF2C51"/>
    <w:rsid w:val="00D01ED1"/>
    <w:rsid w:val="00D03A91"/>
    <w:rsid w:val="00D33326"/>
    <w:rsid w:val="00D34C71"/>
    <w:rsid w:val="00D40C72"/>
    <w:rsid w:val="00D45448"/>
    <w:rsid w:val="00D50131"/>
    <w:rsid w:val="00D55C69"/>
    <w:rsid w:val="00D570F3"/>
    <w:rsid w:val="00D575B6"/>
    <w:rsid w:val="00D72607"/>
    <w:rsid w:val="00D9425E"/>
    <w:rsid w:val="00DA194C"/>
    <w:rsid w:val="00DA1AB5"/>
    <w:rsid w:val="00DA29D0"/>
    <w:rsid w:val="00DA2E46"/>
    <w:rsid w:val="00DC09AF"/>
    <w:rsid w:val="00DD4C34"/>
    <w:rsid w:val="00E13CB4"/>
    <w:rsid w:val="00E46FB6"/>
    <w:rsid w:val="00E656CB"/>
    <w:rsid w:val="00E67071"/>
    <w:rsid w:val="00E73E06"/>
    <w:rsid w:val="00E91404"/>
    <w:rsid w:val="00E924BA"/>
    <w:rsid w:val="00E92C99"/>
    <w:rsid w:val="00E961C6"/>
    <w:rsid w:val="00EB2AE7"/>
    <w:rsid w:val="00EC074A"/>
    <w:rsid w:val="00EE1BF4"/>
    <w:rsid w:val="00EE2872"/>
    <w:rsid w:val="00EF2FB5"/>
    <w:rsid w:val="00F01307"/>
    <w:rsid w:val="00F17379"/>
    <w:rsid w:val="00F37629"/>
    <w:rsid w:val="00F57EB1"/>
    <w:rsid w:val="00F67961"/>
    <w:rsid w:val="00F81ACC"/>
    <w:rsid w:val="00F842F4"/>
    <w:rsid w:val="00F87E5F"/>
    <w:rsid w:val="00FB0372"/>
    <w:rsid w:val="00FB3B9B"/>
    <w:rsid w:val="00FB4AFE"/>
    <w:rsid w:val="00FB51F0"/>
    <w:rsid w:val="00FC79DD"/>
    <w:rsid w:val="00FD027E"/>
    <w:rsid w:val="00FD09EB"/>
    <w:rsid w:val="00FD172C"/>
    <w:rsid w:val="00FF14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ahoma"/>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autoSpaceDN w:val="0"/>
      <w:textAlignment w:val="baseline"/>
    </w:pPr>
    <w:rPr>
      <w:color w:val="000000"/>
      <w:kern w:val="3"/>
      <w:sz w:val="24"/>
      <w:szCs w:val="24"/>
      <w:lang w:eastAsia="en-US" w:bidi="en-US"/>
    </w:rPr>
  </w:style>
  <w:style w:type="paragraph" w:styleId="Nadpis1">
    <w:name w:val="heading 1"/>
    <w:basedOn w:val="Normln"/>
    <w:next w:val="Normln"/>
    <w:link w:val="Nadpis1Char"/>
    <w:uiPriority w:val="99"/>
    <w:qFormat/>
    <w:rsid w:val="00A21DCD"/>
    <w:pPr>
      <w:keepNext/>
      <w:widowControl/>
      <w:suppressAutoHyphens w:val="0"/>
      <w:autoSpaceDN/>
      <w:jc w:val="center"/>
      <w:textAlignment w:val="auto"/>
      <w:outlineLvl w:val="0"/>
    </w:pPr>
    <w:rPr>
      <w:rFonts w:eastAsia="Times New Roman" w:cs="Times New Roman"/>
      <w:b/>
      <w:bCs/>
      <w:color w:val="auto"/>
      <w:kern w:val="0"/>
      <w:lang w:eastAsia="cs-CZ" w:bidi="ar-SA"/>
    </w:rPr>
  </w:style>
  <w:style w:type="paragraph" w:styleId="Nadpis2">
    <w:name w:val="heading 2"/>
    <w:basedOn w:val="Normln"/>
    <w:next w:val="Normln"/>
    <w:link w:val="Nadpis2Char"/>
    <w:uiPriority w:val="99"/>
    <w:qFormat/>
    <w:rsid w:val="00A21DCD"/>
    <w:pPr>
      <w:keepNext/>
      <w:widowControl/>
      <w:suppressAutoHyphens w:val="0"/>
      <w:autoSpaceDN/>
      <w:jc w:val="center"/>
      <w:textAlignment w:val="auto"/>
      <w:outlineLvl w:val="1"/>
    </w:pPr>
    <w:rPr>
      <w:rFonts w:eastAsia="Times New Roman" w:cs="Times New Roman"/>
      <w:b/>
      <w:bCs/>
      <w:color w:val="auto"/>
      <w:kern w:val="0"/>
      <w:sz w:val="22"/>
      <w:szCs w:val="22"/>
      <w:lang w:eastAsia="cs-CZ" w:bidi="ar-SA"/>
    </w:rPr>
  </w:style>
  <w:style w:type="paragraph" w:styleId="Nadpis3">
    <w:name w:val="heading 3"/>
    <w:basedOn w:val="Normln"/>
    <w:next w:val="Normln"/>
    <w:link w:val="Nadpis3Char"/>
    <w:uiPriority w:val="99"/>
    <w:qFormat/>
    <w:rsid w:val="00A21DCD"/>
    <w:pPr>
      <w:keepNext/>
      <w:widowControl/>
      <w:suppressAutoHyphens w:val="0"/>
      <w:autoSpaceDN/>
      <w:ind w:left="180"/>
      <w:jc w:val="center"/>
      <w:textAlignment w:val="auto"/>
      <w:outlineLvl w:val="2"/>
    </w:pPr>
    <w:rPr>
      <w:rFonts w:eastAsia="Times New Roman" w:cs="Times New Roman"/>
      <w:b/>
      <w:bCs/>
      <w:color w:val="auto"/>
      <w:kern w:val="0"/>
      <w:sz w:val="22"/>
      <w:szCs w:val="22"/>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val="0"/>
      <w:suppressAutoHyphens/>
      <w:autoSpaceDN w:val="0"/>
      <w:textAlignment w:val="baseline"/>
    </w:pPr>
    <w:rPr>
      <w:color w:val="000000"/>
      <w:kern w:val="3"/>
      <w:sz w:val="24"/>
      <w:szCs w:val="24"/>
      <w:lang w:val="en-US" w:eastAsia="en-US" w:bidi="en-US"/>
    </w:rPr>
  </w:style>
  <w:style w:type="character" w:customStyle="1" w:styleId="NumberingSymbols">
    <w:name w:val="Numbering Symbols"/>
  </w:style>
  <w:style w:type="character" w:customStyle="1" w:styleId="Nadpis1Char">
    <w:name w:val="Nadpis 1 Char"/>
    <w:link w:val="Nadpis1"/>
    <w:uiPriority w:val="99"/>
    <w:rsid w:val="00A21DCD"/>
    <w:rPr>
      <w:rFonts w:eastAsia="Times New Roman" w:cs="Times New Roman"/>
      <w:b/>
      <w:bCs/>
      <w:color w:val="auto"/>
      <w:kern w:val="0"/>
      <w:lang w:val="cs-CZ" w:eastAsia="cs-CZ" w:bidi="ar-SA"/>
    </w:rPr>
  </w:style>
  <w:style w:type="character" w:customStyle="1" w:styleId="Nadpis2Char">
    <w:name w:val="Nadpis 2 Char"/>
    <w:link w:val="Nadpis2"/>
    <w:uiPriority w:val="99"/>
    <w:rsid w:val="00A21DCD"/>
    <w:rPr>
      <w:rFonts w:eastAsia="Times New Roman" w:cs="Times New Roman"/>
      <w:b/>
      <w:bCs/>
      <w:color w:val="auto"/>
      <w:kern w:val="0"/>
      <w:sz w:val="22"/>
      <w:szCs w:val="22"/>
      <w:lang w:val="cs-CZ" w:eastAsia="cs-CZ" w:bidi="ar-SA"/>
    </w:rPr>
  </w:style>
  <w:style w:type="character" w:customStyle="1" w:styleId="Nadpis3Char">
    <w:name w:val="Nadpis 3 Char"/>
    <w:link w:val="Nadpis3"/>
    <w:uiPriority w:val="99"/>
    <w:rsid w:val="00A21DCD"/>
    <w:rPr>
      <w:rFonts w:eastAsia="Times New Roman" w:cs="Times New Roman"/>
      <w:b/>
      <w:bCs/>
      <w:color w:val="auto"/>
      <w:kern w:val="0"/>
      <w:sz w:val="22"/>
      <w:szCs w:val="22"/>
      <w:lang w:val="cs-CZ" w:eastAsia="cs-CZ" w:bidi="ar-SA"/>
    </w:rPr>
  </w:style>
  <w:style w:type="paragraph" w:styleId="Zkladntextodsazen">
    <w:name w:val="Body Text Indent"/>
    <w:basedOn w:val="Normln"/>
    <w:link w:val="ZkladntextodsazenChar"/>
    <w:uiPriority w:val="99"/>
    <w:rsid w:val="00A21DCD"/>
    <w:pPr>
      <w:widowControl/>
      <w:suppressAutoHyphens w:val="0"/>
      <w:autoSpaceDN/>
      <w:ind w:left="1080" w:hanging="360"/>
      <w:jc w:val="both"/>
      <w:textAlignment w:val="auto"/>
    </w:pPr>
    <w:rPr>
      <w:rFonts w:eastAsia="Times New Roman" w:cs="Times New Roman"/>
      <w:color w:val="auto"/>
      <w:kern w:val="0"/>
      <w:lang w:eastAsia="cs-CZ" w:bidi="ar-SA"/>
    </w:rPr>
  </w:style>
  <w:style w:type="character" w:customStyle="1" w:styleId="ZkladntextodsazenChar">
    <w:name w:val="Základní text odsazený Char"/>
    <w:link w:val="Zkladntextodsazen"/>
    <w:uiPriority w:val="99"/>
    <w:rsid w:val="00A21DCD"/>
    <w:rPr>
      <w:rFonts w:eastAsia="Times New Roman" w:cs="Times New Roman"/>
      <w:color w:val="auto"/>
      <w:kern w:val="0"/>
      <w:lang w:val="cs-CZ" w:eastAsia="cs-CZ" w:bidi="ar-SA"/>
    </w:rPr>
  </w:style>
  <w:style w:type="paragraph" w:styleId="Zkladntextodsazen2">
    <w:name w:val="Body Text Indent 2"/>
    <w:basedOn w:val="Normln"/>
    <w:link w:val="Zkladntextodsazen2Char"/>
    <w:uiPriority w:val="99"/>
    <w:rsid w:val="00A21DCD"/>
    <w:pPr>
      <w:widowControl/>
      <w:suppressAutoHyphens w:val="0"/>
      <w:autoSpaceDN/>
      <w:ind w:left="360"/>
      <w:jc w:val="both"/>
      <w:textAlignment w:val="auto"/>
    </w:pPr>
    <w:rPr>
      <w:rFonts w:eastAsia="Times New Roman" w:cs="Times New Roman"/>
      <w:color w:val="auto"/>
      <w:kern w:val="0"/>
      <w:lang w:eastAsia="cs-CZ" w:bidi="ar-SA"/>
    </w:rPr>
  </w:style>
  <w:style w:type="character" w:customStyle="1" w:styleId="Zkladntextodsazen2Char">
    <w:name w:val="Základní text odsazený 2 Char"/>
    <w:link w:val="Zkladntextodsazen2"/>
    <w:uiPriority w:val="99"/>
    <w:rsid w:val="00A21DCD"/>
    <w:rPr>
      <w:rFonts w:eastAsia="Times New Roman" w:cs="Times New Roman"/>
      <w:color w:val="auto"/>
      <w:kern w:val="0"/>
      <w:lang w:val="cs-CZ" w:eastAsia="cs-CZ" w:bidi="ar-SA"/>
    </w:rPr>
  </w:style>
  <w:style w:type="paragraph" w:styleId="Zkladntextodsazen3">
    <w:name w:val="Body Text Indent 3"/>
    <w:basedOn w:val="Normln"/>
    <w:link w:val="Zkladntextodsazen3Char"/>
    <w:uiPriority w:val="99"/>
    <w:rsid w:val="00A21DCD"/>
    <w:pPr>
      <w:widowControl/>
      <w:suppressAutoHyphens w:val="0"/>
      <w:autoSpaceDN/>
      <w:ind w:left="180"/>
      <w:textAlignment w:val="auto"/>
    </w:pPr>
    <w:rPr>
      <w:rFonts w:eastAsia="Times New Roman" w:cs="Times New Roman"/>
      <w:color w:val="auto"/>
      <w:kern w:val="0"/>
      <w:lang w:eastAsia="cs-CZ" w:bidi="ar-SA"/>
    </w:rPr>
  </w:style>
  <w:style w:type="character" w:customStyle="1" w:styleId="Zkladntextodsazen3Char">
    <w:name w:val="Základní text odsazený 3 Char"/>
    <w:link w:val="Zkladntextodsazen3"/>
    <w:uiPriority w:val="99"/>
    <w:rsid w:val="00A21DCD"/>
    <w:rPr>
      <w:rFonts w:eastAsia="Times New Roman" w:cs="Times New Roman"/>
      <w:color w:val="auto"/>
      <w:kern w:val="0"/>
      <w:lang w:val="cs-CZ" w:eastAsia="cs-CZ" w:bidi="ar-SA"/>
    </w:rPr>
  </w:style>
  <w:style w:type="paragraph" w:customStyle="1" w:styleId="strukturovanodstavec">
    <w:name w:val="strukturovaný odstavec"/>
    <w:basedOn w:val="Normln"/>
    <w:autoRedefine/>
    <w:uiPriority w:val="99"/>
    <w:rsid w:val="001337B8"/>
    <w:pPr>
      <w:numPr>
        <w:numId w:val="1"/>
      </w:numPr>
      <w:tabs>
        <w:tab w:val="left" w:pos="9214"/>
        <w:tab w:val="right" w:pos="9356"/>
      </w:tabs>
      <w:suppressAutoHyphens w:val="0"/>
      <w:autoSpaceDN/>
      <w:jc w:val="both"/>
      <w:textAlignment w:val="auto"/>
    </w:pPr>
    <w:rPr>
      <w:rFonts w:eastAsia="Times New Roman" w:cs="Times New Roman"/>
      <w:color w:val="auto"/>
      <w:kern w:val="0"/>
      <w:sz w:val="22"/>
      <w:szCs w:val="22"/>
      <w:lang w:eastAsia="cs-CZ" w:bidi="ar-SA"/>
    </w:rPr>
  </w:style>
  <w:style w:type="paragraph" w:styleId="Zkladntext">
    <w:name w:val="Body Text"/>
    <w:basedOn w:val="Normln"/>
    <w:link w:val="ZkladntextChar"/>
    <w:uiPriority w:val="99"/>
    <w:rsid w:val="00A21DCD"/>
    <w:pPr>
      <w:widowControl/>
      <w:suppressAutoHyphens w:val="0"/>
      <w:autoSpaceDN/>
      <w:jc w:val="both"/>
      <w:textAlignment w:val="auto"/>
    </w:pPr>
    <w:rPr>
      <w:rFonts w:eastAsia="Times New Roman" w:cs="Times New Roman"/>
      <w:color w:val="auto"/>
      <w:kern w:val="0"/>
      <w:sz w:val="22"/>
      <w:szCs w:val="22"/>
      <w:lang w:eastAsia="cs-CZ" w:bidi="ar-SA"/>
    </w:rPr>
  </w:style>
  <w:style w:type="character" w:customStyle="1" w:styleId="ZkladntextChar">
    <w:name w:val="Základní text Char"/>
    <w:link w:val="Zkladntext"/>
    <w:uiPriority w:val="99"/>
    <w:rsid w:val="00A21DCD"/>
    <w:rPr>
      <w:rFonts w:eastAsia="Times New Roman" w:cs="Times New Roman"/>
      <w:color w:val="auto"/>
      <w:kern w:val="0"/>
      <w:sz w:val="22"/>
      <w:szCs w:val="22"/>
      <w:lang w:val="cs-CZ" w:eastAsia="cs-CZ" w:bidi="ar-SA"/>
    </w:rPr>
  </w:style>
  <w:style w:type="paragraph" w:customStyle="1" w:styleId="strukturovanodstaveca">
    <w:name w:val="strukturovaný odstavec a)"/>
    <w:basedOn w:val="Normln"/>
    <w:uiPriority w:val="99"/>
    <w:rsid w:val="00A21DCD"/>
    <w:pPr>
      <w:tabs>
        <w:tab w:val="num" w:pos="360"/>
      </w:tabs>
      <w:suppressAutoHyphens w:val="0"/>
      <w:autoSpaceDN/>
      <w:ind w:left="360" w:hanging="360"/>
      <w:jc w:val="both"/>
      <w:textAlignment w:val="auto"/>
    </w:pPr>
    <w:rPr>
      <w:rFonts w:eastAsia="Times New Roman" w:cs="Times New Roman"/>
      <w:color w:val="auto"/>
      <w:kern w:val="0"/>
      <w:sz w:val="20"/>
      <w:szCs w:val="20"/>
      <w:lang w:eastAsia="cs-CZ" w:bidi="ar-SA"/>
    </w:rPr>
  </w:style>
  <w:style w:type="paragraph" w:styleId="Odstavecseseznamem">
    <w:name w:val="List Paragraph"/>
    <w:basedOn w:val="Normln"/>
    <w:uiPriority w:val="34"/>
    <w:qFormat/>
    <w:rsid w:val="00A21DCD"/>
    <w:pPr>
      <w:ind w:left="720"/>
      <w:contextualSpacing/>
    </w:pPr>
  </w:style>
  <w:style w:type="paragraph" w:styleId="Zkladntext3">
    <w:name w:val="Body Text 3"/>
    <w:basedOn w:val="Normln"/>
    <w:link w:val="Zkladntext3Char"/>
    <w:uiPriority w:val="99"/>
    <w:semiHidden/>
    <w:unhideWhenUsed/>
    <w:rsid w:val="00056521"/>
    <w:pPr>
      <w:spacing w:after="120"/>
    </w:pPr>
    <w:rPr>
      <w:sz w:val="16"/>
      <w:szCs w:val="16"/>
    </w:rPr>
  </w:style>
  <w:style w:type="character" w:customStyle="1" w:styleId="Zkladntext3Char">
    <w:name w:val="Základní text 3 Char"/>
    <w:link w:val="Zkladntext3"/>
    <w:uiPriority w:val="99"/>
    <w:semiHidden/>
    <w:rsid w:val="00056521"/>
    <w:rPr>
      <w:sz w:val="16"/>
      <w:szCs w:val="16"/>
    </w:rPr>
  </w:style>
  <w:style w:type="paragraph" w:styleId="Normlnweb">
    <w:name w:val="Normal (Web)"/>
    <w:basedOn w:val="Normln"/>
    <w:uiPriority w:val="99"/>
    <w:semiHidden/>
    <w:unhideWhenUsed/>
    <w:rsid w:val="00556D37"/>
    <w:pPr>
      <w:widowControl/>
      <w:suppressAutoHyphens w:val="0"/>
      <w:autoSpaceDN/>
      <w:spacing w:before="100" w:beforeAutospacing="1" w:after="100" w:afterAutospacing="1"/>
      <w:textAlignment w:val="auto"/>
    </w:pPr>
    <w:rPr>
      <w:rFonts w:eastAsia="Times New Roman" w:cs="Times New Roman"/>
      <w:color w:val="auto"/>
      <w:kern w:val="0"/>
      <w:lang w:eastAsia="cs-CZ" w:bidi="ar-SA"/>
    </w:rPr>
  </w:style>
  <w:style w:type="character" w:styleId="Siln">
    <w:name w:val="Strong"/>
    <w:uiPriority w:val="22"/>
    <w:qFormat/>
    <w:rsid w:val="00556D37"/>
    <w:rPr>
      <w:b/>
      <w:bCs/>
    </w:rPr>
  </w:style>
  <w:style w:type="character" w:styleId="Zvraznn">
    <w:name w:val="Emphasis"/>
    <w:uiPriority w:val="20"/>
    <w:qFormat/>
    <w:rsid w:val="00556D37"/>
    <w:rPr>
      <w:i/>
      <w:iCs/>
    </w:rPr>
  </w:style>
  <w:style w:type="paragraph" w:styleId="Textbubliny">
    <w:name w:val="Balloon Text"/>
    <w:basedOn w:val="Normln"/>
    <w:link w:val="TextbublinyChar"/>
    <w:uiPriority w:val="99"/>
    <w:semiHidden/>
    <w:unhideWhenUsed/>
    <w:rsid w:val="00FB51F0"/>
    <w:rPr>
      <w:rFonts w:ascii="Tahoma" w:hAnsi="Tahoma"/>
      <w:sz w:val="16"/>
      <w:szCs w:val="16"/>
    </w:rPr>
  </w:style>
  <w:style w:type="character" w:customStyle="1" w:styleId="TextbublinyChar">
    <w:name w:val="Text bubliny Char"/>
    <w:link w:val="Textbubliny"/>
    <w:uiPriority w:val="99"/>
    <w:semiHidden/>
    <w:rsid w:val="00FB51F0"/>
    <w:rPr>
      <w:rFonts w:ascii="Tahoma" w:hAnsi="Tahoma"/>
      <w:sz w:val="16"/>
      <w:szCs w:val="16"/>
    </w:rPr>
  </w:style>
  <w:style w:type="paragraph" w:styleId="Textpoznpodarou">
    <w:name w:val="footnote text"/>
    <w:basedOn w:val="Normln"/>
    <w:link w:val="TextpoznpodarouChar"/>
    <w:uiPriority w:val="99"/>
    <w:unhideWhenUsed/>
    <w:rsid w:val="009E4732"/>
    <w:rPr>
      <w:sz w:val="20"/>
      <w:szCs w:val="20"/>
    </w:rPr>
  </w:style>
  <w:style w:type="character" w:customStyle="1" w:styleId="TextpoznpodarouChar">
    <w:name w:val="Text pozn. pod čarou Char"/>
    <w:link w:val="Textpoznpodarou"/>
    <w:uiPriority w:val="99"/>
    <w:rsid w:val="009E4732"/>
    <w:rPr>
      <w:sz w:val="20"/>
      <w:szCs w:val="20"/>
      <w:lang w:val="cs-CZ"/>
    </w:rPr>
  </w:style>
  <w:style w:type="character" w:styleId="Znakapoznpodarou">
    <w:name w:val="footnote reference"/>
    <w:uiPriority w:val="99"/>
    <w:semiHidden/>
    <w:unhideWhenUsed/>
    <w:rsid w:val="009E4732"/>
    <w:rPr>
      <w:vertAlign w:val="superscript"/>
    </w:rPr>
  </w:style>
  <w:style w:type="paragraph" w:customStyle="1" w:styleId="NzevstiOZV">
    <w:name w:val="Název části OZV"/>
    <w:basedOn w:val="Normln"/>
    <w:rsid w:val="00085131"/>
    <w:pPr>
      <w:widowControl/>
      <w:suppressAutoHyphens w:val="0"/>
      <w:autoSpaceDN/>
      <w:spacing w:after="360"/>
      <w:jc w:val="center"/>
      <w:textAlignment w:val="auto"/>
    </w:pPr>
    <w:rPr>
      <w:rFonts w:eastAsia="Times New Roman" w:cs="Times New Roman"/>
      <w:b/>
      <w:color w:val="auto"/>
      <w:kern w:val="0"/>
      <w:sz w:val="28"/>
      <w:lang w:eastAsia="cs-CZ" w:bidi="ar-SA"/>
    </w:rPr>
  </w:style>
  <w:style w:type="paragraph" w:customStyle="1" w:styleId="slalnk">
    <w:name w:val="Čísla článků"/>
    <w:basedOn w:val="Normln"/>
    <w:rsid w:val="00FD09EB"/>
    <w:pPr>
      <w:keepNext/>
      <w:keepLines/>
      <w:widowControl/>
      <w:suppressAutoHyphens w:val="0"/>
      <w:autoSpaceDN/>
      <w:spacing w:before="360" w:after="60"/>
      <w:jc w:val="center"/>
      <w:textAlignment w:val="auto"/>
    </w:pPr>
    <w:rPr>
      <w:rFonts w:eastAsia="Times New Roman" w:cs="Times New Roman"/>
      <w:b/>
      <w:bCs/>
      <w:color w:val="auto"/>
      <w:kern w:val="0"/>
      <w:szCs w:val="20"/>
      <w:lang w:eastAsia="cs-CZ" w:bidi="ar-SA"/>
    </w:rPr>
  </w:style>
  <w:style w:type="paragraph" w:customStyle="1" w:styleId="Nzvylnk">
    <w:name w:val="Názvy článků"/>
    <w:basedOn w:val="slalnk"/>
    <w:rsid w:val="00FD09EB"/>
    <w:pPr>
      <w:spacing w:before="60" w:after="160"/>
    </w:pPr>
  </w:style>
  <w:style w:type="paragraph" w:customStyle="1" w:styleId="Oddstavcevlncch">
    <w:name w:val="Oddstavce v článcích"/>
    <w:basedOn w:val="Normln"/>
    <w:next w:val="Normln"/>
    <w:rsid w:val="0050681E"/>
    <w:pPr>
      <w:keepLines/>
      <w:widowControl/>
      <w:numPr>
        <w:numId w:val="2"/>
      </w:numPr>
      <w:suppressAutoHyphens w:val="0"/>
      <w:autoSpaceDN/>
      <w:spacing w:after="60"/>
      <w:jc w:val="both"/>
      <w:textAlignment w:val="auto"/>
    </w:pPr>
    <w:rPr>
      <w:rFonts w:eastAsia="Times New Roman" w:cs="Times New Roman"/>
      <w:color w:val="auto"/>
      <w:kern w:val="0"/>
      <w:lang w:eastAsia="cs-CZ" w:bidi="ar-SA"/>
    </w:rPr>
  </w:style>
  <w:style w:type="paragraph" w:customStyle="1" w:styleId="stylprostOZV">
    <w:name w:val="styl pro Část OZV"/>
    <w:basedOn w:val="Normln"/>
    <w:rsid w:val="00D34C71"/>
    <w:pPr>
      <w:widowControl/>
      <w:suppressAutoHyphens w:val="0"/>
      <w:autoSpaceDN/>
      <w:spacing w:before="440" w:after="120"/>
      <w:jc w:val="center"/>
      <w:textAlignment w:val="auto"/>
      <w:outlineLvl w:val="0"/>
    </w:pPr>
    <w:rPr>
      <w:rFonts w:eastAsia="Times New Roman" w:cs="Times New Roman"/>
      <w:b/>
      <w:bCs/>
      <w:color w:val="auto"/>
      <w:kern w:val="36"/>
      <w:sz w:val="28"/>
      <w:szCs w:val="20"/>
      <w:lang w:eastAsia="cs-CZ" w:bidi="ar-SA"/>
    </w:rPr>
  </w:style>
  <w:style w:type="paragraph" w:customStyle="1" w:styleId="Hlava">
    <w:name w:val="Hlava"/>
    <w:basedOn w:val="Normln"/>
    <w:uiPriority w:val="99"/>
    <w:rsid w:val="00155DB5"/>
    <w:pPr>
      <w:widowControl/>
      <w:suppressAutoHyphens w:val="0"/>
      <w:autoSpaceDE w:val="0"/>
      <w:spacing w:before="240"/>
      <w:jc w:val="center"/>
      <w:textAlignment w:val="auto"/>
    </w:pPr>
    <w:rPr>
      <w:rFonts w:ascii="Arial" w:eastAsia="Times New Roman" w:hAnsi="Arial" w:cs="Arial"/>
      <w:color w:val="auto"/>
      <w:kern w:val="0"/>
      <w:lang w:eastAsia="cs-CZ" w:bidi="ar-SA"/>
    </w:rPr>
  </w:style>
  <w:style w:type="paragraph" w:customStyle="1" w:styleId="nzevzkona">
    <w:name w:val="název zákona"/>
    <w:basedOn w:val="Nzev"/>
    <w:rsid w:val="002576D1"/>
    <w:pPr>
      <w:widowControl/>
      <w:pBdr>
        <w:bottom w:val="none" w:sz="0" w:space="0" w:color="auto"/>
      </w:pBdr>
      <w:suppressAutoHyphens w:val="0"/>
      <w:autoSpaceDN/>
      <w:spacing w:before="240" w:after="60"/>
      <w:contextualSpacing w:val="0"/>
      <w:jc w:val="center"/>
      <w:textAlignment w:val="auto"/>
      <w:outlineLvl w:val="0"/>
    </w:pPr>
    <w:rPr>
      <w:rFonts w:cs="Cambria"/>
      <w:b/>
      <w:bCs/>
      <w:color w:val="auto"/>
      <w:spacing w:val="0"/>
      <w:sz w:val="32"/>
      <w:szCs w:val="32"/>
      <w:lang w:eastAsia="cs-CZ" w:bidi="ar-SA"/>
    </w:rPr>
  </w:style>
  <w:style w:type="paragraph" w:styleId="Nzev">
    <w:name w:val="Title"/>
    <w:basedOn w:val="Normln"/>
    <w:next w:val="Normln"/>
    <w:link w:val="NzevChar"/>
    <w:uiPriority w:val="10"/>
    <w:qFormat/>
    <w:rsid w:val="002576D1"/>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NzevChar">
    <w:name w:val="Název Char"/>
    <w:link w:val="Nzev"/>
    <w:uiPriority w:val="10"/>
    <w:rsid w:val="002576D1"/>
    <w:rPr>
      <w:rFonts w:ascii="Cambria" w:eastAsia="Times New Roman" w:hAnsi="Cambria" w:cs="Times New Roman"/>
      <w:color w:val="17365D"/>
      <w:spacing w:val="5"/>
      <w:kern w:val="28"/>
      <w:sz w:val="52"/>
      <w:szCs w:val="52"/>
      <w:lang w:val="cs-CZ"/>
    </w:rPr>
  </w:style>
  <w:style w:type="paragraph" w:styleId="Zhlav">
    <w:name w:val="header"/>
    <w:basedOn w:val="Normln"/>
    <w:link w:val="ZhlavChar"/>
    <w:uiPriority w:val="99"/>
    <w:unhideWhenUsed/>
    <w:rsid w:val="0071378E"/>
    <w:pPr>
      <w:tabs>
        <w:tab w:val="center" w:pos="4536"/>
        <w:tab w:val="right" w:pos="9072"/>
      </w:tabs>
    </w:pPr>
  </w:style>
  <w:style w:type="character" w:customStyle="1" w:styleId="ZhlavChar">
    <w:name w:val="Záhlaví Char"/>
    <w:link w:val="Zhlav"/>
    <w:uiPriority w:val="99"/>
    <w:rsid w:val="0071378E"/>
    <w:rPr>
      <w:color w:val="000000"/>
      <w:kern w:val="3"/>
      <w:sz w:val="24"/>
      <w:szCs w:val="24"/>
      <w:lang w:eastAsia="en-US" w:bidi="en-US"/>
    </w:rPr>
  </w:style>
  <w:style w:type="paragraph" w:styleId="Zpat">
    <w:name w:val="footer"/>
    <w:basedOn w:val="Normln"/>
    <w:link w:val="ZpatChar"/>
    <w:uiPriority w:val="99"/>
    <w:unhideWhenUsed/>
    <w:rsid w:val="0071378E"/>
    <w:pPr>
      <w:tabs>
        <w:tab w:val="center" w:pos="4536"/>
        <w:tab w:val="right" w:pos="9072"/>
      </w:tabs>
    </w:pPr>
  </w:style>
  <w:style w:type="character" w:customStyle="1" w:styleId="ZpatChar">
    <w:name w:val="Zápatí Char"/>
    <w:link w:val="Zpat"/>
    <w:uiPriority w:val="99"/>
    <w:rsid w:val="0071378E"/>
    <w:rPr>
      <w:color w:val="000000"/>
      <w:kern w:val="3"/>
      <w:sz w:val="24"/>
      <w:szCs w:val="24"/>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ahoma"/>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autoSpaceDN w:val="0"/>
      <w:textAlignment w:val="baseline"/>
    </w:pPr>
    <w:rPr>
      <w:color w:val="000000"/>
      <w:kern w:val="3"/>
      <w:sz w:val="24"/>
      <w:szCs w:val="24"/>
      <w:lang w:eastAsia="en-US" w:bidi="en-US"/>
    </w:rPr>
  </w:style>
  <w:style w:type="paragraph" w:styleId="Nadpis1">
    <w:name w:val="heading 1"/>
    <w:basedOn w:val="Normln"/>
    <w:next w:val="Normln"/>
    <w:link w:val="Nadpis1Char"/>
    <w:uiPriority w:val="99"/>
    <w:qFormat/>
    <w:rsid w:val="00A21DCD"/>
    <w:pPr>
      <w:keepNext/>
      <w:widowControl/>
      <w:suppressAutoHyphens w:val="0"/>
      <w:autoSpaceDN/>
      <w:jc w:val="center"/>
      <w:textAlignment w:val="auto"/>
      <w:outlineLvl w:val="0"/>
    </w:pPr>
    <w:rPr>
      <w:rFonts w:eastAsia="Times New Roman" w:cs="Times New Roman"/>
      <w:b/>
      <w:bCs/>
      <w:color w:val="auto"/>
      <w:kern w:val="0"/>
      <w:lang w:eastAsia="cs-CZ" w:bidi="ar-SA"/>
    </w:rPr>
  </w:style>
  <w:style w:type="paragraph" w:styleId="Nadpis2">
    <w:name w:val="heading 2"/>
    <w:basedOn w:val="Normln"/>
    <w:next w:val="Normln"/>
    <w:link w:val="Nadpis2Char"/>
    <w:uiPriority w:val="99"/>
    <w:qFormat/>
    <w:rsid w:val="00A21DCD"/>
    <w:pPr>
      <w:keepNext/>
      <w:widowControl/>
      <w:suppressAutoHyphens w:val="0"/>
      <w:autoSpaceDN/>
      <w:jc w:val="center"/>
      <w:textAlignment w:val="auto"/>
      <w:outlineLvl w:val="1"/>
    </w:pPr>
    <w:rPr>
      <w:rFonts w:eastAsia="Times New Roman" w:cs="Times New Roman"/>
      <w:b/>
      <w:bCs/>
      <w:color w:val="auto"/>
      <w:kern w:val="0"/>
      <w:sz w:val="22"/>
      <w:szCs w:val="22"/>
      <w:lang w:eastAsia="cs-CZ" w:bidi="ar-SA"/>
    </w:rPr>
  </w:style>
  <w:style w:type="paragraph" w:styleId="Nadpis3">
    <w:name w:val="heading 3"/>
    <w:basedOn w:val="Normln"/>
    <w:next w:val="Normln"/>
    <w:link w:val="Nadpis3Char"/>
    <w:uiPriority w:val="99"/>
    <w:qFormat/>
    <w:rsid w:val="00A21DCD"/>
    <w:pPr>
      <w:keepNext/>
      <w:widowControl/>
      <w:suppressAutoHyphens w:val="0"/>
      <w:autoSpaceDN/>
      <w:ind w:left="180"/>
      <w:jc w:val="center"/>
      <w:textAlignment w:val="auto"/>
      <w:outlineLvl w:val="2"/>
    </w:pPr>
    <w:rPr>
      <w:rFonts w:eastAsia="Times New Roman" w:cs="Times New Roman"/>
      <w:b/>
      <w:bCs/>
      <w:color w:val="auto"/>
      <w:kern w:val="0"/>
      <w:sz w:val="22"/>
      <w:szCs w:val="22"/>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val="0"/>
      <w:suppressAutoHyphens/>
      <w:autoSpaceDN w:val="0"/>
      <w:textAlignment w:val="baseline"/>
    </w:pPr>
    <w:rPr>
      <w:color w:val="000000"/>
      <w:kern w:val="3"/>
      <w:sz w:val="24"/>
      <w:szCs w:val="24"/>
      <w:lang w:val="en-US" w:eastAsia="en-US" w:bidi="en-US"/>
    </w:rPr>
  </w:style>
  <w:style w:type="character" w:customStyle="1" w:styleId="NumberingSymbols">
    <w:name w:val="Numbering Symbols"/>
  </w:style>
  <w:style w:type="character" w:customStyle="1" w:styleId="Nadpis1Char">
    <w:name w:val="Nadpis 1 Char"/>
    <w:link w:val="Nadpis1"/>
    <w:uiPriority w:val="99"/>
    <w:rsid w:val="00A21DCD"/>
    <w:rPr>
      <w:rFonts w:eastAsia="Times New Roman" w:cs="Times New Roman"/>
      <w:b/>
      <w:bCs/>
      <w:color w:val="auto"/>
      <w:kern w:val="0"/>
      <w:lang w:val="cs-CZ" w:eastAsia="cs-CZ" w:bidi="ar-SA"/>
    </w:rPr>
  </w:style>
  <w:style w:type="character" w:customStyle="1" w:styleId="Nadpis2Char">
    <w:name w:val="Nadpis 2 Char"/>
    <w:link w:val="Nadpis2"/>
    <w:uiPriority w:val="99"/>
    <w:rsid w:val="00A21DCD"/>
    <w:rPr>
      <w:rFonts w:eastAsia="Times New Roman" w:cs="Times New Roman"/>
      <w:b/>
      <w:bCs/>
      <w:color w:val="auto"/>
      <w:kern w:val="0"/>
      <w:sz w:val="22"/>
      <w:szCs w:val="22"/>
      <w:lang w:val="cs-CZ" w:eastAsia="cs-CZ" w:bidi="ar-SA"/>
    </w:rPr>
  </w:style>
  <w:style w:type="character" w:customStyle="1" w:styleId="Nadpis3Char">
    <w:name w:val="Nadpis 3 Char"/>
    <w:link w:val="Nadpis3"/>
    <w:uiPriority w:val="99"/>
    <w:rsid w:val="00A21DCD"/>
    <w:rPr>
      <w:rFonts w:eastAsia="Times New Roman" w:cs="Times New Roman"/>
      <w:b/>
      <w:bCs/>
      <w:color w:val="auto"/>
      <w:kern w:val="0"/>
      <w:sz w:val="22"/>
      <w:szCs w:val="22"/>
      <w:lang w:val="cs-CZ" w:eastAsia="cs-CZ" w:bidi="ar-SA"/>
    </w:rPr>
  </w:style>
  <w:style w:type="paragraph" w:styleId="Zkladntextodsazen">
    <w:name w:val="Body Text Indent"/>
    <w:basedOn w:val="Normln"/>
    <w:link w:val="ZkladntextodsazenChar"/>
    <w:uiPriority w:val="99"/>
    <w:rsid w:val="00A21DCD"/>
    <w:pPr>
      <w:widowControl/>
      <w:suppressAutoHyphens w:val="0"/>
      <w:autoSpaceDN/>
      <w:ind w:left="1080" w:hanging="360"/>
      <w:jc w:val="both"/>
      <w:textAlignment w:val="auto"/>
    </w:pPr>
    <w:rPr>
      <w:rFonts w:eastAsia="Times New Roman" w:cs="Times New Roman"/>
      <w:color w:val="auto"/>
      <w:kern w:val="0"/>
      <w:lang w:eastAsia="cs-CZ" w:bidi="ar-SA"/>
    </w:rPr>
  </w:style>
  <w:style w:type="character" w:customStyle="1" w:styleId="ZkladntextodsazenChar">
    <w:name w:val="Základní text odsazený Char"/>
    <w:link w:val="Zkladntextodsazen"/>
    <w:uiPriority w:val="99"/>
    <w:rsid w:val="00A21DCD"/>
    <w:rPr>
      <w:rFonts w:eastAsia="Times New Roman" w:cs="Times New Roman"/>
      <w:color w:val="auto"/>
      <w:kern w:val="0"/>
      <w:lang w:val="cs-CZ" w:eastAsia="cs-CZ" w:bidi="ar-SA"/>
    </w:rPr>
  </w:style>
  <w:style w:type="paragraph" w:styleId="Zkladntextodsazen2">
    <w:name w:val="Body Text Indent 2"/>
    <w:basedOn w:val="Normln"/>
    <w:link w:val="Zkladntextodsazen2Char"/>
    <w:uiPriority w:val="99"/>
    <w:rsid w:val="00A21DCD"/>
    <w:pPr>
      <w:widowControl/>
      <w:suppressAutoHyphens w:val="0"/>
      <w:autoSpaceDN/>
      <w:ind w:left="360"/>
      <w:jc w:val="both"/>
      <w:textAlignment w:val="auto"/>
    </w:pPr>
    <w:rPr>
      <w:rFonts w:eastAsia="Times New Roman" w:cs="Times New Roman"/>
      <w:color w:val="auto"/>
      <w:kern w:val="0"/>
      <w:lang w:eastAsia="cs-CZ" w:bidi="ar-SA"/>
    </w:rPr>
  </w:style>
  <w:style w:type="character" w:customStyle="1" w:styleId="Zkladntextodsazen2Char">
    <w:name w:val="Základní text odsazený 2 Char"/>
    <w:link w:val="Zkladntextodsazen2"/>
    <w:uiPriority w:val="99"/>
    <w:rsid w:val="00A21DCD"/>
    <w:rPr>
      <w:rFonts w:eastAsia="Times New Roman" w:cs="Times New Roman"/>
      <w:color w:val="auto"/>
      <w:kern w:val="0"/>
      <w:lang w:val="cs-CZ" w:eastAsia="cs-CZ" w:bidi="ar-SA"/>
    </w:rPr>
  </w:style>
  <w:style w:type="paragraph" w:styleId="Zkladntextodsazen3">
    <w:name w:val="Body Text Indent 3"/>
    <w:basedOn w:val="Normln"/>
    <w:link w:val="Zkladntextodsazen3Char"/>
    <w:uiPriority w:val="99"/>
    <w:rsid w:val="00A21DCD"/>
    <w:pPr>
      <w:widowControl/>
      <w:suppressAutoHyphens w:val="0"/>
      <w:autoSpaceDN/>
      <w:ind w:left="180"/>
      <w:textAlignment w:val="auto"/>
    </w:pPr>
    <w:rPr>
      <w:rFonts w:eastAsia="Times New Roman" w:cs="Times New Roman"/>
      <w:color w:val="auto"/>
      <w:kern w:val="0"/>
      <w:lang w:eastAsia="cs-CZ" w:bidi="ar-SA"/>
    </w:rPr>
  </w:style>
  <w:style w:type="character" w:customStyle="1" w:styleId="Zkladntextodsazen3Char">
    <w:name w:val="Základní text odsazený 3 Char"/>
    <w:link w:val="Zkladntextodsazen3"/>
    <w:uiPriority w:val="99"/>
    <w:rsid w:val="00A21DCD"/>
    <w:rPr>
      <w:rFonts w:eastAsia="Times New Roman" w:cs="Times New Roman"/>
      <w:color w:val="auto"/>
      <w:kern w:val="0"/>
      <w:lang w:val="cs-CZ" w:eastAsia="cs-CZ" w:bidi="ar-SA"/>
    </w:rPr>
  </w:style>
  <w:style w:type="paragraph" w:customStyle="1" w:styleId="strukturovanodstavec">
    <w:name w:val="strukturovaný odstavec"/>
    <w:basedOn w:val="Normln"/>
    <w:autoRedefine/>
    <w:uiPriority w:val="99"/>
    <w:rsid w:val="001337B8"/>
    <w:pPr>
      <w:numPr>
        <w:numId w:val="1"/>
      </w:numPr>
      <w:tabs>
        <w:tab w:val="left" w:pos="9214"/>
        <w:tab w:val="right" w:pos="9356"/>
      </w:tabs>
      <w:suppressAutoHyphens w:val="0"/>
      <w:autoSpaceDN/>
      <w:jc w:val="both"/>
      <w:textAlignment w:val="auto"/>
    </w:pPr>
    <w:rPr>
      <w:rFonts w:eastAsia="Times New Roman" w:cs="Times New Roman"/>
      <w:color w:val="auto"/>
      <w:kern w:val="0"/>
      <w:sz w:val="22"/>
      <w:szCs w:val="22"/>
      <w:lang w:eastAsia="cs-CZ" w:bidi="ar-SA"/>
    </w:rPr>
  </w:style>
  <w:style w:type="paragraph" w:styleId="Zkladntext">
    <w:name w:val="Body Text"/>
    <w:basedOn w:val="Normln"/>
    <w:link w:val="ZkladntextChar"/>
    <w:uiPriority w:val="99"/>
    <w:rsid w:val="00A21DCD"/>
    <w:pPr>
      <w:widowControl/>
      <w:suppressAutoHyphens w:val="0"/>
      <w:autoSpaceDN/>
      <w:jc w:val="both"/>
      <w:textAlignment w:val="auto"/>
    </w:pPr>
    <w:rPr>
      <w:rFonts w:eastAsia="Times New Roman" w:cs="Times New Roman"/>
      <w:color w:val="auto"/>
      <w:kern w:val="0"/>
      <w:sz w:val="22"/>
      <w:szCs w:val="22"/>
      <w:lang w:eastAsia="cs-CZ" w:bidi="ar-SA"/>
    </w:rPr>
  </w:style>
  <w:style w:type="character" w:customStyle="1" w:styleId="ZkladntextChar">
    <w:name w:val="Základní text Char"/>
    <w:link w:val="Zkladntext"/>
    <w:uiPriority w:val="99"/>
    <w:rsid w:val="00A21DCD"/>
    <w:rPr>
      <w:rFonts w:eastAsia="Times New Roman" w:cs="Times New Roman"/>
      <w:color w:val="auto"/>
      <w:kern w:val="0"/>
      <w:sz w:val="22"/>
      <w:szCs w:val="22"/>
      <w:lang w:val="cs-CZ" w:eastAsia="cs-CZ" w:bidi="ar-SA"/>
    </w:rPr>
  </w:style>
  <w:style w:type="paragraph" w:customStyle="1" w:styleId="strukturovanodstaveca">
    <w:name w:val="strukturovaný odstavec a)"/>
    <w:basedOn w:val="Normln"/>
    <w:uiPriority w:val="99"/>
    <w:rsid w:val="00A21DCD"/>
    <w:pPr>
      <w:tabs>
        <w:tab w:val="num" w:pos="360"/>
      </w:tabs>
      <w:suppressAutoHyphens w:val="0"/>
      <w:autoSpaceDN/>
      <w:ind w:left="360" w:hanging="360"/>
      <w:jc w:val="both"/>
      <w:textAlignment w:val="auto"/>
    </w:pPr>
    <w:rPr>
      <w:rFonts w:eastAsia="Times New Roman" w:cs="Times New Roman"/>
      <w:color w:val="auto"/>
      <w:kern w:val="0"/>
      <w:sz w:val="20"/>
      <w:szCs w:val="20"/>
      <w:lang w:eastAsia="cs-CZ" w:bidi="ar-SA"/>
    </w:rPr>
  </w:style>
  <w:style w:type="paragraph" w:styleId="Odstavecseseznamem">
    <w:name w:val="List Paragraph"/>
    <w:basedOn w:val="Normln"/>
    <w:uiPriority w:val="34"/>
    <w:qFormat/>
    <w:rsid w:val="00A21DCD"/>
    <w:pPr>
      <w:ind w:left="720"/>
      <w:contextualSpacing/>
    </w:pPr>
  </w:style>
  <w:style w:type="paragraph" w:styleId="Zkladntext3">
    <w:name w:val="Body Text 3"/>
    <w:basedOn w:val="Normln"/>
    <w:link w:val="Zkladntext3Char"/>
    <w:uiPriority w:val="99"/>
    <w:semiHidden/>
    <w:unhideWhenUsed/>
    <w:rsid w:val="00056521"/>
    <w:pPr>
      <w:spacing w:after="120"/>
    </w:pPr>
    <w:rPr>
      <w:sz w:val="16"/>
      <w:szCs w:val="16"/>
    </w:rPr>
  </w:style>
  <w:style w:type="character" w:customStyle="1" w:styleId="Zkladntext3Char">
    <w:name w:val="Základní text 3 Char"/>
    <w:link w:val="Zkladntext3"/>
    <w:uiPriority w:val="99"/>
    <w:semiHidden/>
    <w:rsid w:val="00056521"/>
    <w:rPr>
      <w:sz w:val="16"/>
      <w:szCs w:val="16"/>
    </w:rPr>
  </w:style>
  <w:style w:type="paragraph" w:styleId="Normlnweb">
    <w:name w:val="Normal (Web)"/>
    <w:basedOn w:val="Normln"/>
    <w:uiPriority w:val="99"/>
    <w:semiHidden/>
    <w:unhideWhenUsed/>
    <w:rsid w:val="00556D37"/>
    <w:pPr>
      <w:widowControl/>
      <w:suppressAutoHyphens w:val="0"/>
      <w:autoSpaceDN/>
      <w:spacing w:before="100" w:beforeAutospacing="1" w:after="100" w:afterAutospacing="1"/>
      <w:textAlignment w:val="auto"/>
    </w:pPr>
    <w:rPr>
      <w:rFonts w:eastAsia="Times New Roman" w:cs="Times New Roman"/>
      <w:color w:val="auto"/>
      <w:kern w:val="0"/>
      <w:lang w:eastAsia="cs-CZ" w:bidi="ar-SA"/>
    </w:rPr>
  </w:style>
  <w:style w:type="character" w:styleId="Siln">
    <w:name w:val="Strong"/>
    <w:uiPriority w:val="22"/>
    <w:qFormat/>
    <w:rsid w:val="00556D37"/>
    <w:rPr>
      <w:b/>
      <w:bCs/>
    </w:rPr>
  </w:style>
  <w:style w:type="character" w:styleId="Zvraznn">
    <w:name w:val="Emphasis"/>
    <w:uiPriority w:val="20"/>
    <w:qFormat/>
    <w:rsid w:val="00556D37"/>
    <w:rPr>
      <w:i/>
      <w:iCs/>
    </w:rPr>
  </w:style>
  <w:style w:type="paragraph" w:styleId="Textbubliny">
    <w:name w:val="Balloon Text"/>
    <w:basedOn w:val="Normln"/>
    <w:link w:val="TextbublinyChar"/>
    <w:uiPriority w:val="99"/>
    <w:semiHidden/>
    <w:unhideWhenUsed/>
    <w:rsid w:val="00FB51F0"/>
    <w:rPr>
      <w:rFonts w:ascii="Tahoma" w:hAnsi="Tahoma"/>
      <w:sz w:val="16"/>
      <w:szCs w:val="16"/>
    </w:rPr>
  </w:style>
  <w:style w:type="character" w:customStyle="1" w:styleId="TextbublinyChar">
    <w:name w:val="Text bubliny Char"/>
    <w:link w:val="Textbubliny"/>
    <w:uiPriority w:val="99"/>
    <w:semiHidden/>
    <w:rsid w:val="00FB51F0"/>
    <w:rPr>
      <w:rFonts w:ascii="Tahoma" w:hAnsi="Tahoma"/>
      <w:sz w:val="16"/>
      <w:szCs w:val="16"/>
    </w:rPr>
  </w:style>
  <w:style w:type="paragraph" w:styleId="Textpoznpodarou">
    <w:name w:val="footnote text"/>
    <w:basedOn w:val="Normln"/>
    <w:link w:val="TextpoznpodarouChar"/>
    <w:uiPriority w:val="99"/>
    <w:unhideWhenUsed/>
    <w:rsid w:val="009E4732"/>
    <w:rPr>
      <w:sz w:val="20"/>
      <w:szCs w:val="20"/>
    </w:rPr>
  </w:style>
  <w:style w:type="character" w:customStyle="1" w:styleId="TextpoznpodarouChar">
    <w:name w:val="Text pozn. pod čarou Char"/>
    <w:link w:val="Textpoznpodarou"/>
    <w:uiPriority w:val="99"/>
    <w:rsid w:val="009E4732"/>
    <w:rPr>
      <w:sz w:val="20"/>
      <w:szCs w:val="20"/>
      <w:lang w:val="cs-CZ"/>
    </w:rPr>
  </w:style>
  <w:style w:type="character" w:styleId="Znakapoznpodarou">
    <w:name w:val="footnote reference"/>
    <w:uiPriority w:val="99"/>
    <w:semiHidden/>
    <w:unhideWhenUsed/>
    <w:rsid w:val="009E4732"/>
    <w:rPr>
      <w:vertAlign w:val="superscript"/>
    </w:rPr>
  </w:style>
  <w:style w:type="paragraph" w:customStyle="1" w:styleId="NzevstiOZV">
    <w:name w:val="Název části OZV"/>
    <w:basedOn w:val="Normln"/>
    <w:rsid w:val="00085131"/>
    <w:pPr>
      <w:widowControl/>
      <w:suppressAutoHyphens w:val="0"/>
      <w:autoSpaceDN/>
      <w:spacing w:after="360"/>
      <w:jc w:val="center"/>
      <w:textAlignment w:val="auto"/>
    </w:pPr>
    <w:rPr>
      <w:rFonts w:eastAsia="Times New Roman" w:cs="Times New Roman"/>
      <w:b/>
      <w:color w:val="auto"/>
      <w:kern w:val="0"/>
      <w:sz w:val="28"/>
      <w:lang w:eastAsia="cs-CZ" w:bidi="ar-SA"/>
    </w:rPr>
  </w:style>
  <w:style w:type="paragraph" w:customStyle="1" w:styleId="slalnk">
    <w:name w:val="Čísla článků"/>
    <w:basedOn w:val="Normln"/>
    <w:rsid w:val="00FD09EB"/>
    <w:pPr>
      <w:keepNext/>
      <w:keepLines/>
      <w:widowControl/>
      <w:suppressAutoHyphens w:val="0"/>
      <w:autoSpaceDN/>
      <w:spacing w:before="360" w:after="60"/>
      <w:jc w:val="center"/>
      <w:textAlignment w:val="auto"/>
    </w:pPr>
    <w:rPr>
      <w:rFonts w:eastAsia="Times New Roman" w:cs="Times New Roman"/>
      <w:b/>
      <w:bCs/>
      <w:color w:val="auto"/>
      <w:kern w:val="0"/>
      <w:szCs w:val="20"/>
      <w:lang w:eastAsia="cs-CZ" w:bidi="ar-SA"/>
    </w:rPr>
  </w:style>
  <w:style w:type="paragraph" w:customStyle="1" w:styleId="Nzvylnk">
    <w:name w:val="Názvy článků"/>
    <w:basedOn w:val="slalnk"/>
    <w:rsid w:val="00FD09EB"/>
    <w:pPr>
      <w:spacing w:before="60" w:after="160"/>
    </w:pPr>
  </w:style>
  <w:style w:type="paragraph" w:customStyle="1" w:styleId="Oddstavcevlncch">
    <w:name w:val="Oddstavce v článcích"/>
    <w:basedOn w:val="Normln"/>
    <w:next w:val="Normln"/>
    <w:rsid w:val="0050681E"/>
    <w:pPr>
      <w:keepLines/>
      <w:widowControl/>
      <w:numPr>
        <w:numId w:val="2"/>
      </w:numPr>
      <w:suppressAutoHyphens w:val="0"/>
      <w:autoSpaceDN/>
      <w:spacing w:after="60"/>
      <w:jc w:val="both"/>
      <w:textAlignment w:val="auto"/>
    </w:pPr>
    <w:rPr>
      <w:rFonts w:eastAsia="Times New Roman" w:cs="Times New Roman"/>
      <w:color w:val="auto"/>
      <w:kern w:val="0"/>
      <w:lang w:eastAsia="cs-CZ" w:bidi="ar-SA"/>
    </w:rPr>
  </w:style>
  <w:style w:type="paragraph" w:customStyle="1" w:styleId="stylprostOZV">
    <w:name w:val="styl pro Část OZV"/>
    <w:basedOn w:val="Normln"/>
    <w:rsid w:val="00D34C71"/>
    <w:pPr>
      <w:widowControl/>
      <w:suppressAutoHyphens w:val="0"/>
      <w:autoSpaceDN/>
      <w:spacing w:before="440" w:after="120"/>
      <w:jc w:val="center"/>
      <w:textAlignment w:val="auto"/>
      <w:outlineLvl w:val="0"/>
    </w:pPr>
    <w:rPr>
      <w:rFonts w:eastAsia="Times New Roman" w:cs="Times New Roman"/>
      <w:b/>
      <w:bCs/>
      <w:color w:val="auto"/>
      <w:kern w:val="36"/>
      <w:sz w:val="28"/>
      <w:szCs w:val="20"/>
      <w:lang w:eastAsia="cs-CZ" w:bidi="ar-SA"/>
    </w:rPr>
  </w:style>
  <w:style w:type="paragraph" w:customStyle="1" w:styleId="Hlava">
    <w:name w:val="Hlava"/>
    <w:basedOn w:val="Normln"/>
    <w:uiPriority w:val="99"/>
    <w:rsid w:val="00155DB5"/>
    <w:pPr>
      <w:widowControl/>
      <w:suppressAutoHyphens w:val="0"/>
      <w:autoSpaceDE w:val="0"/>
      <w:spacing w:before="240"/>
      <w:jc w:val="center"/>
      <w:textAlignment w:val="auto"/>
    </w:pPr>
    <w:rPr>
      <w:rFonts w:ascii="Arial" w:eastAsia="Times New Roman" w:hAnsi="Arial" w:cs="Arial"/>
      <w:color w:val="auto"/>
      <w:kern w:val="0"/>
      <w:lang w:eastAsia="cs-CZ" w:bidi="ar-SA"/>
    </w:rPr>
  </w:style>
  <w:style w:type="paragraph" w:customStyle="1" w:styleId="nzevzkona">
    <w:name w:val="název zákona"/>
    <w:basedOn w:val="Nzev"/>
    <w:rsid w:val="002576D1"/>
    <w:pPr>
      <w:widowControl/>
      <w:pBdr>
        <w:bottom w:val="none" w:sz="0" w:space="0" w:color="auto"/>
      </w:pBdr>
      <w:suppressAutoHyphens w:val="0"/>
      <w:autoSpaceDN/>
      <w:spacing w:before="240" w:after="60"/>
      <w:contextualSpacing w:val="0"/>
      <w:jc w:val="center"/>
      <w:textAlignment w:val="auto"/>
      <w:outlineLvl w:val="0"/>
    </w:pPr>
    <w:rPr>
      <w:rFonts w:cs="Cambria"/>
      <w:b/>
      <w:bCs/>
      <w:color w:val="auto"/>
      <w:spacing w:val="0"/>
      <w:sz w:val="32"/>
      <w:szCs w:val="32"/>
      <w:lang w:eastAsia="cs-CZ" w:bidi="ar-SA"/>
    </w:rPr>
  </w:style>
  <w:style w:type="paragraph" w:styleId="Nzev">
    <w:name w:val="Title"/>
    <w:basedOn w:val="Normln"/>
    <w:next w:val="Normln"/>
    <w:link w:val="NzevChar"/>
    <w:uiPriority w:val="10"/>
    <w:qFormat/>
    <w:rsid w:val="002576D1"/>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NzevChar">
    <w:name w:val="Název Char"/>
    <w:link w:val="Nzev"/>
    <w:uiPriority w:val="10"/>
    <w:rsid w:val="002576D1"/>
    <w:rPr>
      <w:rFonts w:ascii="Cambria" w:eastAsia="Times New Roman" w:hAnsi="Cambria" w:cs="Times New Roman"/>
      <w:color w:val="17365D"/>
      <w:spacing w:val="5"/>
      <w:kern w:val="28"/>
      <w:sz w:val="52"/>
      <w:szCs w:val="52"/>
      <w:lang w:val="cs-CZ"/>
    </w:rPr>
  </w:style>
  <w:style w:type="paragraph" w:styleId="Zhlav">
    <w:name w:val="header"/>
    <w:basedOn w:val="Normln"/>
    <w:link w:val="ZhlavChar"/>
    <w:uiPriority w:val="99"/>
    <w:unhideWhenUsed/>
    <w:rsid w:val="0071378E"/>
    <w:pPr>
      <w:tabs>
        <w:tab w:val="center" w:pos="4536"/>
        <w:tab w:val="right" w:pos="9072"/>
      </w:tabs>
    </w:pPr>
  </w:style>
  <w:style w:type="character" w:customStyle="1" w:styleId="ZhlavChar">
    <w:name w:val="Záhlaví Char"/>
    <w:link w:val="Zhlav"/>
    <w:uiPriority w:val="99"/>
    <w:rsid w:val="0071378E"/>
    <w:rPr>
      <w:color w:val="000000"/>
      <w:kern w:val="3"/>
      <w:sz w:val="24"/>
      <w:szCs w:val="24"/>
      <w:lang w:eastAsia="en-US" w:bidi="en-US"/>
    </w:rPr>
  </w:style>
  <w:style w:type="paragraph" w:styleId="Zpat">
    <w:name w:val="footer"/>
    <w:basedOn w:val="Normln"/>
    <w:link w:val="ZpatChar"/>
    <w:uiPriority w:val="99"/>
    <w:unhideWhenUsed/>
    <w:rsid w:val="0071378E"/>
    <w:pPr>
      <w:tabs>
        <w:tab w:val="center" w:pos="4536"/>
        <w:tab w:val="right" w:pos="9072"/>
      </w:tabs>
    </w:pPr>
  </w:style>
  <w:style w:type="character" w:customStyle="1" w:styleId="ZpatChar">
    <w:name w:val="Zápatí Char"/>
    <w:link w:val="Zpat"/>
    <w:uiPriority w:val="99"/>
    <w:rsid w:val="0071378E"/>
    <w:rPr>
      <w:color w:val="000000"/>
      <w:kern w:val="3"/>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8363">
      <w:bodyDiv w:val="1"/>
      <w:marLeft w:val="0"/>
      <w:marRight w:val="0"/>
      <w:marTop w:val="0"/>
      <w:marBottom w:val="0"/>
      <w:divBdr>
        <w:top w:val="none" w:sz="0" w:space="0" w:color="auto"/>
        <w:left w:val="none" w:sz="0" w:space="0" w:color="auto"/>
        <w:bottom w:val="none" w:sz="0" w:space="0" w:color="auto"/>
        <w:right w:val="none" w:sz="0" w:space="0" w:color="auto"/>
      </w:divBdr>
    </w:div>
    <w:div w:id="662852346">
      <w:bodyDiv w:val="1"/>
      <w:marLeft w:val="0"/>
      <w:marRight w:val="0"/>
      <w:marTop w:val="0"/>
      <w:marBottom w:val="0"/>
      <w:divBdr>
        <w:top w:val="none" w:sz="0" w:space="0" w:color="auto"/>
        <w:left w:val="none" w:sz="0" w:space="0" w:color="auto"/>
        <w:bottom w:val="none" w:sz="0" w:space="0" w:color="auto"/>
        <w:right w:val="none" w:sz="0" w:space="0" w:color="auto"/>
      </w:divBdr>
    </w:div>
    <w:div w:id="764350047">
      <w:bodyDiv w:val="1"/>
      <w:marLeft w:val="0"/>
      <w:marRight w:val="0"/>
      <w:marTop w:val="0"/>
      <w:marBottom w:val="0"/>
      <w:divBdr>
        <w:top w:val="none" w:sz="0" w:space="0" w:color="auto"/>
        <w:left w:val="none" w:sz="0" w:space="0" w:color="auto"/>
        <w:bottom w:val="none" w:sz="0" w:space="0" w:color="auto"/>
        <w:right w:val="none" w:sz="0" w:space="0" w:color="auto"/>
      </w:divBdr>
      <w:divsChild>
        <w:div w:id="242684467">
          <w:marLeft w:val="0"/>
          <w:marRight w:val="0"/>
          <w:marTop w:val="0"/>
          <w:marBottom w:val="0"/>
          <w:divBdr>
            <w:top w:val="none" w:sz="0" w:space="0" w:color="auto"/>
            <w:left w:val="none" w:sz="0" w:space="0" w:color="auto"/>
            <w:bottom w:val="none" w:sz="0" w:space="0" w:color="auto"/>
            <w:right w:val="none" w:sz="0" w:space="0" w:color="auto"/>
          </w:divBdr>
          <w:divsChild>
            <w:div w:id="1403060474">
              <w:marLeft w:val="0"/>
              <w:marRight w:val="0"/>
              <w:marTop w:val="0"/>
              <w:marBottom w:val="0"/>
              <w:divBdr>
                <w:top w:val="none" w:sz="0" w:space="0" w:color="auto"/>
                <w:left w:val="none" w:sz="0" w:space="0" w:color="auto"/>
                <w:bottom w:val="none" w:sz="0" w:space="0" w:color="auto"/>
                <w:right w:val="none" w:sz="0" w:space="0" w:color="auto"/>
              </w:divBdr>
              <w:divsChild>
                <w:div w:id="1658461829">
                  <w:marLeft w:val="0"/>
                  <w:marRight w:val="0"/>
                  <w:marTop w:val="0"/>
                  <w:marBottom w:val="0"/>
                  <w:divBdr>
                    <w:top w:val="none" w:sz="0" w:space="0" w:color="auto"/>
                    <w:left w:val="none" w:sz="0" w:space="0" w:color="auto"/>
                    <w:bottom w:val="none" w:sz="0" w:space="0" w:color="auto"/>
                    <w:right w:val="none" w:sz="0" w:space="0" w:color="auto"/>
                  </w:divBdr>
                  <w:divsChild>
                    <w:div w:id="1477841637">
                      <w:marLeft w:val="0"/>
                      <w:marRight w:val="0"/>
                      <w:marTop w:val="0"/>
                      <w:marBottom w:val="0"/>
                      <w:divBdr>
                        <w:top w:val="none" w:sz="0" w:space="0" w:color="auto"/>
                        <w:left w:val="none" w:sz="0" w:space="0" w:color="auto"/>
                        <w:bottom w:val="none" w:sz="0" w:space="0" w:color="auto"/>
                        <w:right w:val="none" w:sz="0" w:space="0" w:color="auto"/>
                      </w:divBdr>
                      <w:divsChild>
                        <w:div w:id="1539389119">
                          <w:marLeft w:val="0"/>
                          <w:marRight w:val="0"/>
                          <w:marTop w:val="0"/>
                          <w:marBottom w:val="0"/>
                          <w:divBdr>
                            <w:top w:val="none" w:sz="0" w:space="0" w:color="auto"/>
                            <w:left w:val="none" w:sz="0" w:space="0" w:color="auto"/>
                            <w:bottom w:val="none" w:sz="0" w:space="0" w:color="auto"/>
                            <w:right w:val="none" w:sz="0" w:space="0" w:color="auto"/>
                          </w:divBdr>
                          <w:divsChild>
                            <w:div w:id="166751142">
                              <w:marLeft w:val="0"/>
                              <w:marRight w:val="0"/>
                              <w:marTop w:val="0"/>
                              <w:marBottom w:val="0"/>
                              <w:divBdr>
                                <w:top w:val="none" w:sz="0" w:space="0" w:color="auto"/>
                                <w:left w:val="none" w:sz="0" w:space="0" w:color="auto"/>
                                <w:bottom w:val="none" w:sz="0" w:space="0" w:color="auto"/>
                                <w:right w:val="none" w:sz="0" w:space="0" w:color="auto"/>
                              </w:divBdr>
                              <w:divsChild>
                                <w:div w:id="9768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074808">
      <w:bodyDiv w:val="1"/>
      <w:marLeft w:val="0"/>
      <w:marRight w:val="0"/>
      <w:marTop w:val="0"/>
      <w:marBottom w:val="0"/>
      <w:divBdr>
        <w:top w:val="none" w:sz="0" w:space="0" w:color="auto"/>
        <w:left w:val="none" w:sz="0" w:space="0" w:color="auto"/>
        <w:bottom w:val="none" w:sz="0" w:space="0" w:color="auto"/>
        <w:right w:val="none" w:sz="0" w:space="0" w:color="auto"/>
      </w:divBdr>
    </w:div>
    <w:div w:id="154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3893363">
          <w:marLeft w:val="0"/>
          <w:marRight w:val="0"/>
          <w:marTop w:val="0"/>
          <w:marBottom w:val="0"/>
          <w:divBdr>
            <w:top w:val="none" w:sz="0" w:space="0" w:color="auto"/>
            <w:left w:val="none" w:sz="0" w:space="0" w:color="auto"/>
            <w:bottom w:val="none" w:sz="0" w:space="0" w:color="auto"/>
            <w:right w:val="none" w:sz="0" w:space="0" w:color="auto"/>
          </w:divBdr>
        </w:div>
        <w:div w:id="1098601765">
          <w:marLeft w:val="0"/>
          <w:marRight w:val="0"/>
          <w:marTop w:val="0"/>
          <w:marBottom w:val="0"/>
          <w:divBdr>
            <w:top w:val="none" w:sz="0" w:space="0" w:color="auto"/>
            <w:left w:val="none" w:sz="0" w:space="0" w:color="auto"/>
            <w:bottom w:val="none" w:sz="0" w:space="0" w:color="auto"/>
            <w:right w:val="none" w:sz="0" w:space="0" w:color="auto"/>
          </w:divBdr>
        </w:div>
        <w:div w:id="1857960189">
          <w:marLeft w:val="0"/>
          <w:marRight w:val="0"/>
          <w:marTop w:val="0"/>
          <w:marBottom w:val="0"/>
          <w:divBdr>
            <w:top w:val="none" w:sz="0" w:space="0" w:color="auto"/>
            <w:left w:val="none" w:sz="0" w:space="0" w:color="auto"/>
            <w:bottom w:val="none" w:sz="0" w:space="0" w:color="auto"/>
            <w:right w:val="none" w:sz="0" w:space="0" w:color="auto"/>
          </w:divBdr>
        </w:div>
      </w:divsChild>
    </w:div>
    <w:div w:id="1541742511">
      <w:bodyDiv w:val="1"/>
      <w:marLeft w:val="0"/>
      <w:marRight w:val="0"/>
      <w:marTop w:val="0"/>
      <w:marBottom w:val="0"/>
      <w:divBdr>
        <w:top w:val="none" w:sz="0" w:space="0" w:color="auto"/>
        <w:left w:val="none" w:sz="0" w:space="0" w:color="auto"/>
        <w:bottom w:val="none" w:sz="0" w:space="0" w:color="auto"/>
        <w:right w:val="none" w:sz="0" w:space="0" w:color="auto"/>
      </w:divBdr>
      <w:divsChild>
        <w:div w:id="2078627702">
          <w:marLeft w:val="0"/>
          <w:marRight w:val="0"/>
          <w:marTop w:val="0"/>
          <w:marBottom w:val="0"/>
          <w:divBdr>
            <w:top w:val="none" w:sz="0" w:space="0" w:color="auto"/>
            <w:left w:val="none" w:sz="0" w:space="0" w:color="auto"/>
            <w:bottom w:val="none" w:sz="0" w:space="0" w:color="auto"/>
            <w:right w:val="none" w:sz="0" w:space="0" w:color="auto"/>
          </w:divBdr>
          <w:divsChild>
            <w:div w:id="314262199">
              <w:marLeft w:val="0"/>
              <w:marRight w:val="0"/>
              <w:marTop w:val="0"/>
              <w:marBottom w:val="0"/>
              <w:divBdr>
                <w:top w:val="none" w:sz="0" w:space="0" w:color="auto"/>
                <w:left w:val="none" w:sz="0" w:space="0" w:color="auto"/>
                <w:bottom w:val="none" w:sz="0" w:space="0" w:color="auto"/>
                <w:right w:val="none" w:sz="0" w:space="0" w:color="auto"/>
              </w:divBdr>
              <w:divsChild>
                <w:div w:id="824664388">
                  <w:marLeft w:val="0"/>
                  <w:marRight w:val="0"/>
                  <w:marTop w:val="0"/>
                  <w:marBottom w:val="0"/>
                  <w:divBdr>
                    <w:top w:val="none" w:sz="0" w:space="0" w:color="auto"/>
                    <w:left w:val="none" w:sz="0" w:space="0" w:color="auto"/>
                    <w:bottom w:val="none" w:sz="0" w:space="0" w:color="auto"/>
                    <w:right w:val="none" w:sz="0" w:space="0" w:color="auto"/>
                  </w:divBdr>
                  <w:divsChild>
                    <w:div w:id="823547237">
                      <w:marLeft w:val="0"/>
                      <w:marRight w:val="0"/>
                      <w:marTop w:val="0"/>
                      <w:marBottom w:val="0"/>
                      <w:divBdr>
                        <w:top w:val="none" w:sz="0" w:space="0" w:color="auto"/>
                        <w:left w:val="none" w:sz="0" w:space="0" w:color="auto"/>
                        <w:bottom w:val="none" w:sz="0" w:space="0" w:color="auto"/>
                        <w:right w:val="none" w:sz="0" w:space="0" w:color="auto"/>
                      </w:divBdr>
                      <w:divsChild>
                        <w:div w:id="2090805692">
                          <w:marLeft w:val="0"/>
                          <w:marRight w:val="0"/>
                          <w:marTop w:val="0"/>
                          <w:marBottom w:val="0"/>
                          <w:divBdr>
                            <w:top w:val="none" w:sz="0" w:space="0" w:color="auto"/>
                            <w:left w:val="none" w:sz="0" w:space="0" w:color="auto"/>
                            <w:bottom w:val="none" w:sz="0" w:space="0" w:color="auto"/>
                            <w:right w:val="none" w:sz="0" w:space="0" w:color="auto"/>
                          </w:divBdr>
                          <w:divsChild>
                            <w:div w:id="1385179829">
                              <w:marLeft w:val="0"/>
                              <w:marRight w:val="0"/>
                              <w:marTop w:val="0"/>
                              <w:marBottom w:val="0"/>
                              <w:divBdr>
                                <w:top w:val="none" w:sz="0" w:space="0" w:color="auto"/>
                                <w:left w:val="none" w:sz="0" w:space="0" w:color="auto"/>
                                <w:bottom w:val="none" w:sz="0" w:space="0" w:color="auto"/>
                                <w:right w:val="none" w:sz="0" w:space="0" w:color="auto"/>
                              </w:divBdr>
                              <w:divsChild>
                                <w:div w:id="24819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013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1BFC2-B394-4FC9-9CC6-D349D1E71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217</Words>
  <Characters>1283</Characters>
  <Application>Microsoft Office Word</Application>
  <DocSecurity>0</DocSecurity>
  <Lines>10</Lines>
  <Paragraphs>2</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Zastupitelstvo obce Bolehošť se na svém zasedání dne 13. 12. 2016 usnesením č. 5</vt:lpstr>
    </vt:vector>
  </TitlesOfParts>
  <Company>Hewlett-Packard Company</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KUBICEK</dc:creator>
  <cp:lastModifiedBy>PETR KUBÍČEK</cp:lastModifiedBy>
  <cp:revision>5</cp:revision>
  <cp:lastPrinted>2016-12-14T12:27:00Z</cp:lastPrinted>
  <dcterms:created xsi:type="dcterms:W3CDTF">2016-12-02T09:52:00Z</dcterms:created>
  <dcterms:modified xsi:type="dcterms:W3CDTF">2016-12-14T12:38:00Z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