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12BF" w14:textId="1D9C4B3C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 </w:t>
      </w:r>
      <w:r w:rsidR="00416D4F">
        <w:rPr>
          <w:b/>
          <w:bCs/>
          <w:sz w:val="23"/>
          <w:szCs w:val="23"/>
        </w:rPr>
        <w:t>Krahulčí</w:t>
      </w:r>
    </w:p>
    <w:p w14:paraId="4890ED59" w14:textId="684FAAF3" w:rsidR="00C65E28" w:rsidRDefault="00C65E28" w:rsidP="00C65E2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Zastupitelstvo obce </w:t>
      </w:r>
      <w:r w:rsidR="00416D4F">
        <w:rPr>
          <w:b/>
          <w:bCs/>
          <w:sz w:val="23"/>
          <w:szCs w:val="23"/>
        </w:rPr>
        <w:t>Krahulčí</w:t>
      </w:r>
    </w:p>
    <w:p w14:paraId="7AEE3F81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</w:p>
    <w:p w14:paraId="21071F57" w14:textId="2C3A1D1C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Obecně závazná vyhláška obce </w:t>
      </w:r>
      <w:r w:rsidR="00416D4F">
        <w:rPr>
          <w:b/>
          <w:bCs/>
          <w:sz w:val="23"/>
          <w:szCs w:val="23"/>
        </w:rPr>
        <w:t>Kr</w:t>
      </w:r>
      <w:r w:rsidR="00664404">
        <w:rPr>
          <w:b/>
          <w:bCs/>
          <w:sz w:val="23"/>
          <w:szCs w:val="23"/>
        </w:rPr>
        <w:t>a</w:t>
      </w:r>
      <w:r w:rsidR="00416D4F">
        <w:rPr>
          <w:b/>
          <w:bCs/>
          <w:sz w:val="23"/>
          <w:szCs w:val="23"/>
        </w:rPr>
        <w:t>hulčí,</w:t>
      </w:r>
    </w:p>
    <w:p w14:paraId="294A209A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kterou se stanovují pravidla pro pohyb psů na veřejných prostranstvích v obci</w:t>
      </w:r>
    </w:p>
    <w:p w14:paraId="1BD17F2D" w14:textId="77777777" w:rsidR="00C65E28" w:rsidRDefault="00C65E28" w:rsidP="00C65E28">
      <w:pPr>
        <w:pStyle w:val="Default"/>
        <w:rPr>
          <w:sz w:val="22"/>
          <w:szCs w:val="22"/>
        </w:rPr>
      </w:pPr>
    </w:p>
    <w:p w14:paraId="4F08A2E9" w14:textId="31051A8A" w:rsidR="00C65E28" w:rsidRPr="00B32EAA" w:rsidRDefault="00C65E28" w:rsidP="00C65E28">
      <w:pPr>
        <w:pStyle w:val="Default"/>
        <w:jc w:val="both"/>
        <w:rPr>
          <w:sz w:val="22"/>
          <w:szCs w:val="22"/>
        </w:rPr>
      </w:pPr>
      <w:r w:rsidRPr="00B32EAA">
        <w:rPr>
          <w:sz w:val="22"/>
          <w:szCs w:val="22"/>
        </w:rPr>
        <w:t xml:space="preserve">Zastupitelstvo obce </w:t>
      </w:r>
      <w:r w:rsidR="00416D4F">
        <w:rPr>
          <w:sz w:val="22"/>
          <w:szCs w:val="22"/>
        </w:rPr>
        <w:t xml:space="preserve">Krahulčí </w:t>
      </w:r>
      <w:r w:rsidRPr="00B32EAA">
        <w:rPr>
          <w:sz w:val="22"/>
          <w:szCs w:val="22"/>
        </w:rPr>
        <w:t>se na svém zasedání dne</w:t>
      </w:r>
      <w:r w:rsidR="00D3728C">
        <w:rPr>
          <w:sz w:val="22"/>
          <w:szCs w:val="22"/>
        </w:rPr>
        <w:t xml:space="preserve"> 28</w:t>
      </w:r>
      <w:r w:rsidR="00181B59">
        <w:rPr>
          <w:sz w:val="22"/>
          <w:szCs w:val="22"/>
        </w:rPr>
        <w:t>.</w:t>
      </w:r>
      <w:r w:rsidR="00664404">
        <w:rPr>
          <w:sz w:val="22"/>
          <w:szCs w:val="22"/>
        </w:rPr>
        <w:t xml:space="preserve"> května</w:t>
      </w:r>
      <w:r w:rsidR="00181B59">
        <w:rPr>
          <w:sz w:val="22"/>
          <w:szCs w:val="22"/>
        </w:rPr>
        <w:t xml:space="preserve"> 2025 </w:t>
      </w:r>
      <w:r w:rsidRPr="00B32EAA">
        <w:rPr>
          <w:sz w:val="22"/>
          <w:szCs w:val="22"/>
        </w:rPr>
        <w:t xml:space="preserve">usneslo vydat na základě ustanovení § 24 odst. 2 zákona č. 246/1992 Sb., na ochranu zvířat proti týrání, ve znění pozdějších předpisů, a v souladu s ustanovením § 10 písm. </w:t>
      </w:r>
      <w:r w:rsidR="00D3728C">
        <w:rPr>
          <w:sz w:val="22"/>
          <w:szCs w:val="22"/>
        </w:rPr>
        <w:t xml:space="preserve">c) a </w:t>
      </w:r>
      <w:r w:rsidRPr="00B32EAA">
        <w:rPr>
          <w:sz w:val="22"/>
          <w:szCs w:val="22"/>
        </w:rPr>
        <w:t xml:space="preserve">d) a ustanovení § 84 odst. 2 písm. h) zákona č. 128/2000 Sb., o obcích (obecní zřízení), ve znění pozdějších předpisů, tuto obecně závaznou vyhlášku (dále jen „vyhláška"): </w:t>
      </w:r>
    </w:p>
    <w:p w14:paraId="195E9C03" w14:textId="77777777" w:rsidR="00C65E28" w:rsidRDefault="00C65E28" w:rsidP="00C65E28">
      <w:pPr>
        <w:pStyle w:val="Default"/>
        <w:rPr>
          <w:b/>
          <w:bCs/>
          <w:sz w:val="22"/>
          <w:szCs w:val="22"/>
        </w:rPr>
      </w:pPr>
    </w:p>
    <w:p w14:paraId="5D93F0FC" w14:textId="77777777" w:rsidR="00F22492" w:rsidRDefault="00F22492" w:rsidP="00F22492">
      <w:pPr>
        <w:pStyle w:val="Default"/>
        <w:jc w:val="center"/>
        <w:rPr>
          <w:sz w:val="23"/>
          <w:szCs w:val="23"/>
        </w:rPr>
      </w:pPr>
    </w:p>
    <w:p w14:paraId="0F90E1D8" w14:textId="77777777" w:rsidR="00F22492" w:rsidRDefault="00F22492" w:rsidP="00F22492">
      <w:pPr>
        <w:pStyle w:val="Default"/>
        <w:rPr>
          <w:b/>
          <w:bCs/>
          <w:sz w:val="22"/>
          <w:szCs w:val="22"/>
        </w:rPr>
      </w:pPr>
    </w:p>
    <w:p w14:paraId="4434DD55" w14:textId="77777777" w:rsidR="00F22492" w:rsidRPr="00B32EAA" w:rsidRDefault="00F22492" w:rsidP="00F22492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Článek 1</w:t>
      </w:r>
    </w:p>
    <w:p w14:paraId="3B1BD2C2" w14:textId="77777777" w:rsidR="00F22492" w:rsidRDefault="00F22492" w:rsidP="00F22492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</w:p>
    <w:p w14:paraId="35711DE4" w14:textId="77777777" w:rsidR="00B32EAA" w:rsidRPr="00B32EAA" w:rsidRDefault="00B32EAA" w:rsidP="00F22492">
      <w:pPr>
        <w:pStyle w:val="Default"/>
        <w:jc w:val="center"/>
        <w:rPr>
          <w:sz w:val="22"/>
          <w:szCs w:val="22"/>
        </w:rPr>
      </w:pPr>
    </w:p>
    <w:p w14:paraId="4F947D42" w14:textId="382F7F28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V zastavěném území</w:t>
      </w:r>
      <w:r w:rsidRPr="00B32EAA">
        <w:rPr>
          <w:rStyle w:val="Znakapoznpodarou"/>
          <w:sz w:val="22"/>
          <w:szCs w:val="22"/>
        </w:rPr>
        <w:footnoteReference w:id="1"/>
      </w:r>
      <w:r w:rsidR="008F6912">
        <w:rPr>
          <w:sz w:val="22"/>
          <w:szCs w:val="22"/>
        </w:rPr>
        <w:t xml:space="preserve"> </w:t>
      </w:r>
      <w:r w:rsidRPr="00B32EAA">
        <w:rPr>
          <w:sz w:val="22"/>
          <w:szCs w:val="22"/>
        </w:rPr>
        <w:t>o</w:t>
      </w:r>
      <w:r w:rsidR="00B32EAA" w:rsidRPr="00B32EAA">
        <w:rPr>
          <w:sz w:val="22"/>
          <w:szCs w:val="22"/>
        </w:rPr>
        <w:t xml:space="preserve">bce </w:t>
      </w:r>
      <w:r w:rsidR="00416D4F">
        <w:rPr>
          <w:sz w:val="22"/>
          <w:szCs w:val="22"/>
        </w:rPr>
        <w:t>Krahulčí</w:t>
      </w:r>
      <w:r w:rsidR="00B32EAA" w:rsidRPr="00B32EAA">
        <w:rPr>
          <w:sz w:val="22"/>
          <w:szCs w:val="22"/>
        </w:rPr>
        <w:t xml:space="preserve"> (dále jen „obec</w:t>
      </w:r>
      <w:r w:rsidRPr="00B32EAA">
        <w:rPr>
          <w:sz w:val="22"/>
          <w:szCs w:val="22"/>
        </w:rPr>
        <w:t>“) musí být pes při pohybu na veřejném prostranství</w:t>
      </w:r>
      <w:r w:rsidR="00B32EAA" w:rsidRPr="00B32EAA">
        <w:rPr>
          <w:rStyle w:val="Znakapoznpodarou"/>
          <w:sz w:val="22"/>
          <w:szCs w:val="22"/>
        </w:rPr>
        <w:footnoteReference w:id="2"/>
      </w:r>
      <w:r w:rsidRPr="00B32EAA">
        <w:rPr>
          <w:sz w:val="22"/>
          <w:szCs w:val="22"/>
        </w:rPr>
        <w:t xml:space="preserve"> veden na vodítku</w:t>
      </w:r>
      <w:r w:rsidR="00C65E28">
        <w:rPr>
          <w:sz w:val="22"/>
          <w:szCs w:val="22"/>
        </w:rPr>
        <w:t>.</w:t>
      </w:r>
      <w:r w:rsidRPr="00B32EAA">
        <w:rPr>
          <w:sz w:val="22"/>
          <w:szCs w:val="22"/>
        </w:rPr>
        <w:t xml:space="preserve"> </w:t>
      </w:r>
    </w:p>
    <w:p w14:paraId="0E96271E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="00B32EAA" w:rsidRPr="00B32EAA">
        <w:rPr>
          <w:rStyle w:val="Znakapoznpodarou"/>
          <w:sz w:val="22"/>
          <w:szCs w:val="22"/>
        </w:rPr>
        <w:footnoteReference w:id="3"/>
      </w:r>
      <w:r w:rsidRPr="00B32EAA">
        <w:rPr>
          <w:sz w:val="22"/>
          <w:szCs w:val="22"/>
        </w:rPr>
        <w:t>.</w:t>
      </w:r>
    </w:p>
    <w:p w14:paraId="31677115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Znečištění veřejného prostranství psími výkaly nebo jejich neodstranění upravuje zákon</w:t>
      </w:r>
      <w:r w:rsidR="00B32EAA">
        <w:rPr>
          <w:rStyle w:val="Znakapoznpodarou"/>
          <w:sz w:val="22"/>
          <w:szCs w:val="22"/>
        </w:rPr>
        <w:footnoteReference w:id="4"/>
      </w:r>
      <w:r w:rsidRPr="00B32EAA">
        <w:rPr>
          <w:sz w:val="22"/>
          <w:szCs w:val="22"/>
        </w:rPr>
        <w:t>.</w:t>
      </w:r>
    </w:p>
    <w:p w14:paraId="6869FB88" w14:textId="77777777" w:rsidR="00F22492" w:rsidRPr="00B32EAA" w:rsidRDefault="00F22492" w:rsidP="00B32EAA">
      <w:pPr>
        <w:pStyle w:val="Default"/>
        <w:numPr>
          <w:ilvl w:val="0"/>
          <w:numId w:val="1"/>
        </w:numPr>
        <w:ind w:left="426"/>
        <w:rPr>
          <w:sz w:val="22"/>
          <w:szCs w:val="22"/>
        </w:rPr>
      </w:pPr>
      <w:r w:rsidRPr="00B32EAA">
        <w:rPr>
          <w:sz w:val="22"/>
          <w:szCs w:val="22"/>
        </w:rPr>
        <w:t>Další povinnosti chovatelů jsou upraveny též zákony</w:t>
      </w:r>
      <w:r w:rsidR="00B32EAA">
        <w:rPr>
          <w:rStyle w:val="Znakapoznpodarou"/>
          <w:sz w:val="22"/>
          <w:szCs w:val="22"/>
        </w:rPr>
        <w:footnoteReference w:id="5"/>
      </w:r>
      <w:r w:rsidRPr="00B32EAA">
        <w:rPr>
          <w:sz w:val="22"/>
          <w:szCs w:val="22"/>
        </w:rPr>
        <w:t xml:space="preserve">. </w:t>
      </w:r>
    </w:p>
    <w:p w14:paraId="44E3867E" w14:textId="77777777" w:rsidR="00F22492" w:rsidRDefault="00F22492" w:rsidP="00F22492">
      <w:pPr>
        <w:pStyle w:val="Default"/>
        <w:rPr>
          <w:sz w:val="14"/>
          <w:szCs w:val="14"/>
        </w:rPr>
      </w:pPr>
    </w:p>
    <w:p w14:paraId="67AB73CD" w14:textId="77777777" w:rsidR="00A77712" w:rsidRDefault="00A77712" w:rsidP="00F22492">
      <w:pPr>
        <w:pStyle w:val="Default"/>
        <w:rPr>
          <w:sz w:val="14"/>
          <w:szCs w:val="14"/>
        </w:rPr>
      </w:pPr>
    </w:p>
    <w:p w14:paraId="37866C1F" w14:textId="77777777" w:rsidR="00F22492" w:rsidRDefault="00F22492" w:rsidP="00F7057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14:paraId="3AEEA346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6FFA8F3D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7A561D0E" w14:textId="77777777" w:rsidR="00F22492" w:rsidRDefault="00F22492" w:rsidP="00F22492">
      <w:pPr>
        <w:pStyle w:val="Default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="00F70576"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54A592B4" w14:textId="77777777" w:rsidR="00F22492" w:rsidRDefault="00F22492" w:rsidP="00F70576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3</w:t>
      </w:r>
    </w:p>
    <w:p w14:paraId="6EF9DD87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14:paraId="02B47198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5F7676E9" w14:textId="77777777" w:rsidR="00F22492" w:rsidRDefault="00F22492" w:rsidP="00F705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14:paraId="5EBCA64E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při plnění pracovních nebo služebních úkolů podle zvláštního zákona</w:t>
      </w:r>
      <w:r w:rsidR="00F70576"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14:paraId="0644F121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záchranářské</w:t>
      </w:r>
      <w:r w:rsidR="00F70576"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14:paraId="1DE33CF5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 w:rsidR="00F70576"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14:paraId="31A63ECC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lovecké</w:t>
      </w:r>
      <w:r w:rsidR="00012AC4"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14:paraId="51C3F000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 dalších případech, kdy tak stanoví nebo umožní zákon</w:t>
      </w:r>
      <w:r w:rsidR="00012AC4"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. </w:t>
      </w:r>
    </w:p>
    <w:p w14:paraId="64DB0C4F" w14:textId="77777777" w:rsidR="00F22492" w:rsidRDefault="00F2249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2742A82" w14:textId="77777777" w:rsidR="00F71EF2" w:rsidRDefault="00F71EF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D8FA812" w14:textId="77777777" w:rsidR="00012AC4" w:rsidRDefault="00012AC4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4</w:t>
      </w:r>
    </w:p>
    <w:p w14:paraId="28AD243E" w14:textId="27FA767C" w:rsidR="00416D4F" w:rsidRDefault="00416D4F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Pravidla k užívání zařízení obce sloužících potřebám veřejnosti</w:t>
      </w:r>
    </w:p>
    <w:p w14:paraId="16AE709E" w14:textId="77777777" w:rsidR="00416D4F" w:rsidRDefault="00416D4F" w:rsidP="00012AC4">
      <w:pPr>
        <w:pStyle w:val="Default"/>
        <w:jc w:val="center"/>
        <w:rPr>
          <w:b/>
          <w:bCs/>
          <w:sz w:val="22"/>
          <w:szCs w:val="22"/>
        </w:rPr>
      </w:pPr>
    </w:p>
    <w:p w14:paraId="73683807" w14:textId="55466764" w:rsidR="00416D4F" w:rsidRPr="00416D4F" w:rsidRDefault="00416D4F" w:rsidP="00416D4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Zakazuje se vstup se zvířaty do zařízení obce </w:t>
      </w:r>
      <w:r w:rsidR="00D3728C">
        <w:rPr>
          <w:sz w:val="22"/>
          <w:szCs w:val="22"/>
        </w:rPr>
        <w:t xml:space="preserve">sloužící </w:t>
      </w:r>
      <w:r>
        <w:rPr>
          <w:sz w:val="22"/>
          <w:szCs w:val="22"/>
        </w:rPr>
        <w:t>potřebám veřejnosti, která jsou označena nápisem „ZÁKAZ VSTUPU SE ZVÍŘATY“. Těmito zařízeními jsou: budova OÚ, kulturní dům, autobusová čekárna, dětské a sportovní hřiště</w:t>
      </w:r>
      <w:r w:rsidR="00003844">
        <w:rPr>
          <w:sz w:val="22"/>
          <w:szCs w:val="22"/>
        </w:rPr>
        <w:t>, areál mateřské školy a areál základní školy</w:t>
      </w:r>
      <w:r>
        <w:rPr>
          <w:sz w:val="22"/>
          <w:szCs w:val="22"/>
        </w:rPr>
        <w:t>.</w:t>
      </w:r>
    </w:p>
    <w:p w14:paraId="57BBBF38" w14:textId="77777777" w:rsidR="00416D4F" w:rsidRDefault="00416D4F" w:rsidP="00012AC4">
      <w:pPr>
        <w:pStyle w:val="Default"/>
        <w:jc w:val="center"/>
        <w:rPr>
          <w:b/>
          <w:bCs/>
          <w:sz w:val="22"/>
          <w:szCs w:val="22"/>
        </w:rPr>
      </w:pPr>
    </w:p>
    <w:p w14:paraId="1A768236" w14:textId="77777777" w:rsidR="00416D4F" w:rsidRDefault="00416D4F" w:rsidP="00012AC4">
      <w:pPr>
        <w:pStyle w:val="Default"/>
        <w:jc w:val="center"/>
        <w:rPr>
          <w:b/>
          <w:bCs/>
          <w:sz w:val="22"/>
          <w:szCs w:val="22"/>
        </w:rPr>
      </w:pPr>
    </w:p>
    <w:p w14:paraId="4D4A1E6C" w14:textId="77777777" w:rsidR="00416D4F" w:rsidRDefault="00416D4F" w:rsidP="00012AC4">
      <w:pPr>
        <w:pStyle w:val="Default"/>
        <w:jc w:val="center"/>
        <w:rPr>
          <w:b/>
          <w:bCs/>
          <w:sz w:val="22"/>
          <w:szCs w:val="22"/>
        </w:rPr>
      </w:pPr>
    </w:p>
    <w:p w14:paraId="0CDC427E" w14:textId="77777777" w:rsidR="00416D4F" w:rsidRDefault="00416D4F" w:rsidP="00012AC4">
      <w:pPr>
        <w:pStyle w:val="Default"/>
        <w:jc w:val="center"/>
        <w:rPr>
          <w:b/>
          <w:bCs/>
          <w:sz w:val="22"/>
          <w:szCs w:val="22"/>
        </w:rPr>
      </w:pPr>
    </w:p>
    <w:p w14:paraId="19BED745" w14:textId="5DD11BE7" w:rsidR="00416D4F" w:rsidRPr="00416D4F" w:rsidRDefault="00416D4F" w:rsidP="00416D4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5</w:t>
      </w:r>
    </w:p>
    <w:p w14:paraId="0B2FBB7F" w14:textId="77777777" w:rsidR="00012AC4" w:rsidRDefault="00012AC4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41389B7A" w14:textId="77777777" w:rsidR="00012AC4" w:rsidRPr="00012AC4" w:rsidRDefault="00012AC4" w:rsidP="00012AC4">
      <w:pPr>
        <w:pStyle w:val="Default"/>
        <w:jc w:val="center"/>
        <w:rPr>
          <w:bCs/>
          <w:sz w:val="22"/>
          <w:szCs w:val="22"/>
        </w:rPr>
      </w:pPr>
    </w:p>
    <w:p w14:paraId="33B174D5" w14:textId="1963847A" w:rsidR="00012AC4" w:rsidRPr="00012AC4" w:rsidRDefault="00012AC4" w:rsidP="00012AC4">
      <w:pPr>
        <w:pStyle w:val="Nadpis2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Zrušuje se obecně závazná vyhláška obce </w:t>
      </w:r>
      <w:r w:rsidR="00416D4F">
        <w:rPr>
          <w:rFonts w:ascii="Arial" w:hAnsi="Arial" w:cs="Arial"/>
          <w:b w:val="0"/>
          <w:bCs w:val="0"/>
          <w:sz w:val="22"/>
          <w:szCs w:val="22"/>
        </w:rPr>
        <w:t>Krahulčí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č.</w:t>
      </w:r>
      <w:r w:rsidR="00416D4F">
        <w:rPr>
          <w:rFonts w:ascii="Arial" w:hAnsi="Arial" w:cs="Arial"/>
          <w:b w:val="0"/>
          <w:bCs w:val="0"/>
          <w:sz w:val="22"/>
          <w:szCs w:val="22"/>
        </w:rPr>
        <w:t xml:space="preserve"> 1/2018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kterou se </w:t>
      </w:r>
      <w:r w:rsidR="00416D4F">
        <w:rPr>
          <w:rFonts w:ascii="Arial" w:hAnsi="Arial" w:cs="Arial"/>
          <w:b w:val="0"/>
          <w:bCs w:val="0"/>
          <w:sz w:val="22"/>
          <w:szCs w:val="22"/>
        </w:rPr>
        <w:t xml:space="preserve">stanovují pravidla pro volný pohyb psů na veřejném prostranství v obci Krahulčí a pravidla k užívání zařízení obce sloužící potřebám veřejnosti, </w:t>
      </w:r>
      <w:r w:rsidR="00A77712" w:rsidRPr="00012AC4">
        <w:rPr>
          <w:rFonts w:ascii="Arial" w:hAnsi="Arial" w:cs="Arial"/>
          <w:b w:val="0"/>
          <w:bCs w:val="0"/>
          <w:sz w:val="22"/>
          <w:szCs w:val="22"/>
        </w:rPr>
        <w:t xml:space="preserve">ze dne </w:t>
      </w:r>
      <w:r w:rsidR="00416D4F">
        <w:rPr>
          <w:rFonts w:ascii="Arial" w:hAnsi="Arial" w:cs="Arial"/>
          <w:b w:val="0"/>
          <w:bCs w:val="0"/>
          <w:sz w:val="22"/>
          <w:szCs w:val="22"/>
        </w:rPr>
        <w:t>13. 7. 2018.</w:t>
      </w:r>
    </w:p>
    <w:p w14:paraId="39DBDD3B" w14:textId="77777777" w:rsidR="00F22492" w:rsidRDefault="00F22492" w:rsidP="00F22492">
      <w:pPr>
        <w:pStyle w:val="Default"/>
        <w:rPr>
          <w:sz w:val="22"/>
          <w:szCs w:val="22"/>
        </w:rPr>
      </w:pPr>
    </w:p>
    <w:p w14:paraId="42C2EFB5" w14:textId="77777777" w:rsidR="00F22492" w:rsidRDefault="00F71EF2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5</w:t>
      </w:r>
    </w:p>
    <w:p w14:paraId="4B72D356" w14:textId="77777777" w:rsidR="00F22492" w:rsidRDefault="00F22492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0F226941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</w:p>
    <w:p w14:paraId="362CA261" w14:textId="77777777" w:rsidR="00F22492" w:rsidRDefault="00F2249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14:paraId="695E2CD1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5CEA3600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2026834E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008810FF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7F00A8F3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575E79D3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                                                 ………………………………</w:t>
      </w:r>
    </w:p>
    <w:p w14:paraId="5E74694B" w14:textId="346E2564" w:rsidR="00F71EF2" w:rsidRDefault="00531076" w:rsidP="00F71EF2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Pavel Líbal</w:t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Ing. Zdeněk Kaláb</w:t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</w:p>
    <w:p w14:paraId="32F853B0" w14:textId="77777777" w:rsidR="00F71EF2" w:rsidRDefault="00F71EF2" w:rsidP="00F71E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starosta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místostarosta obce</w:t>
      </w:r>
    </w:p>
    <w:p w14:paraId="7BAF60EC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sectPr w:rsidR="00012AC4" w:rsidSect="00A777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F7AF" w14:textId="77777777" w:rsidR="00707124" w:rsidRDefault="00707124" w:rsidP="00F22492">
      <w:pPr>
        <w:spacing w:after="0" w:line="240" w:lineRule="auto"/>
      </w:pPr>
      <w:r>
        <w:separator/>
      </w:r>
    </w:p>
  </w:endnote>
  <w:endnote w:type="continuationSeparator" w:id="0">
    <w:p w14:paraId="17B0AE82" w14:textId="77777777" w:rsidR="00707124" w:rsidRDefault="00707124" w:rsidP="00F2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70F15" w14:textId="77777777" w:rsidR="00707124" w:rsidRDefault="00707124" w:rsidP="00F22492">
      <w:pPr>
        <w:spacing w:after="0" w:line="240" w:lineRule="auto"/>
      </w:pPr>
      <w:r>
        <w:separator/>
      </w:r>
    </w:p>
  </w:footnote>
  <w:footnote w:type="continuationSeparator" w:id="0">
    <w:p w14:paraId="69463743" w14:textId="77777777" w:rsidR="00707124" w:rsidRDefault="00707124" w:rsidP="00F22492">
      <w:pPr>
        <w:spacing w:after="0" w:line="240" w:lineRule="auto"/>
      </w:pPr>
      <w:r>
        <w:continuationSeparator/>
      </w:r>
    </w:p>
  </w:footnote>
  <w:footnote w:id="1">
    <w:p w14:paraId="2A55B1A4" w14:textId="4E12B2C7" w:rsidR="00B32EAA" w:rsidRDefault="00F22492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>
        <w:rPr>
          <w:rFonts w:ascii="Arial" w:hAnsi="Arial" w:cs="Arial"/>
        </w:rPr>
        <w:t>obce</w:t>
      </w:r>
      <w:r w:rsidRPr="00F22492">
        <w:rPr>
          <w:rFonts w:ascii="Arial" w:hAnsi="Arial" w:cs="Arial"/>
        </w:rPr>
        <w:t xml:space="preserve"> je k nahlédnutí na </w:t>
      </w:r>
      <w:r w:rsidR="00936C3C">
        <w:rPr>
          <w:rFonts w:ascii="Arial" w:hAnsi="Arial" w:cs="Arial"/>
        </w:rPr>
        <w:t>O</w:t>
      </w:r>
      <w:r>
        <w:rPr>
          <w:rFonts w:ascii="Arial" w:hAnsi="Arial" w:cs="Arial"/>
        </w:rPr>
        <w:t>becním</w:t>
      </w:r>
      <w:r w:rsidRPr="00F22492">
        <w:rPr>
          <w:rFonts w:ascii="Arial" w:hAnsi="Arial" w:cs="Arial"/>
        </w:rPr>
        <w:t xml:space="preserve"> úřadě </w:t>
      </w:r>
      <w:r w:rsidR="00936C3C">
        <w:rPr>
          <w:rFonts w:ascii="Arial" w:hAnsi="Arial" w:cs="Arial"/>
        </w:rPr>
        <w:t>Krahulčí</w:t>
      </w:r>
    </w:p>
  </w:footnote>
  <w:footnote w:id="2">
    <w:p w14:paraId="348C9CAC" w14:textId="77777777" w:rsidR="00B32EAA" w:rsidRDefault="00B32EAA" w:rsidP="00B32EAA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11633FE3" w14:textId="77777777" w:rsidR="00B32EAA" w:rsidRDefault="00B32EAA" w:rsidP="00B32EAA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2796B34B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5B691731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 w:rsidR="00F70576"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14:paraId="69AB8F8F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14:paraId="75AF5C34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63712F60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14:paraId="083352B7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33F8EBFB" w14:textId="77777777" w:rsidR="00012AC4" w:rsidRPr="00012AC4" w:rsidRDefault="00012AC4" w:rsidP="00012AC4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6F81CA2E" w14:textId="77777777" w:rsidR="00012AC4" w:rsidRDefault="00012AC4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78824">
    <w:abstractNumId w:val="0"/>
  </w:num>
  <w:num w:numId="2" w16cid:durableId="64967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92"/>
    <w:rsid w:val="00003844"/>
    <w:rsid w:val="00012AC4"/>
    <w:rsid w:val="000C2E32"/>
    <w:rsid w:val="00181B59"/>
    <w:rsid w:val="001B257F"/>
    <w:rsid w:val="002E1BA6"/>
    <w:rsid w:val="004058EC"/>
    <w:rsid w:val="004165F6"/>
    <w:rsid w:val="00416D4F"/>
    <w:rsid w:val="00506435"/>
    <w:rsid w:val="00507FFD"/>
    <w:rsid w:val="00531076"/>
    <w:rsid w:val="00531189"/>
    <w:rsid w:val="00646F66"/>
    <w:rsid w:val="00664404"/>
    <w:rsid w:val="006E6B6C"/>
    <w:rsid w:val="006F1107"/>
    <w:rsid w:val="00705CC0"/>
    <w:rsid w:val="00707124"/>
    <w:rsid w:val="0075163B"/>
    <w:rsid w:val="00752476"/>
    <w:rsid w:val="008F6912"/>
    <w:rsid w:val="009058B9"/>
    <w:rsid w:val="00936C3C"/>
    <w:rsid w:val="00A6039B"/>
    <w:rsid w:val="00A77712"/>
    <w:rsid w:val="00B32EAA"/>
    <w:rsid w:val="00B93ACF"/>
    <w:rsid w:val="00BE32D9"/>
    <w:rsid w:val="00C4742F"/>
    <w:rsid w:val="00C65E28"/>
    <w:rsid w:val="00D3728C"/>
    <w:rsid w:val="00D54E78"/>
    <w:rsid w:val="00DA6944"/>
    <w:rsid w:val="00E03777"/>
    <w:rsid w:val="00E26348"/>
    <w:rsid w:val="00EB620F"/>
    <w:rsid w:val="00F22492"/>
    <w:rsid w:val="00F70576"/>
    <w:rsid w:val="00F7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99AF"/>
  <w15:chartTrackingRefBased/>
  <w15:docId w15:val="{24D06A8D-2293-4B35-B6C5-D591160A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12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2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4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24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249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012A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</dc:creator>
  <cp:keywords/>
  <dc:description/>
  <cp:lastModifiedBy>Pavel Líbal</cp:lastModifiedBy>
  <cp:revision>7</cp:revision>
  <cp:lastPrinted>2025-05-29T15:03:00Z</cp:lastPrinted>
  <dcterms:created xsi:type="dcterms:W3CDTF">2025-04-22T06:37:00Z</dcterms:created>
  <dcterms:modified xsi:type="dcterms:W3CDTF">2025-05-29T15:25:00Z</dcterms:modified>
</cp:coreProperties>
</file>