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47A0E" w14:textId="77777777" w:rsidR="00D51D24" w:rsidRPr="002E0EAD" w:rsidRDefault="001D453C" w:rsidP="00D51D24">
      <w:pPr>
        <w:spacing w:line="276" w:lineRule="auto"/>
        <w:jc w:val="center"/>
        <w:rPr>
          <w:rFonts w:ascii="Arial" w:hAnsi="Arial" w:cs="Arial"/>
          <w:b/>
        </w:rPr>
      </w:pPr>
      <w:r>
        <w:rPr>
          <w:rFonts w:ascii="Arial" w:hAnsi="Arial" w:cs="Arial"/>
          <w:b/>
        </w:rPr>
        <w:t>Město Ralsko</w:t>
      </w:r>
    </w:p>
    <w:p w14:paraId="777B28C0"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1D453C">
        <w:rPr>
          <w:rFonts w:ascii="Arial" w:hAnsi="Arial" w:cs="Arial"/>
          <w:b/>
        </w:rPr>
        <w:t>Ralsko</w:t>
      </w:r>
    </w:p>
    <w:p w14:paraId="4AD73A6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1D453C">
        <w:rPr>
          <w:rFonts w:ascii="Arial" w:hAnsi="Arial" w:cs="Arial"/>
          <w:b/>
        </w:rPr>
        <w:t xml:space="preserve">města </w:t>
      </w:r>
    </w:p>
    <w:p w14:paraId="3DE81D38" w14:textId="77777777" w:rsidR="0024722A" w:rsidRPr="00FB6AE5" w:rsidRDefault="0024722A">
      <w:pPr>
        <w:pStyle w:val="NormlnIMP"/>
        <w:spacing w:line="240" w:lineRule="auto"/>
        <w:jc w:val="center"/>
        <w:rPr>
          <w:rFonts w:ascii="Arial" w:hAnsi="Arial" w:cs="Arial"/>
          <w:b/>
          <w:color w:val="000000"/>
          <w:sz w:val="22"/>
          <w:szCs w:val="22"/>
        </w:rPr>
      </w:pPr>
    </w:p>
    <w:p w14:paraId="0CB5AFBC"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123703A" w14:textId="77777777" w:rsidR="0024722A" w:rsidRPr="00FB6AE5" w:rsidRDefault="0024722A">
      <w:pPr>
        <w:jc w:val="both"/>
        <w:rPr>
          <w:rFonts w:ascii="Arial" w:hAnsi="Arial" w:cs="Arial"/>
          <w:sz w:val="22"/>
          <w:szCs w:val="22"/>
        </w:rPr>
      </w:pPr>
    </w:p>
    <w:p w14:paraId="37952C00"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r w:rsidR="001D453C">
        <w:rPr>
          <w:rFonts w:ascii="Arial" w:hAnsi="Arial" w:cs="Arial"/>
          <w:sz w:val="22"/>
          <w:szCs w:val="22"/>
        </w:rPr>
        <w:t>města Ralsko</w:t>
      </w:r>
      <w:r w:rsidR="00E2491F">
        <w:rPr>
          <w:rFonts w:ascii="Arial" w:hAnsi="Arial" w:cs="Arial"/>
          <w:sz w:val="22"/>
          <w:szCs w:val="22"/>
        </w:rPr>
        <w:t xml:space="preserve"> se na svém zasedání dne </w:t>
      </w:r>
      <w:r w:rsidR="004E6EAD">
        <w:rPr>
          <w:rFonts w:ascii="Arial" w:hAnsi="Arial" w:cs="Arial"/>
          <w:sz w:val="22"/>
          <w:szCs w:val="22"/>
        </w:rPr>
        <w:t>13</w:t>
      </w:r>
      <w:r w:rsidR="00D64BAA">
        <w:rPr>
          <w:rFonts w:ascii="Arial" w:hAnsi="Arial" w:cs="Arial"/>
          <w:sz w:val="22"/>
          <w:szCs w:val="22"/>
        </w:rPr>
        <w:t>.</w:t>
      </w:r>
      <w:r w:rsidR="004E6EAD">
        <w:rPr>
          <w:rFonts w:ascii="Arial" w:hAnsi="Arial" w:cs="Arial"/>
          <w:sz w:val="22"/>
          <w:szCs w:val="22"/>
        </w:rPr>
        <w:t xml:space="preserve"> 12</w:t>
      </w:r>
      <w:r w:rsidR="00D64BAA">
        <w:rPr>
          <w:rFonts w:ascii="Arial" w:hAnsi="Arial" w:cs="Arial"/>
          <w:sz w:val="22"/>
          <w:szCs w:val="22"/>
        </w:rPr>
        <w:t>.</w:t>
      </w:r>
      <w:r w:rsidR="004E6EAD">
        <w:rPr>
          <w:rFonts w:ascii="Arial" w:hAnsi="Arial" w:cs="Arial"/>
          <w:sz w:val="22"/>
          <w:szCs w:val="22"/>
        </w:rPr>
        <w:t xml:space="preserve"> </w:t>
      </w:r>
      <w:r w:rsidR="00D64BAA">
        <w:rPr>
          <w:rFonts w:ascii="Arial" w:hAnsi="Arial" w:cs="Arial"/>
          <w:sz w:val="22"/>
          <w:szCs w:val="22"/>
        </w:rPr>
        <w:t>2023</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4E6EAD">
        <w:rPr>
          <w:rFonts w:ascii="Arial" w:hAnsi="Arial" w:cs="Arial"/>
          <w:sz w:val="22"/>
          <w:szCs w:val="22"/>
        </w:rPr>
        <w:t>Z – 06/09/2023</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EC01DA">
        <w:rPr>
          <w:rFonts w:ascii="Arial" w:hAnsi="Arial" w:cs="Arial"/>
          <w:sz w:val="22"/>
          <w:szCs w:val="22"/>
        </w:rPr>
        <w:t xml:space="preserve"> a odst. 5 písm. a) a b)</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0C5C80D" w14:textId="77777777" w:rsidR="0024722A" w:rsidRPr="00FB6AE5" w:rsidRDefault="0024722A">
      <w:pPr>
        <w:jc w:val="center"/>
        <w:rPr>
          <w:rFonts w:ascii="Arial" w:hAnsi="Arial" w:cs="Arial"/>
          <w:b/>
          <w:sz w:val="22"/>
          <w:szCs w:val="22"/>
        </w:rPr>
      </w:pPr>
    </w:p>
    <w:p w14:paraId="6E98829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6BD611F3"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E7B7B4F" w14:textId="77777777" w:rsidR="00BA2FB8" w:rsidRDefault="00BA2FB8" w:rsidP="00540BAC">
      <w:pPr>
        <w:tabs>
          <w:tab w:val="left" w:pos="567"/>
        </w:tabs>
        <w:jc w:val="both"/>
        <w:rPr>
          <w:rFonts w:ascii="Arial" w:hAnsi="Arial" w:cs="Arial"/>
          <w:sz w:val="22"/>
          <w:szCs w:val="22"/>
        </w:rPr>
      </w:pPr>
    </w:p>
    <w:p w14:paraId="32364C0F" w14:textId="77777777" w:rsidR="00031731" w:rsidRPr="001D453C" w:rsidRDefault="0024722A" w:rsidP="00D64BAA">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1D453C">
        <w:rPr>
          <w:rFonts w:ascii="Arial" w:hAnsi="Arial" w:cs="Arial"/>
          <w:sz w:val="22"/>
          <w:szCs w:val="22"/>
        </w:rPr>
        <w:t>města Ralsko.</w:t>
      </w:r>
    </w:p>
    <w:p w14:paraId="6810A46D" w14:textId="77777777" w:rsidR="001D453C" w:rsidRPr="00EB486C" w:rsidRDefault="001D453C" w:rsidP="00D64BAA">
      <w:pPr>
        <w:tabs>
          <w:tab w:val="left" w:pos="0"/>
        </w:tabs>
        <w:ind w:left="340" w:hanging="340"/>
        <w:jc w:val="both"/>
        <w:rPr>
          <w:rFonts w:ascii="Arial" w:hAnsi="Arial" w:cs="Arial"/>
          <w:color w:val="FF0000"/>
          <w:sz w:val="22"/>
          <w:szCs w:val="22"/>
        </w:rPr>
      </w:pPr>
    </w:p>
    <w:p w14:paraId="6180E6A7" w14:textId="77777777" w:rsidR="006B58B2" w:rsidRPr="00BF6EFC" w:rsidRDefault="00EB486C" w:rsidP="00D64BAA">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91D7494" w14:textId="77777777" w:rsidR="006B58B2" w:rsidRPr="00BF6EFC" w:rsidRDefault="006B58B2" w:rsidP="00D64BAA">
      <w:pPr>
        <w:tabs>
          <w:tab w:val="left" w:pos="567"/>
        </w:tabs>
        <w:autoSpaceDE w:val="0"/>
        <w:autoSpaceDN w:val="0"/>
        <w:adjustRightInd w:val="0"/>
        <w:ind w:left="340" w:hanging="340"/>
        <w:jc w:val="both"/>
        <w:rPr>
          <w:rFonts w:ascii="Arial" w:hAnsi="Arial" w:cs="Arial"/>
          <w:sz w:val="22"/>
          <w:szCs w:val="22"/>
        </w:rPr>
      </w:pPr>
    </w:p>
    <w:p w14:paraId="6A0E186C" w14:textId="77777777" w:rsidR="00D62F8B" w:rsidRDefault="006B58B2" w:rsidP="00D64BAA">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9CBCC17" w14:textId="77777777" w:rsidR="00D62F8B" w:rsidRDefault="00D62F8B" w:rsidP="00D64BAA">
      <w:pPr>
        <w:tabs>
          <w:tab w:val="left" w:pos="-142"/>
        </w:tabs>
        <w:autoSpaceDE w:val="0"/>
        <w:autoSpaceDN w:val="0"/>
        <w:adjustRightInd w:val="0"/>
        <w:ind w:left="340" w:hanging="340"/>
        <w:jc w:val="both"/>
        <w:rPr>
          <w:rFonts w:ascii="Arial" w:hAnsi="Arial" w:cs="Arial"/>
          <w:sz w:val="22"/>
          <w:szCs w:val="22"/>
        </w:rPr>
      </w:pPr>
    </w:p>
    <w:p w14:paraId="5A615490" w14:textId="77777777" w:rsidR="00D62F8B" w:rsidRDefault="00D62F8B" w:rsidP="00D64BAA">
      <w:pPr>
        <w:numPr>
          <w:ilvl w:val="0"/>
          <w:numId w:val="24"/>
        </w:numPr>
        <w:tabs>
          <w:tab w:val="left" w:pos="-142"/>
        </w:tabs>
        <w:autoSpaceDE w:val="0"/>
        <w:autoSpaceDN w:val="0"/>
        <w:adjustRightInd w:val="0"/>
        <w:ind w:left="340" w:hanging="340"/>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2F5F9B8" w14:textId="77777777" w:rsidR="0055064F" w:rsidRDefault="0055064F" w:rsidP="00D64BAA">
      <w:pPr>
        <w:tabs>
          <w:tab w:val="left" w:pos="-142"/>
        </w:tabs>
        <w:autoSpaceDE w:val="0"/>
        <w:autoSpaceDN w:val="0"/>
        <w:adjustRightInd w:val="0"/>
        <w:ind w:left="340" w:hanging="340"/>
        <w:jc w:val="both"/>
        <w:rPr>
          <w:rFonts w:ascii="Arial" w:hAnsi="Arial" w:cs="Arial"/>
          <w:sz w:val="22"/>
          <w:szCs w:val="22"/>
        </w:rPr>
      </w:pPr>
    </w:p>
    <w:p w14:paraId="1179E6C8" w14:textId="77777777" w:rsidR="0055064F" w:rsidRPr="00D62F8B" w:rsidRDefault="0055064F" w:rsidP="00D64BAA">
      <w:pPr>
        <w:numPr>
          <w:ilvl w:val="0"/>
          <w:numId w:val="24"/>
        </w:numPr>
        <w:tabs>
          <w:tab w:val="left" w:pos="-142"/>
        </w:tabs>
        <w:autoSpaceDE w:val="0"/>
        <w:autoSpaceDN w:val="0"/>
        <w:adjustRightInd w:val="0"/>
        <w:ind w:left="340" w:hanging="340"/>
        <w:jc w:val="both"/>
        <w:rPr>
          <w:rFonts w:ascii="Arial" w:hAnsi="Arial" w:cs="Arial"/>
          <w:sz w:val="22"/>
          <w:szCs w:val="22"/>
        </w:rPr>
      </w:pPr>
      <w:r>
        <w:rPr>
          <w:rFonts w:ascii="Arial" w:hAnsi="Arial" w:cs="Arial"/>
          <w:sz w:val="22"/>
          <w:szCs w:val="22"/>
        </w:rPr>
        <w:t>Sběrný dvůr (areál údržby zeleně a veřejného prostranství)</w:t>
      </w:r>
      <w:r w:rsidRPr="00D62F8B">
        <w:rPr>
          <w:rFonts w:ascii="Arial" w:hAnsi="Arial" w:cs="Arial"/>
          <w:sz w:val="22"/>
          <w:szCs w:val="22"/>
        </w:rPr>
        <w:t xml:space="preserve"> </w:t>
      </w:r>
      <w:r w:rsidRPr="0055064F">
        <w:rPr>
          <w:rFonts w:ascii="Arial" w:hAnsi="Arial" w:cs="Arial"/>
          <w:sz w:val="22"/>
          <w:szCs w:val="22"/>
        </w:rPr>
        <w:t xml:space="preserve">je místo, které </w:t>
      </w:r>
      <w:proofErr w:type="gramStart"/>
      <w:r w:rsidRPr="0055064F">
        <w:rPr>
          <w:rFonts w:ascii="Arial" w:hAnsi="Arial" w:cs="Arial"/>
          <w:sz w:val="22"/>
          <w:szCs w:val="22"/>
        </w:rPr>
        <w:t>slouží</w:t>
      </w:r>
      <w:proofErr w:type="gramEnd"/>
      <w:r w:rsidRPr="0055064F">
        <w:rPr>
          <w:rFonts w:ascii="Arial" w:hAnsi="Arial" w:cs="Arial"/>
          <w:sz w:val="22"/>
          <w:szCs w:val="22"/>
        </w:rPr>
        <w:t xml:space="preserve"> k</w:t>
      </w:r>
      <w:r w:rsidR="00D64BAA">
        <w:rPr>
          <w:rFonts w:ascii="Arial" w:hAnsi="Arial" w:cs="Arial"/>
          <w:sz w:val="22"/>
          <w:szCs w:val="22"/>
        </w:rPr>
        <w:t> </w:t>
      </w:r>
      <w:r w:rsidRPr="0055064F">
        <w:rPr>
          <w:rFonts w:ascii="Arial" w:hAnsi="Arial" w:cs="Arial"/>
          <w:sz w:val="22"/>
          <w:szCs w:val="22"/>
        </w:rPr>
        <w:t xml:space="preserve">odkládání určených složek komunálního odpadu do shromažďovacích prostředků během provozní doby zveřejněné na webových stránkách města. Současně zde město přebírá vybrané výrobky s ukončenou životností. Nachází se na adrese </w:t>
      </w:r>
      <w:r>
        <w:rPr>
          <w:rFonts w:ascii="Arial" w:hAnsi="Arial" w:cs="Arial"/>
          <w:sz w:val="22"/>
          <w:szCs w:val="22"/>
        </w:rPr>
        <w:t>Kuřívody č. p. 760.</w:t>
      </w:r>
    </w:p>
    <w:p w14:paraId="0C973F75" w14:textId="77777777" w:rsidR="0055064F" w:rsidRPr="00D62F8B" w:rsidRDefault="0055064F" w:rsidP="0055064F">
      <w:pPr>
        <w:tabs>
          <w:tab w:val="left" w:pos="-142"/>
        </w:tabs>
        <w:autoSpaceDE w:val="0"/>
        <w:autoSpaceDN w:val="0"/>
        <w:adjustRightInd w:val="0"/>
        <w:jc w:val="both"/>
        <w:rPr>
          <w:rFonts w:ascii="Arial" w:hAnsi="Arial" w:cs="Arial"/>
          <w:sz w:val="22"/>
          <w:szCs w:val="22"/>
        </w:rPr>
      </w:pPr>
    </w:p>
    <w:p w14:paraId="216A12D8" w14:textId="77777777" w:rsidR="00D62F8B" w:rsidRDefault="00D62F8B" w:rsidP="00D62F8B">
      <w:pPr>
        <w:tabs>
          <w:tab w:val="left" w:pos="-142"/>
        </w:tabs>
        <w:autoSpaceDE w:val="0"/>
        <w:autoSpaceDN w:val="0"/>
        <w:adjustRightInd w:val="0"/>
        <w:jc w:val="both"/>
        <w:rPr>
          <w:rFonts w:ascii="Arial" w:hAnsi="Arial" w:cs="Arial"/>
          <w:sz w:val="22"/>
          <w:szCs w:val="22"/>
        </w:rPr>
      </w:pPr>
    </w:p>
    <w:p w14:paraId="7D61A9C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6BC2CA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C0A2DBB" w14:textId="77777777" w:rsidR="00CB5754" w:rsidRDefault="00CB5754" w:rsidP="00CB5754">
      <w:pPr>
        <w:jc w:val="center"/>
        <w:rPr>
          <w:rFonts w:ascii="Arial" w:hAnsi="Arial" w:cs="Arial"/>
          <w:sz w:val="22"/>
          <w:szCs w:val="22"/>
        </w:rPr>
      </w:pPr>
    </w:p>
    <w:p w14:paraId="4D892CB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22850A6D" w14:textId="77777777" w:rsidR="0024722A" w:rsidRPr="00FB6AE5" w:rsidRDefault="0024722A">
      <w:pPr>
        <w:rPr>
          <w:rFonts w:ascii="Arial" w:hAnsi="Arial" w:cs="Arial"/>
          <w:i/>
          <w:iCs/>
          <w:sz w:val="22"/>
          <w:szCs w:val="22"/>
        </w:rPr>
      </w:pPr>
    </w:p>
    <w:p w14:paraId="64EDB5F0" w14:textId="77777777" w:rsidR="009B77CC" w:rsidRPr="0055064F"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b</w:t>
      </w:r>
      <w:r w:rsidR="009B77CC" w:rsidRPr="0055064F">
        <w:rPr>
          <w:rFonts w:ascii="Arial" w:hAnsi="Arial" w:cs="Arial"/>
          <w:bCs/>
          <w:iCs/>
          <w:color w:val="000000"/>
        </w:rPr>
        <w:t>iologick</w:t>
      </w:r>
      <w:r w:rsidR="001476FD" w:rsidRPr="0055064F">
        <w:rPr>
          <w:rFonts w:ascii="Arial" w:hAnsi="Arial" w:cs="Arial"/>
          <w:bCs/>
          <w:iCs/>
          <w:color w:val="000000"/>
        </w:rPr>
        <w:t>é</w:t>
      </w:r>
      <w:r w:rsidR="009B77CC" w:rsidRPr="0055064F">
        <w:rPr>
          <w:rFonts w:ascii="Arial" w:hAnsi="Arial" w:cs="Arial"/>
          <w:bCs/>
          <w:iCs/>
          <w:color w:val="000000"/>
        </w:rPr>
        <w:t xml:space="preserve"> odpady</w:t>
      </w:r>
      <w:r w:rsidR="009B77CC" w:rsidRPr="0055064F">
        <w:rPr>
          <w:rFonts w:ascii="Arial" w:hAnsi="Arial" w:cs="Arial"/>
          <w:bCs/>
          <w:iCs/>
        </w:rPr>
        <w:t>,</w:t>
      </w:r>
    </w:p>
    <w:p w14:paraId="0E6996D3" w14:textId="77777777" w:rsidR="009B77CC" w:rsidRPr="0055064F" w:rsidRDefault="0055064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p</w:t>
      </w:r>
      <w:r w:rsidR="009B77CC" w:rsidRPr="0055064F">
        <w:rPr>
          <w:rFonts w:ascii="Arial" w:hAnsi="Arial" w:cs="Arial"/>
          <w:bCs/>
          <w:iCs/>
          <w:color w:val="000000"/>
        </w:rPr>
        <w:t>apír,</w:t>
      </w:r>
    </w:p>
    <w:p w14:paraId="03CBDFF1" w14:textId="77777777" w:rsidR="009B77CC" w:rsidRPr="0055064F" w:rsidRDefault="0055064F"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Pr>
          <w:rFonts w:ascii="Arial" w:hAnsi="Arial" w:cs="Arial"/>
          <w:bCs/>
          <w:iCs/>
          <w:color w:val="000000"/>
        </w:rPr>
        <w:t>p</w:t>
      </w:r>
      <w:r w:rsidR="009B77CC" w:rsidRPr="0055064F">
        <w:rPr>
          <w:rFonts w:ascii="Arial" w:hAnsi="Arial" w:cs="Arial"/>
          <w:bCs/>
          <w:iCs/>
          <w:color w:val="000000"/>
        </w:rPr>
        <w:t>lasty</w:t>
      </w:r>
      <w:r w:rsidR="00745703" w:rsidRPr="0055064F">
        <w:rPr>
          <w:rFonts w:ascii="Arial" w:hAnsi="Arial" w:cs="Arial"/>
          <w:bCs/>
          <w:iCs/>
          <w:color w:val="000000"/>
        </w:rPr>
        <w:t xml:space="preserve"> včetně PET lahví</w:t>
      </w:r>
      <w:r w:rsidR="009B77CC" w:rsidRPr="0055064F">
        <w:rPr>
          <w:rFonts w:ascii="Arial" w:hAnsi="Arial" w:cs="Arial"/>
          <w:bCs/>
          <w:iCs/>
          <w:color w:val="000000"/>
        </w:rPr>
        <w:t>,</w:t>
      </w:r>
    </w:p>
    <w:p w14:paraId="3F5AD85F" w14:textId="77777777" w:rsidR="009B77CC"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s</w:t>
      </w:r>
      <w:r w:rsidR="009B77CC" w:rsidRPr="0055064F">
        <w:rPr>
          <w:rFonts w:ascii="Arial" w:hAnsi="Arial" w:cs="Arial"/>
          <w:bCs/>
          <w:iCs/>
          <w:color w:val="000000"/>
        </w:rPr>
        <w:t>klo</w:t>
      </w:r>
      <w:r>
        <w:rPr>
          <w:rFonts w:ascii="Arial" w:hAnsi="Arial" w:cs="Arial"/>
          <w:bCs/>
          <w:iCs/>
          <w:color w:val="000000"/>
        </w:rPr>
        <w:t xml:space="preserve"> barevné,</w:t>
      </w:r>
    </w:p>
    <w:p w14:paraId="1B2B9AB7" w14:textId="77777777" w:rsidR="0055064F" w:rsidRPr="0055064F"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sklo čiré,</w:t>
      </w:r>
    </w:p>
    <w:p w14:paraId="72DB2F07" w14:textId="77777777" w:rsidR="009B77CC" w:rsidRPr="0055064F" w:rsidRDefault="0055064F"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Pr>
          <w:rFonts w:ascii="Arial" w:hAnsi="Arial" w:cs="Arial"/>
          <w:bCs/>
          <w:iCs/>
          <w:color w:val="000000"/>
        </w:rPr>
        <w:t>k</w:t>
      </w:r>
      <w:r w:rsidR="009B77CC" w:rsidRPr="0055064F">
        <w:rPr>
          <w:rFonts w:ascii="Arial" w:hAnsi="Arial" w:cs="Arial"/>
          <w:bCs/>
          <w:iCs/>
          <w:color w:val="000000"/>
        </w:rPr>
        <w:t>ovy,</w:t>
      </w:r>
    </w:p>
    <w:p w14:paraId="5DA8037F" w14:textId="77777777" w:rsidR="0024722A" w:rsidRPr="0055064F" w:rsidRDefault="0055064F" w:rsidP="00223F72">
      <w:pPr>
        <w:numPr>
          <w:ilvl w:val="0"/>
          <w:numId w:val="10"/>
        </w:numPr>
        <w:rPr>
          <w:rFonts w:ascii="Arial" w:hAnsi="Arial" w:cs="Arial"/>
          <w:iCs/>
          <w:sz w:val="22"/>
          <w:szCs w:val="22"/>
        </w:rPr>
      </w:pPr>
      <w:r>
        <w:rPr>
          <w:rFonts w:ascii="Arial" w:hAnsi="Arial" w:cs="Arial"/>
          <w:bCs/>
          <w:iCs/>
          <w:color w:val="000000"/>
          <w:sz w:val="22"/>
          <w:szCs w:val="22"/>
        </w:rPr>
        <w:lastRenderedPageBreak/>
        <w:t>n</w:t>
      </w:r>
      <w:r w:rsidR="009B77CC" w:rsidRPr="0055064F">
        <w:rPr>
          <w:rFonts w:ascii="Arial" w:hAnsi="Arial" w:cs="Arial"/>
          <w:bCs/>
          <w:iCs/>
          <w:color w:val="000000"/>
          <w:sz w:val="22"/>
          <w:szCs w:val="22"/>
        </w:rPr>
        <w:t>ebezpečné odpady</w:t>
      </w:r>
      <w:r w:rsidR="00795009" w:rsidRPr="0055064F">
        <w:rPr>
          <w:rFonts w:ascii="Arial" w:hAnsi="Arial" w:cs="Arial"/>
          <w:bCs/>
          <w:iCs/>
          <w:color w:val="000000"/>
          <w:sz w:val="22"/>
          <w:szCs w:val="22"/>
        </w:rPr>
        <w:t>,</w:t>
      </w:r>
    </w:p>
    <w:p w14:paraId="119B04F8" w14:textId="77777777" w:rsidR="00053446" w:rsidRPr="0055064F" w:rsidRDefault="0055064F" w:rsidP="00223F72">
      <w:pPr>
        <w:numPr>
          <w:ilvl w:val="0"/>
          <w:numId w:val="10"/>
        </w:numPr>
        <w:rPr>
          <w:rFonts w:ascii="Arial" w:hAnsi="Arial" w:cs="Arial"/>
          <w:bCs/>
          <w:iCs/>
          <w:color w:val="000000"/>
          <w:sz w:val="22"/>
          <w:szCs w:val="22"/>
        </w:rPr>
      </w:pPr>
      <w:r>
        <w:rPr>
          <w:rFonts w:ascii="Arial" w:hAnsi="Arial" w:cs="Arial"/>
          <w:bCs/>
          <w:iCs/>
          <w:color w:val="000000"/>
          <w:sz w:val="22"/>
          <w:szCs w:val="22"/>
        </w:rPr>
        <w:t>o</w:t>
      </w:r>
      <w:r w:rsidR="00053446" w:rsidRPr="0055064F">
        <w:rPr>
          <w:rFonts w:ascii="Arial" w:hAnsi="Arial" w:cs="Arial"/>
          <w:bCs/>
          <w:iCs/>
          <w:color w:val="000000"/>
          <w:sz w:val="22"/>
          <w:szCs w:val="22"/>
        </w:rPr>
        <w:t>bjemný odpad,</w:t>
      </w:r>
    </w:p>
    <w:p w14:paraId="031A4BCE" w14:textId="77777777" w:rsidR="00053446" w:rsidRPr="0055064F" w:rsidRDefault="0055064F" w:rsidP="00223F72">
      <w:pPr>
        <w:numPr>
          <w:ilvl w:val="0"/>
          <w:numId w:val="10"/>
        </w:numPr>
        <w:rPr>
          <w:rFonts w:ascii="Arial" w:hAnsi="Arial" w:cs="Arial"/>
          <w:iCs/>
          <w:sz w:val="22"/>
          <w:szCs w:val="22"/>
        </w:rPr>
      </w:pPr>
      <w:r>
        <w:rPr>
          <w:rFonts w:ascii="Arial" w:hAnsi="Arial" w:cs="Arial"/>
          <w:iCs/>
          <w:sz w:val="22"/>
          <w:szCs w:val="22"/>
        </w:rPr>
        <w:t>j</w:t>
      </w:r>
      <w:r w:rsidR="006F432E" w:rsidRPr="0055064F">
        <w:rPr>
          <w:rFonts w:ascii="Arial" w:hAnsi="Arial" w:cs="Arial"/>
          <w:iCs/>
          <w:sz w:val="22"/>
          <w:szCs w:val="22"/>
        </w:rPr>
        <w:t>edlé oleje a tuky,</w:t>
      </w:r>
    </w:p>
    <w:p w14:paraId="22DAC9AC" w14:textId="77777777" w:rsidR="00DF0E1F" w:rsidRPr="0055064F" w:rsidRDefault="0055064F" w:rsidP="00DF0E1F">
      <w:pPr>
        <w:numPr>
          <w:ilvl w:val="0"/>
          <w:numId w:val="10"/>
        </w:numPr>
        <w:rPr>
          <w:rFonts w:ascii="Arial" w:hAnsi="Arial" w:cs="Arial"/>
          <w:iCs/>
          <w:sz w:val="22"/>
          <w:szCs w:val="22"/>
        </w:rPr>
      </w:pPr>
      <w:r>
        <w:rPr>
          <w:rFonts w:ascii="Arial" w:hAnsi="Arial" w:cs="Arial"/>
          <w:iCs/>
          <w:sz w:val="22"/>
          <w:szCs w:val="22"/>
        </w:rPr>
        <w:t>n</w:t>
      </w:r>
      <w:r w:rsidR="00DF0E1F" w:rsidRPr="0055064F">
        <w:rPr>
          <w:rFonts w:ascii="Arial" w:hAnsi="Arial" w:cs="Arial"/>
          <w:iCs/>
          <w:sz w:val="22"/>
          <w:szCs w:val="22"/>
        </w:rPr>
        <w:t>ápojové kartony</w:t>
      </w:r>
      <w:r>
        <w:rPr>
          <w:rFonts w:ascii="Arial" w:hAnsi="Arial" w:cs="Arial"/>
          <w:iCs/>
          <w:sz w:val="22"/>
          <w:szCs w:val="22"/>
        </w:rPr>
        <w:t>,</w:t>
      </w:r>
    </w:p>
    <w:p w14:paraId="3E7788EE" w14:textId="77777777" w:rsidR="00A342C0" w:rsidRPr="0055064F" w:rsidRDefault="0055064F" w:rsidP="00E66B2E">
      <w:pPr>
        <w:numPr>
          <w:ilvl w:val="0"/>
          <w:numId w:val="10"/>
        </w:numPr>
        <w:rPr>
          <w:rFonts w:ascii="Arial" w:hAnsi="Arial" w:cs="Arial"/>
          <w:iCs/>
          <w:sz w:val="22"/>
          <w:szCs w:val="22"/>
        </w:rPr>
      </w:pPr>
      <w:r>
        <w:rPr>
          <w:rFonts w:ascii="Arial" w:hAnsi="Arial" w:cs="Arial"/>
          <w:iCs/>
          <w:sz w:val="22"/>
          <w:szCs w:val="22"/>
        </w:rPr>
        <w:t>s</w:t>
      </w:r>
      <w:r w:rsidR="006F432E" w:rsidRPr="0055064F">
        <w:rPr>
          <w:rFonts w:ascii="Arial" w:hAnsi="Arial" w:cs="Arial"/>
          <w:iCs/>
          <w:sz w:val="22"/>
          <w:szCs w:val="22"/>
        </w:rPr>
        <w:t>měsný komunální odpad</w:t>
      </w:r>
    </w:p>
    <w:p w14:paraId="0ACCDAD8" w14:textId="77777777" w:rsidR="007909DA" w:rsidRPr="00431942" w:rsidRDefault="007909DA" w:rsidP="00115451">
      <w:pPr>
        <w:rPr>
          <w:rFonts w:ascii="Arial" w:hAnsi="Arial" w:cs="Arial"/>
          <w:i/>
          <w:sz w:val="22"/>
          <w:szCs w:val="22"/>
        </w:rPr>
      </w:pPr>
    </w:p>
    <w:p w14:paraId="6FF455C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512E3C">
        <w:rPr>
          <w:rFonts w:ascii="Arial" w:hAnsi="Arial" w:cs="Arial"/>
          <w:sz w:val="22"/>
          <w:szCs w:val="22"/>
        </w:rPr>
        <w:t>) i)</w:t>
      </w:r>
      <w:r w:rsidR="0055064F">
        <w:rPr>
          <w:rFonts w:ascii="Arial" w:hAnsi="Arial" w:cs="Arial"/>
          <w:sz w:val="22"/>
          <w:szCs w:val="22"/>
        </w:rPr>
        <w:t xml:space="preserve"> a j)</w:t>
      </w:r>
      <w:r w:rsidR="00512E3C">
        <w:rPr>
          <w:rFonts w:ascii="Arial" w:hAnsi="Arial" w:cs="Arial"/>
          <w:sz w:val="22"/>
          <w:szCs w:val="22"/>
        </w:rPr>
        <w:t>.</w:t>
      </w:r>
    </w:p>
    <w:p w14:paraId="0B8B8DCF" w14:textId="77777777" w:rsidR="00262D62" w:rsidRPr="00122EA8" w:rsidRDefault="00262D62" w:rsidP="00262D62">
      <w:pPr>
        <w:pStyle w:val="Zkladntextodsazen"/>
        <w:ind w:left="360" w:firstLine="0"/>
        <w:rPr>
          <w:rFonts w:ascii="Arial" w:hAnsi="Arial" w:cs="Arial"/>
          <w:sz w:val="22"/>
          <w:szCs w:val="22"/>
        </w:rPr>
      </w:pPr>
    </w:p>
    <w:p w14:paraId="03CC01DD"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55064F">
        <w:rPr>
          <w:rFonts w:ascii="Arial" w:hAnsi="Arial" w:cs="Arial"/>
          <w:sz w:val="22"/>
          <w:szCs w:val="22"/>
        </w:rPr>
        <w:t xml:space="preserve">nádob </w:t>
      </w:r>
      <w:r w:rsidRPr="0055064F">
        <w:rPr>
          <w:rFonts w:ascii="Arial" w:hAnsi="Arial" w:cs="Arial"/>
          <w:color w:val="000000"/>
          <w:sz w:val="22"/>
          <w:szCs w:val="22"/>
        </w:rPr>
        <w:t>(např. koberce, matrace, nábytek).</w:t>
      </w:r>
    </w:p>
    <w:p w14:paraId="44702F96" w14:textId="77777777" w:rsidR="00262D62" w:rsidRDefault="00262D62" w:rsidP="00262D62">
      <w:pPr>
        <w:pStyle w:val="Zkladntextodsazen"/>
        <w:ind w:left="360" w:firstLine="0"/>
        <w:rPr>
          <w:rFonts w:ascii="Arial" w:hAnsi="Arial" w:cs="Arial"/>
          <w:sz w:val="22"/>
          <w:szCs w:val="22"/>
        </w:rPr>
      </w:pPr>
    </w:p>
    <w:p w14:paraId="1EDE5F17" w14:textId="77777777" w:rsidR="00553B78" w:rsidRPr="00FB6AE5" w:rsidRDefault="00553B78" w:rsidP="00553B78">
      <w:pPr>
        <w:pStyle w:val="Zkladntextodsazen"/>
        <w:ind w:left="720" w:firstLine="0"/>
        <w:jc w:val="center"/>
        <w:rPr>
          <w:rFonts w:ascii="Arial" w:hAnsi="Arial" w:cs="Arial"/>
          <w:sz w:val="22"/>
          <w:szCs w:val="22"/>
        </w:rPr>
      </w:pPr>
    </w:p>
    <w:p w14:paraId="53F2C7C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3E6EFA4"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55064F">
        <w:rPr>
          <w:rFonts w:ascii="Arial" w:hAnsi="Arial" w:cs="Arial"/>
          <w:b/>
          <w:bCs/>
          <w:sz w:val="22"/>
          <w:szCs w:val="22"/>
          <w:u w:val="none"/>
        </w:rPr>
        <w:t>určených složek komunálního odpadu</w:t>
      </w:r>
    </w:p>
    <w:p w14:paraId="6D8431F4" w14:textId="77777777" w:rsidR="00223F72" w:rsidRDefault="00223F72" w:rsidP="00223F72">
      <w:pPr>
        <w:tabs>
          <w:tab w:val="num" w:pos="927"/>
        </w:tabs>
        <w:jc w:val="both"/>
        <w:rPr>
          <w:rFonts w:ascii="Arial" w:hAnsi="Arial" w:cs="Arial"/>
          <w:b/>
          <w:sz w:val="22"/>
          <w:szCs w:val="22"/>
          <w:u w:val="single"/>
        </w:rPr>
      </w:pPr>
    </w:p>
    <w:p w14:paraId="037D5382" w14:textId="77777777" w:rsidR="002A3581" w:rsidRPr="007D36F8" w:rsidRDefault="0017608F" w:rsidP="002A3581">
      <w:pPr>
        <w:numPr>
          <w:ilvl w:val="0"/>
          <w:numId w:val="4"/>
        </w:numPr>
        <w:tabs>
          <w:tab w:val="num" w:pos="540"/>
          <w:tab w:val="num" w:pos="927"/>
        </w:tabs>
        <w:jc w:val="both"/>
        <w:rPr>
          <w:rFonts w:ascii="Arial" w:hAnsi="Arial" w:cs="Arial"/>
          <w:color w:val="000000"/>
          <w:sz w:val="22"/>
          <w:szCs w:val="22"/>
        </w:rPr>
      </w:pPr>
      <w:r w:rsidRPr="0055064F">
        <w:rPr>
          <w:rFonts w:ascii="Arial" w:hAnsi="Arial" w:cs="Arial"/>
          <w:sz w:val="22"/>
          <w:szCs w:val="22"/>
        </w:rPr>
        <w:t>Papír, plasty</w:t>
      </w:r>
      <w:r w:rsidR="0055064F" w:rsidRPr="0055064F">
        <w:rPr>
          <w:rFonts w:ascii="Arial" w:hAnsi="Arial" w:cs="Arial"/>
          <w:sz w:val="22"/>
          <w:szCs w:val="22"/>
        </w:rPr>
        <w:t xml:space="preserve"> </w:t>
      </w:r>
      <w:r w:rsidR="00512E3C" w:rsidRPr="0055064F">
        <w:rPr>
          <w:rFonts w:ascii="Arial" w:hAnsi="Arial" w:cs="Arial"/>
          <w:sz w:val="22"/>
          <w:szCs w:val="22"/>
        </w:rPr>
        <w:t>včetně PET lahví,</w:t>
      </w:r>
      <w:r w:rsidRPr="0055064F">
        <w:rPr>
          <w:rFonts w:ascii="Arial" w:hAnsi="Arial" w:cs="Arial"/>
          <w:sz w:val="22"/>
          <w:szCs w:val="22"/>
        </w:rPr>
        <w:t xml:space="preserve"> sklo</w:t>
      </w:r>
      <w:r w:rsidR="0055064F" w:rsidRPr="0055064F">
        <w:rPr>
          <w:rFonts w:ascii="Arial" w:hAnsi="Arial" w:cs="Arial"/>
          <w:sz w:val="22"/>
          <w:szCs w:val="22"/>
        </w:rPr>
        <w:t xml:space="preserve"> barevné, sklo čiré</w:t>
      </w:r>
      <w:r w:rsidRPr="0055064F">
        <w:rPr>
          <w:rFonts w:ascii="Arial" w:hAnsi="Arial" w:cs="Arial"/>
          <w:sz w:val="22"/>
          <w:szCs w:val="22"/>
        </w:rPr>
        <w:t>, kovy</w:t>
      </w:r>
      <w:r w:rsidR="00E5725E" w:rsidRPr="0055064F">
        <w:rPr>
          <w:rFonts w:ascii="Arial" w:hAnsi="Arial" w:cs="Arial"/>
          <w:sz w:val="22"/>
          <w:szCs w:val="22"/>
        </w:rPr>
        <w:t>, biologické odpady</w:t>
      </w:r>
      <w:r w:rsidR="00181515" w:rsidRPr="0055064F">
        <w:rPr>
          <w:rFonts w:ascii="Arial" w:hAnsi="Arial" w:cs="Arial"/>
          <w:sz w:val="22"/>
          <w:szCs w:val="22"/>
        </w:rPr>
        <w:t>,</w:t>
      </w:r>
      <w:r w:rsidR="00181515">
        <w:rPr>
          <w:rFonts w:ascii="Arial" w:hAnsi="Arial" w:cs="Arial"/>
          <w:sz w:val="22"/>
          <w:szCs w:val="22"/>
        </w:rPr>
        <w:t xml:space="preserve"> jedlé oleje a tuky </w:t>
      </w:r>
      <w:r w:rsidR="001D453C">
        <w:rPr>
          <w:rFonts w:ascii="Arial" w:hAnsi="Arial" w:cs="Arial"/>
          <w:sz w:val="22"/>
          <w:szCs w:val="22"/>
        </w:rPr>
        <w:t>a nápojov</w:t>
      </w:r>
      <w:r w:rsidR="00512E3C">
        <w:rPr>
          <w:rFonts w:ascii="Arial" w:hAnsi="Arial" w:cs="Arial"/>
          <w:sz w:val="22"/>
          <w:szCs w:val="22"/>
        </w:rPr>
        <w:t>é</w:t>
      </w:r>
      <w:r w:rsidR="001D453C">
        <w:rPr>
          <w:rFonts w:ascii="Arial" w:hAnsi="Arial" w:cs="Arial"/>
          <w:sz w:val="22"/>
          <w:szCs w:val="22"/>
        </w:rPr>
        <w:t xml:space="preserve"> karton</w:t>
      </w:r>
      <w:r w:rsidR="00512E3C">
        <w:rPr>
          <w:rFonts w:ascii="Arial" w:hAnsi="Arial" w:cs="Arial"/>
          <w:sz w:val="22"/>
          <w:szCs w:val="22"/>
        </w:rPr>
        <w:t>y</w:t>
      </w:r>
      <w:r w:rsidR="001D453C">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EB3145">
        <w:rPr>
          <w:rFonts w:ascii="Arial" w:hAnsi="Arial" w:cs="Arial"/>
          <w:sz w:val="22"/>
          <w:szCs w:val="22"/>
        </w:rPr>
        <w:t xml:space="preserve">. Aktuální seznam těchto nádob je zveřejněn na internetových stránkách města: </w:t>
      </w:r>
      <w:hyperlink r:id="rId11" w:history="1">
        <w:r w:rsidR="00EB3145" w:rsidRPr="00C42E52">
          <w:rPr>
            <w:rStyle w:val="Hypertextovodkaz"/>
            <w:rFonts w:ascii="Arial" w:hAnsi="Arial" w:cs="Arial"/>
            <w:color w:val="auto"/>
            <w:sz w:val="22"/>
            <w:szCs w:val="22"/>
          </w:rPr>
          <w:t>www.mestoralsko.cz</w:t>
        </w:r>
      </w:hyperlink>
      <w:r w:rsidR="00EB3145">
        <w:rPr>
          <w:rFonts w:ascii="Arial" w:hAnsi="Arial" w:cs="Arial"/>
          <w:sz w:val="22"/>
          <w:szCs w:val="22"/>
        </w:rPr>
        <w:t>, záložka odpadové hospodářství.</w:t>
      </w:r>
    </w:p>
    <w:p w14:paraId="79F94B0F" w14:textId="77777777" w:rsidR="0024722A" w:rsidRPr="00FB6AE5" w:rsidRDefault="0024722A">
      <w:pPr>
        <w:jc w:val="both"/>
        <w:rPr>
          <w:rFonts w:ascii="Arial" w:hAnsi="Arial" w:cs="Arial"/>
          <w:sz w:val="22"/>
          <w:szCs w:val="22"/>
        </w:rPr>
      </w:pPr>
    </w:p>
    <w:p w14:paraId="6BC17E6D"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91BFEBA" w14:textId="77777777" w:rsidR="00223F72" w:rsidRDefault="00223F72" w:rsidP="00223F72">
      <w:pPr>
        <w:jc w:val="both"/>
        <w:rPr>
          <w:rFonts w:ascii="Arial" w:hAnsi="Arial" w:cs="Arial"/>
          <w:sz w:val="22"/>
          <w:szCs w:val="22"/>
        </w:rPr>
      </w:pPr>
    </w:p>
    <w:p w14:paraId="42080B66" w14:textId="77777777" w:rsidR="00745703"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b</w:t>
      </w:r>
      <w:r w:rsidR="00745703" w:rsidRPr="00D64BAA">
        <w:rPr>
          <w:rFonts w:ascii="Arial" w:hAnsi="Arial" w:cs="Arial"/>
          <w:b/>
          <w:iCs/>
          <w:color w:val="000000"/>
        </w:rPr>
        <w:t>iologick</w:t>
      </w:r>
      <w:r w:rsidR="001476FD" w:rsidRPr="00D64BAA">
        <w:rPr>
          <w:rFonts w:ascii="Arial" w:hAnsi="Arial" w:cs="Arial"/>
          <w:b/>
          <w:iCs/>
          <w:color w:val="000000"/>
        </w:rPr>
        <w:t>é</w:t>
      </w:r>
      <w:r w:rsidR="00DB2051" w:rsidRPr="00D64BAA">
        <w:rPr>
          <w:rFonts w:ascii="Arial" w:hAnsi="Arial" w:cs="Arial"/>
          <w:b/>
          <w:iCs/>
          <w:color w:val="000000"/>
        </w:rPr>
        <w:t xml:space="preserve"> </w:t>
      </w:r>
      <w:r w:rsidR="00745703" w:rsidRPr="00D64BAA">
        <w:rPr>
          <w:rFonts w:ascii="Arial" w:hAnsi="Arial" w:cs="Arial"/>
          <w:b/>
          <w:iCs/>
          <w:color w:val="000000"/>
        </w:rPr>
        <w:t>odpady</w:t>
      </w:r>
      <w:r w:rsidR="00D226C7" w:rsidRPr="0055064F">
        <w:rPr>
          <w:rFonts w:ascii="Arial" w:hAnsi="Arial" w:cs="Arial"/>
          <w:bCs/>
          <w:iCs/>
          <w:color w:val="000000"/>
        </w:rPr>
        <w:t xml:space="preserve"> </w:t>
      </w:r>
      <w:r w:rsidR="001D453C" w:rsidRPr="0055064F">
        <w:rPr>
          <w:rFonts w:ascii="Arial" w:hAnsi="Arial" w:cs="Arial"/>
          <w:bCs/>
          <w:iCs/>
          <w:color w:val="000000"/>
        </w:rPr>
        <w:t>(sběrná nádoba</w:t>
      </w:r>
      <w:r w:rsidR="00745703" w:rsidRPr="0055064F">
        <w:rPr>
          <w:rFonts w:ascii="Arial" w:hAnsi="Arial" w:cs="Arial"/>
          <w:bCs/>
          <w:iCs/>
          <w:color w:val="000000"/>
        </w:rPr>
        <w:t xml:space="preserve"> barva </w:t>
      </w:r>
      <w:r w:rsidR="001D453C" w:rsidRPr="0055064F">
        <w:rPr>
          <w:rFonts w:ascii="Arial" w:hAnsi="Arial" w:cs="Arial"/>
          <w:bCs/>
          <w:iCs/>
          <w:color w:val="000000"/>
        </w:rPr>
        <w:t>hnědá, velkoobj</w:t>
      </w:r>
      <w:r w:rsidR="00DF0E1F" w:rsidRPr="0055064F">
        <w:rPr>
          <w:rFonts w:ascii="Arial" w:hAnsi="Arial" w:cs="Arial"/>
          <w:bCs/>
          <w:iCs/>
          <w:color w:val="000000"/>
        </w:rPr>
        <w:t>e</w:t>
      </w:r>
      <w:r w:rsidR="001D453C" w:rsidRPr="0055064F">
        <w:rPr>
          <w:rFonts w:ascii="Arial" w:hAnsi="Arial" w:cs="Arial"/>
          <w:bCs/>
          <w:iCs/>
          <w:color w:val="000000"/>
        </w:rPr>
        <w:t>mový kontejner</w:t>
      </w:r>
      <w:r w:rsidR="00DF0E1F" w:rsidRPr="0055064F">
        <w:rPr>
          <w:rFonts w:ascii="Arial" w:hAnsi="Arial" w:cs="Arial"/>
          <w:bCs/>
          <w:iCs/>
          <w:color w:val="000000"/>
        </w:rPr>
        <w:t xml:space="preserve"> s nápisem „biologické odpady rostlinného původu“),</w:t>
      </w:r>
    </w:p>
    <w:p w14:paraId="49AA1C33" w14:textId="77777777" w:rsidR="0024722A"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p</w:t>
      </w:r>
      <w:r w:rsidR="0024722A" w:rsidRPr="00D64BAA">
        <w:rPr>
          <w:rFonts w:ascii="Arial" w:hAnsi="Arial" w:cs="Arial"/>
          <w:b/>
          <w:iCs/>
          <w:color w:val="000000"/>
        </w:rPr>
        <w:t>apír</w:t>
      </w:r>
      <w:r>
        <w:rPr>
          <w:rFonts w:ascii="Arial" w:hAnsi="Arial" w:cs="Arial"/>
          <w:bCs/>
          <w:iCs/>
          <w:color w:val="000000"/>
        </w:rPr>
        <w:t xml:space="preserve"> (sběrná nádoba</w:t>
      </w:r>
      <w:r w:rsidR="0024722A" w:rsidRPr="0055064F">
        <w:rPr>
          <w:rFonts w:ascii="Arial" w:hAnsi="Arial" w:cs="Arial"/>
          <w:bCs/>
          <w:iCs/>
          <w:color w:val="000000"/>
        </w:rPr>
        <w:t xml:space="preserve"> barva </w:t>
      </w:r>
      <w:r w:rsidR="001D453C" w:rsidRPr="0055064F">
        <w:rPr>
          <w:rFonts w:ascii="Arial" w:hAnsi="Arial" w:cs="Arial"/>
          <w:bCs/>
          <w:iCs/>
          <w:color w:val="000000"/>
        </w:rPr>
        <w:t>modrá</w:t>
      </w:r>
      <w:r>
        <w:rPr>
          <w:rFonts w:ascii="Arial" w:hAnsi="Arial" w:cs="Arial"/>
          <w:bCs/>
          <w:iCs/>
          <w:color w:val="000000"/>
        </w:rPr>
        <w:t>)</w:t>
      </w:r>
      <w:r w:rsidR="001D453C" w:rsidRPr="0055064F">
        <w:rPr>
          <w:rFonts w:ascii="Arial" w:hAnsi="Arial" w:cs="Arial"/>
          <w:bCs/>
          <w:iCs/>
          <w:color w:val="000000"/>
        </w:rPr>
        <w:t>,</w:t>
      </w:r>
    </w:p>
    <w:p w14:paraId="1E08A9B2" w14:textId="77777777" w:rsidR="00A94551"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p</w:t>
      </w:r>
      <w:r w:rsidR="00A94551" w:rsidRPr="00D64BAA">
        <w:rPr>
          <w:rFonts w:ascii="Arial" w:hAnsi="Arial" w:cs="Arial"/>
          <w:b/>
          <w:iCs/>
          <w:color w:val="000000"/>
        </w:rPr>
        <w:t>lasty</w:t>
      </w:r>
      <w:r w:rsidR="0055064F" w:rsidRPr="00D64BAA">
        <w:rPr>
          <w:rFonts w:ascii="Arial" w:hAnsi="Arial" w:cs="Arial"/>
          <w:b/>
          <w:iCs/>
          <w:color w:val="000000"/>
        </w:rPr>
        <w:t xml:space="preserve"> včetně</w:t>
      </w:r>
      <w:r w:rsidR="00A94551" w:rsidRPr="00D64BAA">
        <w:rPr>
          <w:rFonts w:ascii="Arial" w:hAnsi="Arial" w:cs="Arial"/>
          <w:b/>
          <w:iCs/>
          <w:color w:val="000000"/>
        </w:rPr>
        <w:t xml:space="preserve"> PET lahv</w:t>
      </w:r>
      <w:r w:rsidR="0055064F" w:rsidRPr="00D64BAA">
        <w:rPr>
          <w:rFonts w:ascii="Arial" w:hAnsi="Arial" w:cs="Arial"/>
          <w:b/>
          <w:iCs/>
          <w:color w:val="000000"/>
        </w:rPr>
        <w:t>í</w:t>
      </w:r>
      <w:r w:rsidR="00DF0E1F" w:rsidRPr="0055064F">
        <w:rPr>
          <w:rFonts w:ascii="Arial" w:hAnsi="Arial" w:cs="Arial"/>
          <w:bCs/>
          <w:iCs/>
          <w:color w:val="000000"/>
        </w:rPr>
        <w:t xml:space="preserve"> (sběrná nádoba barva žlutá</w:t>
      </w:r>
      <w:r>
        <w:rPr>
          <w:rFonts w:ascii="Arial" w:hAnsi="Arial" w:cs="Arial"/>
          <w:bCs/>
          <w:iCs/>
          <w:color w:val="000000"/>
        </w:rPr>
        <w:t>),</w:t>
      </w:r>
    </w:p>
    <w:p w14:paraId="4D62CAFC" w14:textId="77777777" w:rsidR="0024722A"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s</w:t>
      </w:r>
      <w:r w:rsidR="0024722A" w:rsidRPr="00D64BAA">
        <w:rPr>
          <w:rFonts w:ascii="Arial" w:hAnsi="Arial" w:cs="Arial"/>
          <w:b/>
          <w:iCs/>
          <w:color w:val="000000"/>
        </w:rPr>
        <w:t>klo</w:t>
      </w:r>
      <w:r w:rsidR="00DF0E1F" w:rsidRPr="00D64BAA">
        <w:rPr>
          <w:rFonts w:ascii="Arial" w:hAnsi="Arial" w:cs="Arial"/>
          <w:b/>
          <w:iCs/>
          <w:color w:val="000000"/>
        </w:rPr>
        <w:t xml:space="preserve"> </w:t>
      </w:r>
      <w:r w:rsidR="00DF0E1F" w:rsidRPr="0055064F">
        <w:rPr>
          <w:rFonts w:ascii="Arial" w:hAnsi="Arial" w:cs="Arial"/>
          <w:bCs/>
          <w:iCs/>
          <w:color w:val="000000"/>
        </w:rPr>
        <w:t>(barevné sklo – barva zelená, čiré sklo – barva bílá)</w:t>
      </w:r>
      <w:r>
        <w:rPr>
          <w:rFonts w:ascii="Arial" w:hAnsi="Arial" w:cs="Arial"/>
          <w:bCs/>
          <w:iCs/>
          <w:color w:val="000000"/>
        </w:rPr>
        <w:t>,</w:t>
      </w:r>
    </w:p>
    <w:p w14:paraId="6211FDA9" w14:textId="77777777" w:rsidR="00745703" w:rsidRPr="0055064F" w:rsidRDefault="00D64BAA" w:rsidP="00EE2719">
      <w:pPr>
        <w:pStyle w:val="Odstavecseseznamem"/>
        <w:numPr>
          <w:ilvl w:val="0"/>
          <w:numId w:val="18"/>
        </w:numPr>
        <w:autoSpaceDE w:val="0"/>
        <w:autoSpaceDN w:val="0"/>
        <w:adjustRightInd w:val="0"/>
        <w:spacing w:after="0" w:line="240" w:lineRule="auto"/>
        <w:ind w:left="714" w:hanging="357"/>
        <w:jc w:val="both"/>
        <w:rPr>
          <w:rFonts w:ascii="Arial" w:hAnsi="Arial" w:cs="Arial"/>
          <w:bCs/>
          <w:iCs/>
          <w:color w:val="000000"/>
        </w:rPr>
      </w:pPr>
      <w:r w:rsidRPr="00D64BAA">
        <w:rPr>
          <w:rFonts w:ascii="Arial" w:hAnsi="Arial" w:cs="Arial"/>
          <w:b/>
          <w:iCs/>
          <w:color w:val="000000"/>
        </w:rPr>
        <w:t>k</w:t>
      </w:r>
      <w:r w:rsidR="00745703" w:rsidRPr="00D64BAA">
        <w:rPr>
          <w:rFonts w:ascii="Arial" w:hAnsi="Arial" w:cs="Arial"/>
          <w:b/>
          <w:iCs/>
          <w:color w:val="000000"/>
        </w:rPr>
        <w:t>ovy</w:t>
      </w:r>
      <w:r w:rsidR="00DF0E1F" w:rsidRPr="0055064F">
        <w:rPr>
          <w:rFonts w:ascii="Arial" w:hAnsi="Arial" w:cs="Arial"/>
          <w:bCs/>
          <w:iCs/>
          <w:color w:val="000000"/>
        </w:rPr>
        <w:t xml:space="preserve"> </w:t>
      </w:r>
      <w:r w:rsidR="002A3581" w:rsidRPr="0055064F">
        <w:rPr>
          <w:rFonts w:ascii="Arial" w:hAnsi="Arial" w:cs="Arial"/>
          <w:bCs/>
          <w:iCs/>
          <w:color w:val="000000"/>
        </w:rPr>
        <w:t>(velkoobjemový kontejner s nápisem KOVY)</w:t>
      </w:r>
      <w:r>
        <w:rPr>
          <w:rFonts w:ascii="Arial" w:hAnsi="Arial" w:cs="Arial"/>
          <w:bCs/>
          <w:iCs/>
          <w:color w:val="000000"/>
        </w:rPr>
        <w:t>,</w:t>
      </w:r>
    </w:p>
    <w:p w14:paraId="673D2D9C" w14:textId="77777777" w:rsidR="00547890" w:rsidRPr="0055064F" w:rsidRDefault="00D64BAA" w:rsidP="00EE2719">
      <w:pPr>
        <w:numPr>
          <w:ilvl w:val="0"/>
          <w:numId w:val="18"/>
        </w:numPr>
        <w:ind w:left="714" w:hanging="357"/>
        <w:jc w:val="both"/>
        <w:rPr>
          <w:rFonts w:ascii="Arial" w:hAnsi="Arial" w:cs="Arial"/>
          <w:iCs/>
          <w:sz w:val="22"/>
          <w:szCs w:val="22"/>
        </w:rPr>
      </w:pPr>
      <w:r w:rsidRPr="00D64BAA">
        <w:rPr>
          <w:rFonts w:ascii="Arial" w:hAnsi="Arial" w:cs="Arial"/>
          <w:b/>
          <w:bCs/>
          <w:iCs/>
          <w:sz w:val="22"/>
          <w:szCs w:val="22"/>
        </w:rPr>
        <w:t>j</w:t>
      </w:r>
      <w:r w:rsidR="00547890" w:rsidRPr="00D64BAA">
        <w:rPr>
          <w:rFonts w:ascii="Arial" w:hAnsi="Arial" w:cs="Arial"/>
          <w:b/>
          <w:bCs/>
          <w:iCs/>
          <w:sz w:val="22"/>
          <w:szCs w:val="22"/>
        </w:rPr>
        <w:t>edlé oleje a tuky</w:t>
      </w:r>
      <w:r w:rsidR="00DF0E1F" w:rsidRPr="0055064F">
        <w:rPr>
          <w:rFonts w:ascii="Arial" w:hAnsi="Arial" w:cs="Arial"/>
          <w:iCs/>
          <w:sz w:val="22"/>
          <w:szCs w:val="22"/>
        </w:rPr>
        <w:t xml:space="preserve"> (sběrný doba černé barvy s nápisem jedlé oleje a tuky)</w:t>
      </w:r>
      <w:r>
        <w:rPr>
          <w:rFonts w:ascii="Arial" w:hAnsi="Arial" w:cs="Arial"/>
          <w:iCs/>
          <w:sz w:val="22"/>
          <w:szCs w:val="22"/>
        </w:rPr>
        <w:t>,</w:t>
      </w:r>
    </w:p>
    <w:p w14:paraId="310BA51F" w14:textId="77777777" w:rsidR="00D00AB0" w:rsidRPr="0055064F" w:rsidRDefault="00D64BAA" w:rsidP="00EE2719">
      <w:pPr>
        <w:numPr>
          <w:ilvl w:val="0"/>
          <w:numId w:val="18"/>
        </w:numPr>
        <w:ind w:left="714" w:hanging="357"/>
        <w:jc w:val="both"/>
        <w:rPr>
          <w:rFonts w:ascii="Arial" w:hAnsi="Arial" w:cs="Arial"/>
          <w:iCs/>
          <w:sz w:val="22"/>
          <w:szCs w:val="22"/>
        </w:rPr>
      </w:pPr>
      <w:r w:rsidRPr="00D64BAA">
        <w:rPr>
          <w:rFonts w:ascii="Arial" w:hAnsi="Arial" w:cs="Arial"/>
          <w:b/>
          <w:bCs/>
          <w:iCs/>
          <w:sz w:val="22"/>
          <w:szCs w:val="22"/>
        </w:rPr>
        <w:t>n</w:t>
      </w:r>
      <w:r w:rsidR="00D00AB0" w:rsidRPr="00D64BAA">
        <w:rPr>
          <w:rFonts w:ascii="Arial" w:hAnsi="Arial" w:cs="Arial"/>
          <w:b/>
          <w:bCs/>
          <w:iCs/>
          <w:sz w:val="22"/>
          <w:szCs w:val="22"/>
        </w:rPr>
        <w:t>ápojov</w:t>
      </w:r>
      <w:r w:rsidR="00512E3C" w:rsidRPr="00D64BAA">
        <w:rPr>
          <w:rFonts w:ascii="Arial" w:hAnsi="Arial" w:cs="Arial"/>
          <w:b/>
          <w:bCs/>
          <w:iCs/>
          <w:sz w:val="22"/>
          <w:szCs w:val="22"/>
        </w:rPr>
        <w:t>é</w:t>
      </w:r>
      <w:r w:rsidR="00D00AB0" w:rsidRPr="00D64BAA">
        <w:rPr>
          <w:rFonts w:ascii="Arial" w:hAnsi="Arial" w:cs="Arial"/>
          <w:b/>
          <w:bCs/>
          <w:iCs/>
          <w:sz w:val="22"/>
          <w:szCs w:val="22"/>
        </w:rPr>
        <w:t xml:space="preserve"> karton</w:t>
      </w:r>
      <w:r w:rsidR="00512E3C" w:rsidRPr="00D64BAA">
        <w:rPr>
          <w:rFonts w:ascii="Arial" w:hAnsi="Arial" w:cs="Arial"/>
          <w:b/>
          <w:bCs/>
          <w:iCs/>
          <w:sz w:val="22"/>
          <w:szCs w:val="22"/>
        </w:rPr>
        <w:t>y</w:t>
      </w:r>
      <w:r w:rsidR="00D00AB0" w:rsidRPr="0055064F">
        <w:rPr>
          <w:rFonts w:ascii="Arial" w:hAnsi="Arial" w:cs="Arial"/>
          <w:iCs/>
          <w:sz w:val="22"/>
          <w:szCs w:val="22"/>
        </w:rPr>
        <w:t xml:space="preserve"> (</w:t>
      </w:r>
      <w:r w:rsidR="00A43192" w:rsidRPr="0055064F">
        <w:rPr>
          <w:rFonts w:ascii="Arial" w:hAnsi="Arial" w:cs="Arial"/>
          <w:iCs/>
          <w:sz w:val="22"/>
          <w:szCs w:val="22"/>
        </w:rPr>
        <w:t>sběrná nádoba černé barvy s červeným víkem s nápisem „kompozitní obaly“).</w:t>
      </w:r>
    </w:p>
    <w:p w14:paraId="26CA5BDF" w14:textId="77777777" w:rsidR="0024722A" w:rsidRDefault="0024722A">
      <w:pPr>
        <w:ind w:left="360"/>
        <w:rPr>
          <w:rFonts w:ascii="Arial" w:hAnsi="Arial" w:cs="Arial"/>
          <w:i/>
          <w:iCs/>
          <w:sz w:val="22"/>
          <w:szCs w:val="22"/>
        </w:rPr>
      </w:pPr>
    </w:p>
    <w:p w14:paraId="3C334A09"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6AC14D0" w14:textId="77777777" w:rsidR="009007DD" w:rsidRDefault="009007DD" w:rsidP="009007DD">
      <w:pPr>
        <w:jc w:val="both"/>
        <w:rPr>
          <w:rFonts w:ascii="Arial" w:hAnsi="Arial" w:cs="Arial"/>
          <w:sz w:val="22"/>
          <w:szCs w:val="22"/>
        </w:rPr>
      </w:pPr>
    </w:p>
    <w:p w14:paraId="62A7255C"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4151244C" w14:textId="77777777" w:rsidR="003A0DB1" w:rsidRPr="003A0DB1" w:rsidRDefault="003A0DB1" w:rsidP="003A0DB1">
      <w:pPr>
        <w:pStyle w:val="Default"/>
        <w:ind w:left="360"/>
      </w:pPr>
    </w:p>
    <w:p w14:paraId="60EA4456"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w:t>
      </w:r>
      <w:r w:rsidR="0055064F">
        <w:rPr>
          <w:rFonts w:ascii="Arial" w:hAnsi="Arial" w:cs="Arial"/>
          <w:sz w:val="22"/>
          <w:szCs w:val="22"/>
        </w:rPr>
        <w:t xml:space="preserve"> </w:t>
      </w:r>
      <w:r w:rsidR="00512E3C">
        <w:rPr>
          <w:rFonts w:ascii="Arial" w:hAnsi="Arial" w:cs="Arial"/>
          <w:sz w:val="22"/>
          <w:szCs w:val="22"/>
        </w:rPr>
        <w:t xml:space="preserve">včetně PET lahví, </w:t>
      </w:r>
      <w:r>
        <w:rPr>
          <w:rFonts w:ascii="Arial" w:hAnsi="Arial" w:cs="Arial"/>
          <w:sz w:val="22"/>
          <w:szCs w:val="22"/>
        </w:rPr>
        <w:t>sklo</w:t>
      </w:r>
      <w:r w:rsidR="0055064F">
        <w:rPr>
          <w:rFonts w:ascii="Arial" w:hAnsi="Arial" w:cs="Arial"/>
          <w:sz w:val="22"/>
          <w:szCs w:val="22"/>
        </w:rPr>
        <w:t xml:space="preserve"> barevné, sklo čiré</w:t>
      </w:r>
      <w:r>
        <w:rPr>
          <w:rFonts w:ascii="Arial" w:hAnsi="Arial" w:cs="Arial"/>
          <w:sz w:val="22"/>
          <w:szCs w:val="22"/>
        </w:rPr>
        <w:t>, kovy</w:t>
      </w:r>
      <w:r w:rsidR="00DF0E1F">
        <w:rPr>
          <w:rFonts w:ascii="Arial" w:hAnsi="Arial" w:cs="Arial"/>
          <w:sz w:val="22"/>
          <w:szCs w:val="22"/>
        </w:rPr>
        <w:t>, nebezpečné odpady, objemný odpad, jedlé oleje a tuk</w:t>
      </w:r>
      <w:r w:rsidR="00512E3C">
        <w:rPr>
          <w:rFonts w:ascii="Arial" w:hAnsi="Arial" w:cs="Arial"/>
          <w:sz w:val="22"/>
          <w:szCs w:val="22"/>
        </w:rPr>
        <w:t>y</w:t>
      </w:r>
      <w:r w:rsidR="00DF0E1F">
        <w:rPr>
          <w:rFonts w:ascii="Arial" w:hAnsi="Arial" w:cs="Arial"/>
          <w:sz w:val="22"/>
          <w:szCs w:val="22"/>
        </w:rPr>
        <w:t xml:space="preserve"> a nápojov</w:t>
      </w:r>
      <w:r w:rsidR="00512E3C">
        <w:rPr>
          <w:rFonts w:ascii="Arial" w:hAnsi="Arial" w:cs="Arial"/>
          <w:sz w:val="22"/>
          <w:szCs w:val="22"/>
        </w:rPr>
        <w:t>é</w:t>
      </w:r>
      <w:r w:rsidR="00DF0E1F">
        <w:rPr>
          <w:rFonts w:ascii="Arial" w:hAnsi="Arial" w:cs="Arial"/>
          <w:sz w:val="22"/>
          <w:szCs w:val="22"/>
        </w:rPr>
        <w:t xml:space="preserve"> karton</w:t>
      </w:r>
      <w:r w:rsidR="00512E3C">
        <w:rPr>
          <w:rFonts w:ascii="Arial" w:hAnsi="Arial" w:cs="Arial"/>
          <w:sz w:val="22"/>
          <w:szCs w:val="22"/>
        </w:rPr>
        <w:t>y</w:t>
      </w:r>
      <w:r>
        <w:rPr>
          <w:rFonts w:ascii="Arial" w:hAnsi="Arial" w:cs="Arial"/>
          <w:sz w:val="22"/>
          <w:szCs w:val="22"/>
        </w:rPr>
        <w:t xml:space="preserve"> </w:t>
      </w:r>
      <w:r w:rsidR="00FB298C" w:rsidRPr="00AC2295">
        <w:rPr>
          <w:rFonts w:ascii="Arial" w:hAnsi="Arial" w:cs="Arial"/>
          <w:sz w:val="22"/>
          <w:szCs w:val="22"/>
        </w:rPr>
        <w:t>lze také odevzdávat ve sběrném dvoře</w:t>
      </w:r>
      <w:r w:rsidR="0055064F">
        <w:rPr>
          <w:rFonts w:ascii="Arial" w:hAnsi="Arial" w:cs="Arial"/>
          <w:sz w:val="22"/>
          <w:szCs w:val="22"/>
        </w:rPr>
        <w:t>.</w:t>
      </w:r>
      <w:r w:rsidR="00A43192">
        <w:rPr>
          <w:rFonts w:ascii="Arial" w:hAnsi="Arial" w:cs="Arial"/>
          <w:sz w:val="22"/>
          <w:szCs w:val="22"/>
        </w:rPr>
        <w:t xml:space="preserve"> Objemný odpad, jedlé oleje a tuky je dále možné odevzdat v areálu dvougaráže na Ploužnici čp. 354.</w:t>
      </w:r>
    </w:p>
    <w:p w14:paraId="164C7116" w14:textId="77777777" w:rsidR="00EB3145" w:rsidRDefault="00EB3145" w:rsidP="00EB3145">
      <w:pPr>
        <w:ind w:left="360"/>
        <w:jc w:val="both"/>
        <w:rPr>
          <w:rFonts w:ascii="Arial" w:hAnsi="Arial" w:cs="Arial"/>
          <w:sz w:val="22"/>
          <w:szCs w:val="22"/>
        </w:rPr>
      </w:pPr>
    </w:p>
    <w:p w14:paraId="0D9B044E" w14:textId="77777777" w:rsidR="00EB3145" w:rsidRDefault="00EB3145" w:rsidP="00EB3145">
      <w:pPr>
        <w:numPr>
          <w:ilvl w:val="0"/>
          <w:numId w:val="4"/>
        </w:numPr>
        <w:jc w:val="both"/>
        <w:rPr>
          <w:rFonts w:ascii="Arial" w:hAnsi="Arial" w:cs="Arial"/>
          <w:sz w:val="22"/>
          <w:szCs w:val="22"/>
        </w:rPr>
      </w:pPr>
      <w:r>
        <w:rPr>
          <w:rFonts w:ascii="Arial" w:hAnsi="Arial" w:cs="Arial"/>
          <w:sz w:val="22"/>
          <w:szCs w:val="22"/>
        </w:rPr>
        <w:t>Biologick</w:t>
      </w:r>
      <w:r w:rsidR="0055064F">
        <w:rPr>
          <w:rFonts w:ascii="Arial" w:hAnsi="Arial" w:cs="Arial"/>
          <w:sz w:val="22"/>
          <w:szCs w:val="22"/>
        </w:rPr>
        <w:t>ý</w:t>
      </w:r>
      <w:r>
        <w:rPr>
          <w:rFonts w:ascii="Arial" w:hAnsi="Arial" w:cs="Arial"/>
          <w:sz w:val="22"/>
          <w:szCs w:val="22"/>
        </w:rPr>
        <w:t xml:space="preserve"> odpad </w:t>
      </w:r>
      <w:r w:rsidRPr="00671A01">
        <w:rPr>
          <w:rFonts w:ascii="Arial" w:hAnsi="Arial" w:cs="Arial"/>
          <w:sz w:val="22"/>
          <w:szCs w:val="22"/>
        </w:rPr>
        <w:t>lze</w:t>
      </w:r>
      <w:r>
        <w:rPr>
          <w:rFonts w:ascii="Arial" w:hAnsi="Arial" w:cs="Arial"/>
          <w:sz w:val="22"/>
          <w:szCs w:val="22"/>
        </w:rPr>
        <w:t xml:space="preserve"> také </w:t>
      </w:r>
      <w:r w:rsidRPr="00B86279">
        <w:rPr>
          <w:rFonts w:ascii="Arial" w:hAnsi="Arial" w:cs="Arial"/>
          <w:sz w:val="22"/>
          <w:szCs w:val="22"/>
        </w:rPr>
        <w:t xml:space="preserve">předávat </w:t>
      </w:r>
      <w:r>
        <w:rPr>
          <w:rFonts w:ascii="Arial" w:hAnsi="Arial" w:cs="Arial"/>
          <w:sz w:val="22"/>
          <w:szCs w:val="22"/>
        </w:rPr>
        <w:t>do</w:t>
      </w:r>
      <w:r w:rsidRPr="00B86279">
        <w:rPr>
          <w:rFonts w:ascii="Arial" w:hAnsi="Arial" w:cs="Arial"/>
          <w:sz w:val="22"/>
          <w:szCs w:val="22"/>
        </w:rPr>
        <w:t xml:space="preserve"> kompostárn</w:t>
      </w:r>
      <w:r>
        <w:rPr>
          <w:rFonts w:ascii="Arial" w:hAnsi="Arial" w:cs="Arial"/>
          <w:sz w:val="22"/>
          <w:szCs w:val="22"/>
        </w:rPr>
        <w:t>y v areálu společnosti</w:t>
      </w:r>
      <w:r w:rsidRPr="00B86279">
        <w:rPr>
          <w:rFonts w:ascii="Arial" w:hAnsi="Arial" w:cs="Arial"/>
          <w:sz w:val="22"/>
          <w:szCs w:val="22"/>
        </w:rPr>
        <w:t xml:space="preserve"> </w:t>
      </w:r>
      <w:r>
        <w:rPr>
          <w:rFonts w:ascii="Arial" w:hAnsi="Arial" w:cs="Arial"/>
          <w:sz w:val="22"/>
          <w:szCs w:val="22"/>
        </w:rPr>
        <w:t>SAP, s r. o., Boreček čp. 30.</w:t>
      </w:r>
    </w:p>
    <w:p w14:paraId="0F00D75E" w14:textId="77777777" w:rsidR="00EB3145" w:rsidRDefault="00EB3145" w:rsidP="00EB3145">
      <w:pPr>
        <w:ind w:left="360"/>
        <w:jc w:val="both"/>
        <w:rPr>
          <w:rFonts w:ascii="Arial" w:hAnsi="Arial" w:cs="Arial"/>
          <w:sz w:val="22"/>
          <w:szCs w:val="22"/>
        </w:rPr>
      </w:pPr>
    </w:p>
    <w:p w14:paraId="2E52D903" w14:textId="77777777" w:rsidR="00D64BAA" w:rsidRDefault="00D64BAA" w:rsidP="00EB3145">
      <w:pPr>
        <w:ind w:left="360"/>
        <w:jc w:val="both"/>
        <w:rPr>
          <w:rFonts w:ascii="Arial" w:hAnsi="Arial" w:cs="Arial"/>
          <w:sz w:val="22"/>
          <w:szCs w:val="22"/>
        </w:rPr>
      </w:pPr>
    </w:p>
    <w:p w14:paraId="3B5C13D8" w14:textId="77777777" w:rsidR="003A0DB1" w:rsidRDefault="003A0DB1" w:rsidP="003A0DB1">
      <w:pPr>
        <w:pStyle w:val="Default"/>
        <w:ind w:left="360"/>
      </w:pPr>
    </w:p>
    <w:p w14:paraId="5672117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7114234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423A45">
        <w:rPr>
          <w:rFonts w:ascii="Arial" w:hAnsi="Arial" w:cs="Arial"/>
          <w:b/>
          <w:bCs/>
          <w:sz w:val="22"/>
          <w:szCs w:val="22"/>
          <w:u w:val="none"/>
        </w:rPr>
        <w:t>nebezpečných odpadů</w:t>
      </w:r>
    </w:p>
    <w:p w14:paraId="2C9AEF21" w14:textId="77777777" w:rsidR="0024722A" w:rsidRPr="00FB6AE5" w:rsidRDefault="0024722A">
      <w:pPr>
        <w:ind w:left="360"/>
        <w:jc w:val="center"/>
        <w:rPr>
          <w:rFonts w:ascii="Arial" w:hAnsi="Arial" w:cs="Arial"/>
          <w:b/>
          <w:sz w:val="22"/>
          <w:szCs w:val="22"/>
        </w:rPr>
      </w:pPr>
    </w:p>
    <w:p w14:paraId="4ED49AA1" w14:textId="77777777" w:rsidR="00B626A2" w:rsidRDefault="0055064F" w:rsidP="00B626A2">
      <w:pPr>
        <w:numPr>
          <w:ilvl w:val="0"/>
          <w:numId w:val="33"/>
        </w:numPr>
        <w:ind w:left="340" w:hanging="340"/>
        <w:jc w:val="both"/>
        <w:rPr>
          <w:rFonts w:ascii="Arial" w:hAnsi="Arial" w:cs="Arial"/>
          <w:sz w:val="22"/>
          <w:szCs w:val="22"/>
        </w:rPr>
      </w:pPr>
      <w:r w:rsidRPr="00B626A2">
        <w:rPr>
          <w:rFonts w:ascii="Arial" w:hAnsi="Arial" w:cs="Arial"/>
          <w:sz w:val="22"/>
          <w:szCs w:val="22"/>
        </w:rPr>
        <w:t xml:space="preserve">Nebezpečný odpad je možné celoročně odevzdávat do velkoobjemového kontejneru na sběrném dvoře. </w:t>
      </w:r>
    </w:p>
    <w:p w14:paraId="4D3D03EE" w14:textId="77777777" w:rsidR="00EE2719" w:rsidRDefault="00EE2719" w:rsidP="00EE2719">
      <w:pPr>
        <w:ind w:left="340"/>
        <w:jc w:val="both"/>
        <w:rPr>
          <w:rFonts w:ascii="Arial" w:hAnsi="Arial" w:cs="Arial"/>
          <w:sz w:val="22"/>
          <w:szCs w:val="22"/>
        </w:rPr>
      </w:pPr>
    </w:p>
    <w:p w14:paraId="38CC9B73" w14:textId="77777777" w:rsidR="00B626A2" w:rsidRDefault="00B626A2" w:rsidP="00D77A3B">
      <w:pPr>
        <w:numPr>
          <w:ilvl w:val="0"/>
          <w:numId w:val="33"/>
        </w:numPr>
        <w:ind w:left="360" w:hanging="340"/>
        <w:jc w:val="both"/>
        <w:rPr>
          <w:rFonts w:ascii="Arial" w:hAnsi="Arial" w:cs="Arial"/>
          <w:sz w:val="22"/>
          <w:szCs w:val="22"/>
        </w:rPr>
      </w:pPr>
      <w:r w:rsidRPr="00B626A2">
        <w:rPr>
          <w:rFonts w:ascii="Arial" w:hAnsi="Arial" w:cs="Arial"/>
          <w:sz w:val="22"/>
          <w:szCs w:val="22"/>
        </w:rPr>
        <w:t xml:space="preserve">V lokalitě Náhlov probíhá 2x ročně </w:t>
      </w:r>
      <w:r>
        <w:rPr>
          <w:rFonts w:ascii="Arial" w:hAnsi="Arial" w:cs="Arial"/>
          <w:sz w:val="22"/>
          <w:szCs w:val="22"/>
        </w:rPr>
        <w:t xml:space="preserve">mobilní </w:t>
      </w:r>
      <w:r w:rsidRPr="00B626A2">
        <w:rPr>
          <w:rFonts w:ascii="Arial" w:hAnsi="Arial" w:cs="Arial"/>
          <w:sz w:val="22"/>
          <w:szCs w:val="22"/>
        </w:rPr>
        <w:t>svoz, v </w:t>
      </w:r>
      <w:proofErr w:type="gramStart"/>
      <w:r w:rsidRPr="00B626A2">
        <w:rPr>
          <w:rFonts w:ascii="Arial" w:hAnsi="Arial" w:cs="Arial"/>
          <w:sz w:val="22"/>
          <w:szCs w:val="22"/>
        </w:rPr>
        <w:t>rámci</w:t>
      </w:r>
      <w:proofErr w:type="gramEnd"/>
      <w:r w:rsidRPr="00B626A2">
        <w:rPr>
          <w:rFonts w:ascii="Arial" w:hAnsi="Arial" w:cs="Arial"/>
          <w:sz w:val="22"/>
          <w:szCs w:val="22"/>
        </w:rPr>
        <w:t xml:space="preserve"> kterého je možné odevzdat </w:t>
      </w:r>
      <w:r>
        <w:rPr>
          <w:rFonts w:ascii="Arial" w:hAnsi="Arial" w:cs="Arial"/>
          <w:sz w:val="22"/>
          <w:szCs w:val="22"/>
        </w:rPr>
        <w:t>nebezpečný odpad</w:t>
      </w:r>
      <w:r w:rsidRPr="00B626A2">
        <w:rPr>
          <w:rFonts w:ascii="Arial" w:hAnsi="Arial" w:cs="Arial"/>
          <w:sz w:val="22"/>
          <w:szCs w:val="22"/>
        </w:rPr>
        <w:t xml:space="preserve"> na předem vyhlášeném přechodném stanovišti přímo do sběrných nádob k tomuto sběru určených. Informace o svozu jsou zveřejňovány na internetových stránkách města, v městském zpravodaji, na elektronických úředních deskách, které jsou umístěny v jednotlivých částech města a prostřednictvím mobilního rozhlasu. Informace o svozu jsou také hlášeny prostřednictvím městského rozhlasu.</w:t>
      </w:r>
    </w:p>
    <w:p w14:paraId="1C746A63" w14:textId="77777777" w:rsidR="00B626A2" w:rsidRDefault="00B626A2" w:rsidP="00B626A2">
      <w:pPr>
        <w:ind w:left="360"/>
        <w:jc w:val="both"/>
        <w:rPr>
          <w:rFonts w:ascii="Arial" w:hAnsi="Arial" w:cs="Arial"/>
          <w:sz w:val="22"/>
          <w:szCs w:val="22"/>
        </w:rPr>
      </w:pPr>
    </w:p>
    <w:p w14:paraId="3922291D" w14:textId="77777777" w:rsidR="00B626A2" w:rsidRPr="00B626A2" w:rsidRDefault="00B626A2" w:rsidP="00D77A3B">
      <w:pPr>
        <w:numPr>
          <w:ilvl w:val="0"/>
          <w:numId w:val="33"/>
        </w:numPr>
        <w:ind w:left="360" w:hanging="340"/>
        <w:jc w:val="both"/>
        <w:rPr>
          <w:rFonts w:ascii="Arial" w:hAnsi="Arial" w:cs="Arial"/>
          <w:sz w:val="22"/>
          <w:szCs w:val="22"/>
        </w:rPr>
      </w:pPr>
      <w:r w:rsidRPr="00B626A2">
        <w:rPr>
          <w:rFonts w:ascii="Arial" w:hAnsi="Arial" w:cs="Arial"/>
          <w:sz w:val="22"/>
          <w:szCs w:val="22"/>
        </w:rPr>
        <w:t xml:space="preserve">Soustřeďování objemného odpadu podléhá požadavkům stanoveným v čl. 3 odst. 3 a 4. </w:t>
      </w:r>
    </w:p>
    <w:p w14:paraId="6E900C82" w14:textId="77777777" w:rsidR="00B626A2" w:rsidRPr="00B626A2" w:rsidRDefault="00B626A2" w:rsidP="00B626A2">
      <w:pPr>
        <w:ind w:left="360"/>
        <w:jc w:val="both"/>
        <w:rPr>
          <w:rFonts w:ascii="Arial" w:hAnsi="Arial" w:cs="Arial"/>
          <w:i/>
          <w:iCs/>
          <w:sz w:val="22"/>
          <w:szCs w:val="22"/>
        </w:rPr>
      </w:pPr>
    </w:p>
    <w:p w14:paraId="273CC24D" w14:textId="77777777" w:rsidR="00431C6E" w:rsidRPr="00B626A2" w:rsidRDefault="00431C6E" w:rsidP="00431C6E">
      <w:pPr>
        <w:ind w:left="360"/>
        <w:jc w:val="both"/>
        <w:rPr>
          <w:rFonts w:ascii="Arial" w:hAnsi="Arial" w:cs="Arial"/>
          <w:sz w:val="22"/>
          <w:szCs w:val="22"/>
        </w:rPr>
      </w:pPr>
    </w:p>
    <w:p w14:paraId="60F6CD2D" w14:textId="77777777" w:rsidR="000F645D" w:rsidRPr="00B626A2" w:rsidRDefault="000F645D" w:rsidP="000F645D">
      <w:pPr>
        <w:jc w:val="center"/>
        <w:rPr>
          <w:rFonts w:ascii="Arial" w:hAnsi="Arial" w:cs="Arial"/>
          <w:b/>
          <w:sz w:val="22"/>
          <w:szCs w:val="22"/>
        </w:rPr>
      </w:pPr>
      <w:r w:rsidRPr="00B626A2">
        <w:rPr>
          <w:rFonts w:ascii="Arial" w:hAnsi="Arial" w:cs="Arial"/>
          <w:b/>
          <w:sz w:val="22"/>
          <w:szCs w:val="22"/>
        </w:rPr>
        <w:t xml:space="preserve">Čl. </w:t>
      </w:r>
      <w:r w:rsidR="00D226C7" w:rsidRPr="00B626A2">
        <w:rPr>
          <w:rFonts w:ascii="Arial" w:hAnsi="Arial" w:cs="Arial"/>
          <w:b/>
          <w:sz w:val="22"/>
          <w:szCs w:val="22"/>
        </w:rPr>
        <w:t>5</w:t>
      </w:r>
    </w:p>
    <w:p w14:paraId="772A22F1" w14:textId="77777777" w:rsidR="000F645D" w:rsidRPr="00B626A2" w:rsidRDefault="000F645D" w:rsidP="000F645D">
      <w:pPr>
        <w:jc w:val="center"/>
        <w:rPr>
          <w:rFonts w:ascii="Arial" w:hAnsi="Arial" w:cs="Arial"/>
          <w:sz w:val="22"/>
          <w:szCs w:val="22"/>
        </w:rPr>
      </w:pPr>
      <w:r w:rsidRPr="00B626A2">
        <w:rPr>
          <w:rFonts w:ascii="Arial" w:hAnsi="Arial" w:cs="Arial"/>
          <w:b/>
          <w:sz w:val="22"/>
          <w:szCs w:val="22"/>
        </w:rPr>
        <w:t xml:space="preserve"> </w:t>
      </w:r>
      <w:r w:rsidR="006101FB" w:rsidRPr="00B626A2">
        <w:rPr>
          <w:rFonts w:ascii="Arial" w:hAnsi="Arial" w:cs="Arial"/>
          <w:b/>
          <w:sz w:val="22"/>
          <w:szCs w:val="22"/>
        </w:rPr>
        <w:t>S</w:t>
      </w:r>
      <w:r w:rsidRPr="00B626A2">
        <w:rPr>
          <w:rFonts w:ascii="Arial" w:hAnsi="Arial" w:cs="Arial"/>
          <w:b/>
          <w:sz w:val="22"/>
          <w:szCs w:val="22"/>
        </w:rPr>
        <w:t>voz objemného odpadu</w:t>
      </w:r>
    </w:p>
    <w:p w14:paraId="268B7176" w14:textId="77777777" w:rsidR="000F645D" w:rsidRPr="00B626A2" w:rsidRDefault="000F645D" w:rsidP="000F645D">
      <w:pPr>
        <w:ind w:left="360"/>
        <w:jc w:val="center"/>
        <w:rPr>
          <w:rFonts w:ascii="Arial" w:hAnsi="Arial" w:cs="Arial"/>
          <w:b/>
          <w:sz w:val="22"/>
          <w:szCs w:val="22"/>
          <w:u w:val="single"/>
        </w:rPr>
      </w:pPr>
    </w:p>
    <w:p w14:paraId="4E8C83B9" w14:textId="77777777" w:rsidR="00B626A2" w:rsidRDefault="00B626A2" w:rsidP="00B626A2">
      <w:pPr>
        <w:numPr>
          <w:ilvl w:val="0"/>
          <w:numId w:val="34"/>
        </w:numPr>
        <w:ind w:left="340" w:hanging="340"/>
        <w:jc w:val="both"/>
        <w:rPr>
          <w:rFonts w:ascii="Arial" w:hAnsi="Arial" w:cs="Arial"/>
          <w:sz w:val="22"/>
          <w:szCs w:val="22"/>
        </w:rPr>
      </w:pPr>
      <w:r w:rsidRPr="00B626A2">
        <w:rPr>
          <w:rFonts w:ascii="Arial" w:hAnsi="Arial" w:cs="Arial"/>
          <w:sz w:val="22"/>
          <w:szCs w:val="22"/>
        </w:rPr>
        <w:t xml:space="preserve">Objemný odpad je možné celoročně odevzdávat do velkoobjemového kontejneru na sběrném dvoře. </w:t>
      </w:r>
    </w:p>
    <w:p w14:paraId="7FA63176" w14:textId="77777777" w:rsidR="00B626A2" w:rsidRPr="00B626A2" w:rsidRDefault="00B626A2" w:rsidP="00B626A2">
      <w:pPr>
        <w:ind w:left="340" w:hanging="340"/>
        <w:jc w:val="both"/>
        <w:rPr>
          <w:rFonts w:ascii="Arial" w:hAnsi="Arial" w:cs="Arial"/>
          <w:sz w:val="22"/>
          <w:szCs w:val="22"/>
        </w:rPr>
      </w:pPr>
    </w:p>
    <w:p w14:paraId="25C4733B" w14:textId="77777777" w:rsidR="00B626A2" w:rsidRDefault="00B626A2" w:rsidP="00B626A2">
      <w:pPr>
        <w:numPr>
          <w:ilvl w:val="0"/>
          <w:numId w:val="34"/>
        </w:numPr>
        <w:ind w:left="340" w:hanging="340"/>
        <w:jc w:val="both"/>
        <w:rPr>
          <w:rFonts w:ascii="Arial" w:hAnsi="Arial" w:cs="Arial"/>
          <w:sz w:val="22"/>
          <w:szCs w:val="22"/>
        </w:rPr>
      </w:pPr>
      <w:r w:rsidRPr="00B626A2">
        <w:rPr>
          <w:rFonts w:ascii="Arial" w:hAnsi="Arial" w:cs="Arial"/>
          <w:sz w:val="22"/>
          <w:szCs w:val="22"/>
        </w:rPr>
        <w:t xml:space="preserve">V lokalitě Náhlov </w:t>
      </w:r>
      <w:r>
        <w:rPr>
          <w:rFonts w:ascii="Arial" w:hAnsi="Arial" w:cs="Arial"/>
          <w:sz w:val="22"/>
          <w:szCs w:val="22"/>
        </w:rPr>
        <w:t>probíhá 2x ročně mobilní svoz, v </w:t>
      </w:r>
      <w:proofErr w:type="gramStart"/>
      <w:r>
        <w:rPr>
          <w:rFonts w:ascii="Arial" w:hAnsi="Arial" w:cs="Arial"/>
          <w:sz w:val="22"/>
          <w:szCs w:val="22"/>
        </w:rPr>
        <w:t>rámci</w:t>
      </w:r>
      <w:proofErr w:type="gramEnd"/>
      <w:r>
        <w:rPr>
          <w:rFonts w:ascii="Arial" w:hAnsi="Arial" w:cs="Arial"/>
          <w:sz w:val="22"/>
          <w:szCs w:val="22"/>
        </w:rPr>
        <w:t xml:space="preserve"> kterého je </w:t>
      </w:r>
      <w:r w:rsidRPr="00B626A2">
        <w:rPr>
          <w:rFonts w:ascii="Arial" w:hAnsi="Arial" w:cs="Arial"/>
          <w:sz w:val="22"/>
          <w:szCs w:val="22"/>
        </w:rPr>
        <w:t>možné odevzdat objemný odpad na předem vyhlášeném přechodném stanovišti přímo do sběrných nádob k tomuto sběru určených</w:t>
      </w:r>
      <w:r>
        <w:rPr>
          <w:rFonts w:ascii="Arial" w:hAnsi="Arial" w:cs="Arial"/>
          <w:sz w:val="22"/>
          <w:szCs w:val="22"/>
        </w:rPr>
        <w:t xml:space="preserve">. </w:t>
      </w:r>
      <w:r w:rsidRPr="00B626A2">
        <w:rPr>
          <w:rFonts w:ascii="Arial" w:hAnsi="Arial" w:cs="Arial"/>
          <w:sz w:val="22"/>
          <w:szCs w:val="22"/>
        </w:rPr>
        <w:t>Informace o svozu jsou zveřejňovány na internetových stránkách města, v městském zpravodaji, na elektronických úředních deskách, které jsou umístěny v jednotlivých částech města a prostřednictvím mobilního rozhlasu. Informace o svozu jsou také hlášeny prostřednictvím městského rozhlasu.</w:t>
      </w:r>
    </w:p>
    <w:p w14:paraId="7C855F8B" w14:textId="77777777" w:rsidR="00B626A2" w:rsidRPr="00B626A2" w:rsidRDefault="00B626A2" w:rsidP="00B626A2">
      <w:pPr>
        <w:ind w:left="340" w:hanging="340"/>
        <w:jc w:val="both"/>
        <w:rPr>
          <w:rFonts w:ascii="Arial" w:hAnsi="Arial" w:cs="Arial"/>
          <w:sz w:val="22"/>
          <w:szCs w:val="22"/>
        </w:rPr>
      </w:pPr>
    </w:p>
    <w:p w14:paraId="23AF51C8" w14:textId="77777777" w:rsidR="00D25BA7" w:rsidRDefault="00D25BA7" w:rsidP="00B626A2">
      <w:pPr>
        <w:numPr>
          <w:ilvl w:val="0"/>
          <w:numId w:val="34"/>
        </w:numPr>
        <w:ind w:left="340" w:hanging="34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w:t>
      </w:r>
      <w:r w:rsidR="005D719E">
        <w:rPr>
          <w:rFonts w:ascii="Arial" w:hAnsi="Arial" w:cs="Arial"/>
          <w:sz w:val="22"/>
          <w:szCs w:val="22"/>
        </w:rPr>
        <w:t>3</w:t>
      </w:r>
      <w:r w:rsidR="00E8031C">
        <w:rPr>
          <w:rFonts w:ascii="Arial" w:hAnsi="Arial" w:cs="Arial"/>
          <w:sz w:val="22"/>
          <w:szCs w:val="22"/>
        </w:rPr>
        <w:t xml:space="preserve"> a</w:t>
      </w:r>
      <w:r w:rsidR="003A0DB1">
        <w:rPr>
          <w:rFonts w:ascii="Arial" w:hAnsi="Arial" w:cs="Arial"/>
          <w:sz w:val="22"/>
          <w:szCs w:val="22"/>
        </w:rPr>
        <w:t xml:space="preserve"> </w:t>
      </w:r>
      <w:r w:rsidR="005D719E">
        <w:rPr>
          <w:rFonts w:ascii="Arial" w:hAnsi="Arial" w:cs="Arial"/>
          <w:sz w:val="22"/>
          <w:szCs w:val="22"/>
        </w:rPr>
        <w:t>4</w:t>
      </w:r>
      <w:r>
        <w:rPr>
          <w:rFonts w:ascii="Arial" w:hAnsi="Arial" w:cs="Arial"/>
          <w:sz w:val="22"/>
          <w:szCs w:val="22"/>
        </w:rPr>
        <w:t xml:space="preserve">. </w:t>
      </w:r>
    </w:p>
    <w:p w14:paraId="17E129EB" w14:textId="77777777" w:rsidR="00A43192" w:rsidRPr="00553B78" w:rsidRDefault="00A43192" w:rsidP="00A43192">
      <w:pPr>
        <w:tabs>
          <w:tab w:val="left" w:pos="567"/>
        </w:tabs>
        <w:jc w:val="both"/>
        <w:rPr>
          <w:rFonts w:ascii="Arial" w:hAnsi="Arial" w:cs="Arial"/>
          <w:sz w:val="22"/>
          <w:szCs w:val="22"/>
        </w:rPr>
      </w:pPr>
    </w:p>
    <w:p w14:paraId="3411E20E" w14:textId="77777777" w:rsidR="00F71191" w:rsidRDefault="00F71191" w:rsidP="00A773EE">
      <w:pPr>
        <w:rPr>
          <w:rFonts w:ascii="Arial" w:hAnsi="Arial" w:cs="Arial"/>
          <w:b/>
          <w:sz w:val="22"/>
          <w:szCs w:val="22"/>
        </w:rPr>
      </w:pPr>
    </w:p>
    <w:p w14:paraId="2D1A0A1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B0176AF"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232F41C" w14:textId="77777777" w:rsidR="0024722A" w:rsidRPr="00FB6AE5" w:rsidRDefault="0024722A">
      <w:pPr>
        <w:jc w:val="center"/>
        <w:rPr>
          <w:rFonts w:ascii="Arial" w:hAnsi="Arial" w:cs="Arial"/>
          <w:b/>
          <w:sz w:val="22"/>
          <w:szCs w:val="22"/>
        </w:rPr>
      </w:pPr>
    </w:p>
    <w:p w14:paraId="57CBBC86" w14:textId="77777777" w:rsidR="0025354B" w:rsidRPr="001078B1" w:rsidRDefault="0025354B" w:rsidP="00EE2719">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3E0C3F2A" w14:textId="77777777" w:rsidR="0025354B" w:rsidRPr="00B626A2" w:rsidRDefault="00B626A2" w:rsidP="00EE2719">
      <w:pPr>
        <w:numPr>
          <w:ilvl w:val="0"/>
          <w:numId w:val="37"/>
        </w:numPr>
        <w:ind w:left="1037" w:hanging="357"/>
        <w:jc w:val="both"/>
        <w:rPr>
          <w:rFonts w:ascii="Arial" w:hAnsi="Arial" w:cs="Arial"/>
          <w:iCs/>
          <w:color w:val="000000"/>
          <w:sz w:val="22"/>
          <w:szCs w:val="22"/>
        </w:rPr>
      </w:pPr>
      <w:r>
        <w:rPr>
          <w:rFonts w:ascii="Arial" w:hAnsi="Arial" w:cs="Arial"/>
          <w:bCs/>
          <w:iCs/>
          <w:color w:val="000000"/>
          <w:sz w:val="22"/>
          <w:szCs w:val="22"/>
        </w:rPr>
        <w:t>p</w:t>
      </w:r>
      <w:r w:rsidR="005F0210" w:rsidRPr="00B626A2">
        <w:rPr>
          <w:rFonts w:ascii="Arial" w:hAnsi="Arial" w:cs="Arial"/>
          <w:bCs/>
          <w:iCs/>
          <w:color w:val="000000"/>
          <w:sz w:val="22"/>
          <w:szCs w:val="22"/>
        </w:rPr>
        <w:t>opelnice</w:t>
      </w:r>
      <w:r w:rsidR="00431C6E" w:rsidRPr="00B626A2">
        <w:rPr>
          <w:rFonts w:ascii="Arial" w:hAnsi="Arial" w:cs="Arial"/>
          <w:bCs/>
          <w:iCs/>
          <w:color w:val="000000"/>
          <w:sz w:val="22"/>
          <w:szCs w:val="22"/>
        </w:rPr>
        <w:t xml:space="preserve"> o objemu 110 a 120 l,</w:t>
      </w:r>
    </w:p>
    <w:p w14:paraId="76E009F8" w14:textId="77777777" w:rsidR="0025354B" w:rsidRPr="00B626A2" w:rsidRDefault="00B626A2" w:rsidP="00EE2719">
      <w:pPr>
        <w:numPr>
          <w:ilvl w:val="0"/>
          <w:numId w:val="37"/>
        </w:numPr>
        <w:ind w:left="1037" w:hanging="357"/>
        <w:jc w:val="both"/>
        <w:rPr>
          <w:rFonts w:ascii="Arial" w:hAnsi="Arial" w:cs="Arial"/>
          <w:iCs/>
          <w:color w:val="000000"/>
          <w:sz w:val="22"/>
          <w:szCs w:val="22"/>
        </w:rPr>
      </w:pPr>
      <w:r>
        <w:rPr>
          <w:rFonts w:ascii="Arial" w:hAnsi="Arial" w:cs="Arial"/>
          <w:bCs/>
          <w:iCs/>
          <w:color w:val="000000"/>
          <w:sz w:val="22"/>
          <w:szCs w:val="22"/>
        </w:rPr>
        <w:t>velkoobjemové k</w:t>
      </w:r>
      <w:r w:rsidR="00431C6E" w:rsidRPr="00B626A2">
        <w:rPr>
          <w:rFonts w:ascii="Arial" w:hAnsi="Arial" w:cs="Arial"/>
          <w:bCs/>
          <w:iCs/>
          <w:color w:val="000000"/>
          <w:sz w:val="22"/>
          <w:szCs w:val="22"/>
        </w:rPr>
        <w:t>ontejnery</w:t>
      </w:r>
      <w:r w:rsidR="00D64BAA">
        <w:rPr>
          <w:rFonts w:ascii="Arial" w:hAnsi="Arial" w:cs="Arial"/>
          <w:bCs/>
          <w:iCs/>
          <w:color w:val="000000"/>
          <w:sz w:val="22"/>
          <w:szCs w:val="22"/>
        </w:rPr>
        <w:t>,</w:t>
      </w:r>
    </w:p>
    <w:p w14:paraId="0BEB5586" w14:textId="77777777" w:rsidR="00CF5BE8" w:rsidRPr="00B626A2" w:rsidRDefault="00B626A2" w:rsidP="00EE2719">
      <w:pPr>
        <w:numPr>
          <w:ilvl w:val="0"/>
          <w:numId w:val="37"/>
        </w:numPr>
        <w:ind w:left="1037" w:hanging="357"/>
        <w:jc w:val="both"/>
        <w:rPr>
          <w:rFonts w:ascii="Arial" w:hAnsi="Arial" w:cs="Arial"/>
          <w:iCs/>
          <w:color w:val="000000"/>
          <w:sz w:val="22"/>
          <w:szCs w:val="22"/>
        </w:rPr>
      </w:pPr>
      <w:r>
        <w:rPr>
          <w:rFonts w:ascii="Arial" w:hAnsi="Arial" w:cs="Arial"/>
          <w:iCs/>
          <w:color w:val="000000"/>
          <w:sz w:val="22"/>
          <w:szCs w:val="22"/>
        </w:rPr>
        <w:t>o</w:t>
      </w:r>
      <w:r w:rsidR="005F0210" w:rsidRPr="00B626A2">
        <w:rPr>
          <w:rFonts w:ascii="Arial" w:hAnsi="Arial" w:cs="Arial"/>
          <w:iCs/>
          <w:color w:val="000000"/>
          <w:sz w:val="22"/>
          <w:szCs w:val="22"/>
        </w:rPr>
        <w:t>dpadkové koše</w:t>
      </w:r>
      <w:r w:rsidR="0025354B" w:rsidRPr="00B626A2">
        <w:rPr>
          <w:rFonts w:ascii="Arial" w:hAnsi="Arial" w:cs="Arial"/>
          <w:iCs/>
          <w:color w:val="000000"/>
          <w:sz w:val="22"/>
          <w:szCs w:val="22"/>
        </w:rPr>
        <w:t>, které jsou umístěny na veřejných prostranstvích v obci, sloužící pro odkládání drobného směsného komunálního odpadu.</w:t>
      </w:r>
    </w:p>
    <w:p w14:paraId="5E3CB4D8" w14:textId="77777777" w:rsidR="00431C6E" w:rsidRPr="007D36F8" w:rsidRDefault="00431C6E" w:rsidP="00431C6E">
      <w:pPr>
        <w:ind w:left="426"/>
        <w:jc w:val="both"/>
        <w:rPr>
          <w:rFonts w:ascii="Arial" w:hAnsi="Arial" w:cs="Arial"/>
          <w:i/>
          <w:color w:val="000000"/>
          <w:sz w:val="22"/>
          <w:szCs w:val="22"/>
        </w:rPr>
      </w:pPr>
    </w:p>
    <w:p w14:paraId="59F2A107" w14:textId="77777777" w:rsidR="00CF5BE8" w:rsidRPr="00512E3C"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5D719E">
        <w:rPr>
          <w:rFonts w:ascii="Arial" w:hAnsi="Arial" w:cs="Arial"/>
          <w:sz w:val="22"/>
          <w:szCs w:val="22"/>
        </w:rPr>
        <w:t>3</w:t>
      </w:r>
      <w:r w:rsidR="00E8031C">
        <w:rPr>
          <w:rFonts w:ascii="Arial" w:hAnsi="Arial" w:cs="Arial"/>
          <w:sz w:val="22"/>
          <w:szCs w:val="22"/>
        </w:rPr>
        <w:t xml:space="preserve"> a</w:t>
      </w:r>
      <w:r w:rsidRPr="009743BA">
        <w:rPr>
          <w:rFonts w:ascii="Arial" w:hAnsi="Arial" w:cs="Arial"/>
          <w:sz w:val="22"/>
          <w:szCs w:val="22"/>
        </w:rPr>
        <w:t xml:space="preserve"> </w:t>
      </w:r>
      <w:r w:rsidR="005D719E">
        <w:rPr>
          <w:rFonts w:ascii="Arial" w:hAnsi="Arial" w:cs="Arial"/>
          <w:sz w:val="22"/>
          <w:szCs w:val="22"/>
        </w:rPr>
        <w:t>4</w:t>
      </w:r>
      <w:r w:rsidRPr="009743BA">
        <w:rPr>
          <w:rFonts w:ascii="Arial" w:hAnsi="Arial" w:cs="Arial"/>
          <w:sz w:val="22"/>
          <w:szCs w:val="22"/>
        </w:rPr>
        <w:t xml:space="preserve">. </w:t>
      </w:r>
    </w:p>
    <w:p w14:paraId="4C186C39" w14:textId="77777777" w:rsidR="00512E3C" w:rsidRDefault="00512E3C" w:rsidP="00512E3C">
      <w:pPr>
        <w:jc w:val="both"/>
        <w:rPr>
          <w:rFonts w:ascii="Arial" w:hAnsi="Arial" w:cs="Arial"/>
          <w:sz w:val="22"/>
          <w:szCs w:val="22"/>
        </w:rPr>
      </w:pPr>
    </w:p>
    <w:p w14:paraId="5FFCA903" w14:textId="77777777" w:rsidR="00512E3C" w:rsidRPr="00586639" w:rsidRDefault="00512E3C" w:rsidP="00512E3C">
      <w:pPr>
        <w:jc w:val="center"/>
        <w:rPr>
          <w:rFonts w:ascii="Arial" w:hAnsi="Arial" w:cs="Arial"/>
          <w:b/>
          <w:bCs/>
          <w:sz w:val="22"/>
          <w:szCs w:val="22"/>
        </w:rPr>
      </w:pPr>
      <w:r w:rsidRPr="00586639">
        <w:rPr>
          <w:rFonts w:ascii="Arial" w:hAnsi="Arial" w:cs="Arial"/>
          <w:b/>
          <w:bCs/>
          <w:sz w:val="22"/>
          <w:szCs w:val="22"/>
        </w:rPr>
        <w:t>Čl.7</w:t>
      </w:r>
    </w:p>
    <w:p w14:paraId="7AECBDEA" w14:textId="77777777" w:rsidR="00586639" w:rsidRPr="00586639" w:rsidRDefault="0020368C" w:rsidP="00512E3C">
      <w:pPr>
        <w:jc w:val="center"/>
        <w:rPr>
          <w:rFonts w:ascii="Arial" w:hAnsi="Arial" w:cs="Arial"/>
          <w:b/>
          <w:bCs/>
          <w:sz w:val="22"/>
          <w:szCs w:val="22"/>
        </w:rPr>
      </w:pPr>
      <w:r>
        <w:rPr>
          <w:rFonts w:ascii="Arial" w:hAnsi="Arial" w:cs="Arial"/>
          <w:b/>
          <w:bCs/>
          <w:sz w:val="22"/>
          <w:szCs w:val="22"/>
        </w:rPr>
        <w:t>Přebírání movitých věcí</w:t>
      </w:r>
      <w:r w:rsidR="00586639" w:rsidRPr="00586639">
        <w:rPr>
          <w:rFonts w:ascii="Arial" w:hAnsi="Arial" w:cs="Arial"/>
          <w:b/>
          <w:bCs/>
          <w:sz w:val="22"/>
          <w:szCs w:val="22"/>
        </w:rPr>
        <w:t xml:space="preserve"> v rámci předcházení vzniku odpadů</w:t>
      </w:r>
    </w:p>
    <w:p w14:paraId="673EB470" w14:textId="77777777" w:rsidR="00586639" w:rsidRDefault="00586639" w:rsidP="00512E3C">
      <w:pPr>
        <w:jc w:val="center"/>
        <w:rPr>
          <w:rFonts w:ascii="Arial" w:hAnsi="Arial" w:cs="Arial"/>
          <w:sz w:val="22"/>
          <w:szCs w:val="22"/>
        </w:rPr>
      </w:pPr>
    </w:p>
    <w:p w14:paraId="6B9D2565" w14:textId="77777777" w:rsidR="00423A45" w:rsidRDefault="00512E3C" w:rsidP="00EE2719">
      <w:pPr>
        <w:numPr>
          <w:ilvl w:val="0"/>
          <w:numId w:val="35"/>
        </w:numPr>
        <w:ind w:left="340" w:hanging="340"/>
        <w:rPr>
          <w:rFonts w:ascii="Arial" w:hAnsi="Arial" w:cs="Arial"/>
          <w:sz w:val="22"/>
          <w:szCs w:val="22"/>
        </w:rPr>
      </w:pPr>
      <w:r>
        <w:rPr>
          <w:rFonts w:ascii="Arial" w:hAnsi="Arial" w:cs="Arial"/>
          <w:sz w:val="22"/>
          <w:szCs w:val="22"/>
        </w:rPr>
        <w:t xml:space="preserve">Obec </w:t>
      </w:r>
      <w:r w:rsidR="0020368C">
        <w:rPr>
          <w:rFonts w:ascii="Arial" w:hAnsi="Arial" w:cs="Arial"/>
          <w:sz w:val="22"/>
          <w:szCs w:val="22"/>
        </w:rPr>
        <w:t>přebírá movité věci v rámci předcházení vzniku odpadů:</w:t>
      </w:r>
    </w:p>
    <w:p w14:paraId="06B08570" w14:textId="77777777" w:rsidR="00EE2719" w:rsidRDefault="00D64BAA" w:rsidP="00EE2719">
      <w:pPr>
        <w:numPr>
          <w:ilvl w:val="0"/>
          <w:numId w:val="36"/>
        </w:numPr>
        <w:ind w:left="1054" w:hanging="357"/>
        <w:rPr>
          <w:rFonts w:ascii="Arial" w:hAnsi="Arial" w:cs="Arial"/>
          <w:sz w:val="22"/>
          <w:szCs w:val="22"/>
        </w:rPr>
      </w:pPr>
      <w:r>
        <w:rPr>
          <w:rFonts w:ascii="Arial" w:hAnsi="Arial" w:cs="Arial"/>
          <w:sz w:val="22"/>
          <w:szCs w:val="22"/>
        </w:rPr>
        <w:t>t</w:t>
      </w:r>
      <w:r w:rsidR="00EE2719">
        <w:rPr>
          <w:rFonts w:ascii="Arial" w:hAnsi="Arial" w:cs="Arial"/>
          <w:sz w:val="22"/>
          <w:szCs w:val="22"/>
        </w:rPr>
        <w:t>extil a párovou obuv</w:t>
      </w:r>
      <w:r>
        <w:rPr>
          <w:rFonts w:ascii="Arial" w:hAnsi="Arial" w:cs="Arial"/>
          <w:sz w:val="22"/>
          <w:szCs w:val="22"/>
        </w:rPr>
        <w:t>,</w:t>
      </w:r>
    </w:p>
    <w:p w14:paraId="3CFBC2F9" w14:textId="77777777" w:rsidR="00EE2719" w:rsidRDefault="00D64BAA" w:rsidP="00EE2719">
      <w:pPr>
        <w:numPr>
          <w:ilvl w:val="0"/>
          <w:numId w:val="36"/>
        </w:numPr>
        <w:ind w:left="1054" w:hanging="357"/>
        <w:rPr>
          <w:rFonts w:ascii="Arial" w:hAnsi="Arial" w:cs="Arial"/>
          <w:sz w:val="22"/>
          <w:szCs w:val="22"/>
        </w:rPr>
      </w:pPr>
      <w:r>
        <w:rPr>
          <w:rFonts w:ascii="Arial" w:hAnsi="Arial" w:cs="Arial"/>
          <w:sz w:val="22"/>
          <w:szCs w:val="22"/>
        </w:rPr>
        <w:t>f</w:t>
      </w:r>
      <w:r w:rsidR="00EE2719">
        <w:rPr>
          <w:rFonts w:ascii="Arial" w:hAnsi="Arial" w:cs="Arial"/>
          <w:sz w:val="22"/>
          <w:szCs w:val="22"/>
        </w:rPr>
        <w:t>unkční hračky</w:t>
      </w:r>
      <w:r>
        <w:rPr>
          <w:rFonts w:ascii="Arial" w:hAnsi="Arial" w:cs="Arial"/>
          <w:sz w:val="22"/>
          <w:szCs w:val="22"/>
        </w:rPr>
        <w:t>.</w:t>
      </w:r>
    </w:p>
    <w:p w14:paraId="2173A785" w14:textId="77777777" w:rsidR="00423A45" w:rsidRPr="00CC753E" w:rsidRDefault="00423A45" w:rsidP="00EE2719">
      <w:pPr>
        <w:ind w:left="340" w:hanging="340"/>
        <w:rPr>
          <w:rFonts w:ascii="Arial" w:hAnsi="Arial" w:cs="Arial"/>
          <w:color w:val="000000"/>
          <w:sz w:val="22"/>
          <w:szCs w:val="22"/>
        </w:rPr>
      </w:pPr>
    </w:p>
    <w:p w14:paraId="6CEE63B8" w14:textId="77777777" w:rsidR="00423A45" w:rsidRDefault="00423A45" w:rsidP="00EE2719">
      <w:pPr>
        <w:numPr>
          <w:ilvl w:val="0"/>
          <w:numId w:val="35"/>
        </w:numPr>
        <w:ind w:left="340" w:hanging="340"/>
        <w:jc w:val="both"/>
        <w:rPr>
          <w:rFonts w:ascii="Arial" w:hAnsi="Arial" w:cs="Arial"/>
          <w:color w:val="000000"/>
          <w:sz w:val="22"/>
          <w:szCs w:val="22"/>
        </w:rPr>
      </w:pPr>
      <w:r w:rsidRPr="00CC753E">
        <w:rPr>
          <w:rFonts w:ascii="Arial" w:hAnsi="Arial" w:cs="Arial"/>
          <w:color w:val="000000"/>
          <w:sz w:val="22"/>
          <w:szCs w:val="22"/>
        </w:rPr>
        <w:lastRenderedPageBreak/>
        <w:t xml:space="preserve">Movité věci uvedené v odst. 1 lze předávat do bílých kontejnerů opatřených etiketou </w:t>
      </w:r>
      <w:r w:rsidRPr="00CC753E">
        <w:rPr>
          <w:rFonts w:ascii="Arial" w:hAnsi="Arial" w:cs="Arial"/>
          <w:b/>
          <w:bCs/>
          <w:color w:val="000000"/>
          <w:sz w:val="22"/>
          <w:szCs w:val="22"/>
        </w:rPr>
        <w:t>„Textil, charitativně – ekologický sběr oděvů a obuvi“</w:t>
      </w:r>
      <w:r w:rsidRPr="00CC753E">
        <w:rPr>
          <w:rFonts w:ascii="Arial" w:hAnsi="Arial" w:cs="Arial"/>
          <w:color w:val="000000"/>
          <w:sz w:val="22"/>
          <w:szCs w:val="22"/>
        </w:rPr>
        <w:t xml:space="preserve"> umístěných na sídlišti v Ploužnici a Kuřívodech. Movitá věc musí být předána v takovém stavu, aby bylo možné její opětovné použití.</w:t>
      </w:r>
    </w:p>
    <w:p w14:paraId="107471D9" w14:textId="77777777" w:rsidR="00D64BAA" w:rsidRDefault="00D64BAA" w:rsidP="00D64BAA">
      <w:pPr>
        <w:ind w:left="340"/>
        <w:jc w:val="both"/>
        <w:rPr>
          <w:rFonts w:ascii="Arial" w:hAnsi="Arial" w:cs="Arial"/>
          <w:color w:val="000000"/>
          <w:sz w:val="22"/>
          <w:szCs w:val="22"/>
        </w:rPr>
      </w:pPr>
    </w:p>
    <w:p w14:paraId="5E4049CD" w14:textId="77777777" w:rsidR="00D64BAA" w:rsidRPr="00CC753E" w:rsidRDefault="00D64BAA" w:rsidP="00D64BAA">
      <w:pPr>
        <w:ind w:left="340"/>
        <w:jc w:val="both"/>
        <w:rPr>
          <w:rFonts w:ascii="Arial" w:hAnsi="Arial" w:cs="Arial"/>
          <w:color w:val="000000"/>
          <w:sz w:val="22"/>
          <w:szCs w:val="22"/>
        </w:rPr>
      </w:pPr>
    </w:p>
    <w:p w14:paraId="635C319C"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20368C">
        <w:rPr>
          <w:rFonts w:ascii="Arial" w:hAnsi="Arial" w:cs="Arial"/>
          <w:b/>
          <w:sz w:val="22"/>
          <w:szCs w:val="22"/>
        </w:rPr>
        <w:t>8</w:t>
      </w:r>
    </w:p>
    <w:p w14:paraId="62E81C57" w14:textId="77777777" w:rsidR="0024722A" w:rsidRDefault="005D719E">
      <w:pPr>
        <w:jc w:val="center"/>
        <w:rPr>
          <w:rFonts w:ascii="Arial" w:hAnsi="Arial" w:cs="Arial"/>
          <w:b/>
          <w:sz w:val="22"/>
          <w:szCs w:val="22"/>
        </w:rPr>
      </w:pPr>
      <w:r>
        <w:rPr>
          <w:rFonts w:ascii="Arial" w:hAnsi="Arial" w:cs="Arial"/>
          <w:b/>
          <w:sz w:val="22"/>
          <w:szCs w:val="22"/>
        </w:rPr>
        <w:t>Přebírání</w:t>
      </w:r>
      <w:r w:rsidR="0024722A" w:rsidRPr="00FB6AE5">
        <w:rPr>
          <w:rFonts w:ascii="Arial" w:hAnsi="Arial" w:cs="Arial"/>
          <w:b/>
          <w:sz w:val="22"/>
          <w:szCs w:val="22"/>
        </w:rPr>
        <w:t xml:space="preserve"> stavební</w:t>
      </w:r>
      <w:r>
        <w:rPr>
          <w:rFonts w:ascii="Arial" w:hAnsi="Arial" w:cs="Arial"/>
          <w:b/>
          <w:sz w:val="22"/>
          <w:szCs w:val="22"/>
        </w:rPr>
        <w:t>ch</w:t>
      </w:r>
      <w:r w:rsidR="0024722A" w:rsidRPr="00FB6AE5">
        <w:rPr>
          <w:rFonts w:ascii="Arial" w:hAnsi="Arial" w:cs="Arial"/>
          <w:b/>
          <w:sz w:val="22"/>
          <w:szCs w:val="22"/>
        </w:rPr>
        <w:t xml:space="preserve"> </w:t>
      </w:r>
      <w:r w:rsidR="00C45BF9">
        <w:rPr>
          <w:rFonts w:ascii="Arial" w:hAnsi="Arial" w:cs="Arial"/>
          <w:b/>
          <w:sz w:val="22"/>
          <w:szCs w:val="22"/>
        </w:rPr>
        <w:t>a demoliční</w:t>
      </w:r>
      <w:r>
        <w:rPr>
          <w:rFonts w:ascii="Arial" w:hAnsi="Arial" w:cs="Arial"/>
          <w:b/>
          <w:sz w:val="22"/>
          <w:szCs w:val="22"/>
        </w:rPr>
        <w:t>ch</w:t>
      </w:r>
      <w:r w:rsidR="00C45BF9">
        <w:rPr>
          <w:rFonts w:ascii="Arial" w:hAnsi="Arial" w:cs="Arial"/>
          <w:b/>
          <w:sz w:val="22"/>
          <w:szCs w:val="22"/>
        </w:rPr>
        <w:t xml:space="preserve"> odpad</w:t>
      </w:r>
      <w:r>
        <w:rPr>
          <w:rFonts w:ascii="Arial" w:hAnsi="Arial" w:cs="Arial"/>
          <w:b/>
          <w:sz w:val="22"/>
          <w:szCs w:val="22"/>
        </w:rPr>
        <w:t xml:space="preserve">ů </w:t>
      </w:r>
      <w:r w:rsidR="00AF6582">
        <w:rPr>
          <w:rFonts w:ascii="Arial" w:hAnsi="Arial" w:cs="Arial"/>
          <w:b/>
          <w:sz w:val="22"/>
          <w:szCs w:val="22"/>
        </w:rPr>
        <w:t>vnikající</w:t>
      </w:r>
      <w:r>
        <w:rPr>
          <w:rFonts w:ascii="Arial" w:hAnsi="Arial" w:cs="Arial"/>
          <w:b/>
          <w:sz w:val="22"/>
          <w:szCs w:val="22"/>
        </w:rPr>
        <w:t>ch</w:t>
      </w:r>
      <w:r w:rsidR="00AF6582">
        <w:rPr>
          <w:rFonts w:ascii="Arial" w:hAnsi="Arial" w:cs="Arial"/>
          <w:b/>
          <w:sz w:val="22"/>
          <w:szCs w:val="22"/>
        </w:rPr>
        <w:t xml:space="preserve"> na území obce při činnosti nepodnikajících fyzických osob</w:t>
      </w:r>
    </w:p>
    <w:p w14:paraId="7D941A4E" w14:textId="77777777" w:rsidR="00D00AB0" w:rsidRDefault="00D00AB0">
      <w:pPr>
        <w:jc w:val="center"/>
        <w:rPr>
          <w:rFonts w:ascii="Arial" w:hAnsi="Arial" w:cs="Arial"/>
          <w:b/>
          <w:sz w:val="22"/>
          <w:szCs w:val="22"/>
        </w:rPr>
      </w:pPr>
    </w:p>
    <w:p w14:paraId="35C22756" w14:textId="77777777" w:rsidR="0031415A" w:rsidRDefault="0024722A" w:rsidP="00B626A2">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746BD19A" w14:textId="77777777" w:rsidR="00F67C91" w:rsidRDefault="00F67C91" w:rsidP="00B626A2">
      <w:pPr>
        <w:ind w:left="426"/>
        <w:jc w:val="both"/>
        <w:rPr>
          <w:rFonts w:ascii="Arial" w:hAnsi="Arial" w:cs="Arial"/>
          <w:sz w:val="22"/>
          <w:szCs w:val="22"/>
        </w:rPr>
      </w:pPr>
    </w:p>
    <w:p w14:paraId="6754E619" w14:textId="77777777" w:rsidR="0024722A" w:rsidRPr="00F45D43" w:rsidRDefault="00C45BF9" w:rsidP="00B626A2">
      <w:pPr>
        <w:numPr>
          <w:ilvl w:val="0"/>
          <w:numId w:val="31"/>
        </w:numPr>
        <w:ind w:left="425"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odpad</w:t>
      </w:r>
      <w:r w:rsidR="00AF6582">
        <w:rPr>
          <w:rFonts w:ascii="Arial" w:hAnsi="Arial" w:cs="Arial"/>
          <w:sz w:val="22"/>
          <w:szCs w:val="22"/>
        </w:rPr>
        <w:t xml:space="preserve"> vznikající na území obce při činnosti nepodnikajících fyzických osob</w:t>
      </w:r>
      <w:r w:rsidR="0024722A" w:rsidRPr="00FB6AE5">
        <w:rPr>
          <w:rFonts w:ascii="Arial" w:hAnsi="Arial" w:cs="Arial"/>
          <w:sz w:val="22"/>
          <w:szCs w:val="22"/>
        </w:rPr>
        <w:t xml:space="preserve">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w:t>
      </w:r>
      <w:r w:rsidR="00B86279">
        <w:rPr>
          <w:rFonts w:ascii="Arial" w:hAnsi="Arial" w:cs="Arial"/>
          <w:sz w:val="22"/>
          <w:szCs w:val="22"/>
        </w:rPr>
        <w:t>t do sběrného dvora</w:t>
      </w:r>
      <w:r w:rsidR="00EE2719">
        <w:rPr>
          <w:rFonts w:ascii="Arial" w:hAnsi="Arial" w:cs="Arial"/>
          <w:sz w:val="22"/>
          <w:szCs w:val="22"/>
        </w:rPr>
        <w:t>.</w:t>
      </w:r>
      <w:r w:rsidR="00B86279">
        <w:rPr>
          <w:rFonts w:ascii="Arial" w:hAnsi="Arial" w:cs="Arial"/>
          <w:sz w:val="22"/>
          <w:szCs w:val="22"/>
        </w:rPr>
        <w:t xml:space="preserve"> </w:t>
      </w:r>
    </w:p>
    <w:p w14:paraId="3F0C2F50" w14:textId="77777777" w:rsidR="00F45D43" w:rsidRDefault="00F45D43" w:rsidP="00B626A2">
      <w:pPr>
        <w:ind w:left="425"/>
        <w:jc w:val="both"/>
        <w:rPr>
          <w:rFonts w:ascii="Arial" w:hAnsi="Arial" w:cs="Arial"/>
          <w:sz w:val="22"/>
          <w:szCs w:val="22"/>
          <w:highlight w:val="yellow"/>
        </w:rPr>
      </w:pPr>
    </w:p>
    <w:p w14:paraId="517FEEEC" w14:textId="77777777" w:rsidR="00F45D43" w:rsidRPr="00203386" w:rsidRDefault="005D719E" w:rsidP="00B626A2">
      <w:pPr>
        <w:numPr>
          <w:ilvl w:val="0"/>
          <w:numId w:val="31"/>
        </w:numPr>
        <w:ind w:left="425" w:hanging="426"/>
        <w:jc w:val="both"/>
        <w:rPr>
          <w:rFonts w:ascii="Arial" w:hAnsi="Arial" w:cs="Arial"/>
          <w:color w:val="000000"/>
          <w:sz w:val="22"/>
          <w:szCs w:val="22"/>
        </w:rPr>
      </w:pPr>
      <w:r>
        <w:rPr>
          <w:rFonts w:ascii="Arial" w:hAnsi="Arial" w:cs="Arial"/>
          <w:sz w:val="22"/>
          <w:szCs w:val="22"/>
        </w:rPr>
        <w:t>Nepodnikající fyzické</w:t>
      </w:r>
      <w:r w:rsidR="00F45D43" w:rsidRPr="00F45D43">
        <w:rPr>
          <w:rFonts w:ascii="Arial" w:hAnsi="Arial" w:cs="Arial"/>
          <w:sz w:val="22"/>
          <w:szCs w:val="22"/>
        </w:rPr>
        <w:t xml:space="preserve"> osoby mohou </w:t>
      </w:r>
      <w:r w:rsidR="00D64BAA">
        <w:rPr>
          <w:rFonts w:ascii="Arial" w:hAnsi="Arial" w:cs="Arial"/>
          <w:sz w:val="22"/>
          <w:szCs w:val="22"/>
        </w:rPr>
        <w:t xml:space="preserve">bezplatně </w:t>
      </w:r>
      <w:r w:rsidR="00F45D43" w:rsidRPr="00F45D43">
        <w:rPr>
          <w:rFonts w:ascii="Arial" w:hAnsi="Arial" w:cs="Arial"/>
          <w:sz w:val="22"/>
          <w:szCs w:val="22"/>
        </w:rPr>
        <w:t xml:space="preserve">předávat stavební a demoliční odpad </w:t>
      </w:r>
      <w:r w:rsidR="007D0991" w:rsidRPr="00203386">
        <w:rPr>
          <w:rFonts w:ascii="Arial" w:hAnsi="Arial" w:cs="Arial"/>
          <w:color w:val="000000"/>
          <w:sz w:val="22"/>
          <w:szCs w:val="22"/>
        </w:rPr>
        <w:t>do sběrného dvora bez ohledu na množství.</w:t>
      </w:r>
    </w:p>
    <w:p w14:paraId="33FDABED" w14:textId="77777777" w:rsidR="00F45D43" w:rsidRPr="00843541" w:rsidRDefault="00F45D43" w:rsidP="00F45D43">
      <w:pPr>
        <w:ind w:left="426"/>
        <w:jc w:val="both"/>
        <w:rPr>
          <w:rFonts w:ascii="Arial" w:hAnsi="Arial" w:cs="Arial"/>
          <w:i/>
          <w:sz w:val="22"/>
          <w:szCs w:val="22"/>
        </w:rPr>
      </w:pPr>
    </w:p>
    <w:p w14:paraId="25B974EC" w14:textId="77777777" w:rsidR="00D62F8B" w:rsidRDefault="00D62F8B">
      <w:pPr>
        <w:jc w:val="center"/>
        <w:rPr>
          <w:rFonts w:ascii="Arial" w:hAnsi="Arial" w:cs="Arial"/>
          <w:b/>
          <w:sz w:val="22"/>
          <w:szCs w:val="22"/>
        </w:rPr>
      </w:pPr>
    </w:p>
    <w:p w14:paraId="56C742B2"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20368C">
        <w:rPr>
          <w:rFonts w:ascii="Arial" w:hAnsi="Arial" w:cs="Arial"/>
          <w:b/>
          <w:sz w:val="22"/>
          <w:szCs w:val="22"/>
        </w:rPr>
        <w:t>9</w:t>
      </w:r>
    </w:p>
    <w:p w14:paraId="35569303"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552A697" w14:textId="77777777" w:rsidR="0024722A" w:rsidRPr="00FB6AE5" w:rsidRDefault="0024722A">
      <w:pPr>
        <w:ind w:left="360"/>
        <w:jc w:val="center"/>
        <w:rPr>
          <w:rFonts w:ascii="Arial" w:hAnsi="Arial" w:cs="Arial"/>
          <w:b/>
          <w:sz w:val="22"/>
          <w:szCs w:val="22"/>
          <w:u w:val="single"/>
        </w:rPr>
      </w:pPr>
    </w:p>
    <w:p w14:paraId="5ECDDA27" w14:textId="77777777" w:rsidR="0024722A" w:rsidRDefault="0024722A" w:rsidP="00B626A2">
      <w:pPr>
        <w:numPr>
          <w:ilvl w:val="0"/>
          <w:numId w:val="8"/>
        </w:numPr>
        <w:jc w:val="both"/>
        <w:rPr>
          <w:rFonts w:ascii="Arial" w:hAnsi="Arial" w:cs="Arial"/>
          <w:sz w:val="22"/>
          <w:szCs w:val="22"/>
        </w:rPr>
      </w:pPr>
      <w:r w:rsidRPr="00B86279">
        <w:rPr>
          <w:rFonts w:ascii="Arial" w:hAnsi="Arial" w:cs="Arial"/>
          <w:sz w:val="22"/>
          <w:szCs w:val="22"/>
        </w:rPr>
        <w:t xml:space="preserve">Nabytím účinnosti této vyhlášky se zrušuje </w:t>
      </w:r>
      <w:r w:rsidR="004D30A2" w:rsidRPr="00B86279">
        <w:rPr>
          <w:rFonts w:ascii="Arial" w:hAnsi="Arial" w:cs="Arial"/>
          <w:sz w:val="22"/>
          <w:szCs w:val="22"/>
        </w:rPr>
        <w:t>o</w:t>
      </w:r>
      <w:r w:rsidRPr="00B86279">
        <w:rPr>
          <w:rFonts w:ascii="Arial" w:hAnsi="Arial" w:cs="Arial"/>
          <w:sz w:val="22"/>
          <w:szCs w:val="22"/>
        </w:rPr>
        <w:t xml:space="preserve">becně závazná vyhláška </w:t>
      </w:r>
      <w:r w:rsidR="00D64BAA">
        <w:rPr>
          <w:rFonts w:ascii="Arial" w:hAnsi="Arial" w:cs="Arial"/>
          <w:sz w:val="22"/>
          <w:szCs w:val="22"/>
        </w:rPr>
        <w:t>č. 1/2021, o stanovení obecního systému odpadového hospodářství, ze dne 10. 2. 2021.</w:t>
      </w:r>
    </w:p>
    <w:p w14:paraId="1A36E835" w14:textId="77777777" w:rsidR="00EE2719" w:rsidRPr="00FB6AE5" w:rsidRDefault="00EE2719" w:rsidP="00EE2719">
      <w:pPr>
        <w:ind w:left="360"/>
        <w:jc w:val="both"/>
        <w:rPr>
          <w:rFonts w:ascii="Arial" w:hAnsi="Arial" w:cs="Arial"/>
          <w:sz w:val="22"/>
          <w:szCs w:val="22"/>
        </w:rPr>
      </w:pPr>
    </w:p>
    <w:p w14:paraId="4776EB28" w14:textId="77777777" w:rsidR="00EE2719" w:rsidRPr="00765052" w:rsidRDefault="00EE2719" w:rsidP="00EE2719">
      <w:pPr>
        <w:numPr>
          <w:ilvl w:val="0"/>
          <w:numId w:val="8"/>
        </w:numPr>
        <w:jc w:val="both"/>
        <w:rPr>
          <w:rFonts w:ascii="Arial" w:hAnsi="Arial" w:cs="Arial"/>
          <w:sz w:val="22"/>
          <w:szCs w:val="22"/>
        </w:rPr>
      </w:pPr>
      <w:r w:rsidRPr="00EE2719">
        <w:rPr>
          <w:rFonts w:ascii="Arial" w:hAnsi="Arial" w:cs="Arial"/>
          <w:sz w:val="22"/>
          <w:szCs w:val="22"/>
        </w:rPr>
        <w:t>Tato vyhláška nabývá účinnosti počátkem patnáctého dne následujícího po dni jejího vyhlášení.</w:t>
      </w:r>
    </w:p>
    <w:p w14:paraId="38283652" w14:textId="77777777" w:rsidR="00EE2719" w:rsidRDefault="00EE2719" w:rsidP="00EE2719">
      <w:pPr>
        <w:ind w:left="360"/>
        <w:jc w:val="both"/>
        <w:rPr>
          <w:rFonts w:ascii="Arial" w:hAnsi="Arial" w:cs="Arial"/>
          <w:sz w:val="22"/>
          <w:szCs w:val="22"/>
        </w:rPr>
      </w:pPr>
    </w:p>
    <w:p w14:paraId="79B8CAFE" w14:textId="77777777" w:rsidR="0024722A" w:rsidRPr="00FB6AE5" w:rsidRDefault="0024722A" w:rsidP="0025354B">
      <w:pPr>
        <w:tabs>
          <w:tab w:val="num" w:pos="540"/>
        </w:tabs>
        <w:ind w:left="540"/>
        <w:jc w:val="both"/>
        <w:rPr>
          <w:rFonts w:ascii="Arial" w:hAnsi="Arial" w:cs="Arial"/>
          <w:sz w:val="22"/>
          <w:szCs w:val="22"/>
        </w:rPr>
      </w:pPr>
    </w:p>
    <w:p w14:paraId="41505EFF" w14:textId="77777777" w:rsidR="00D00AB0" w:rsidRDefault="00E2491F" w:rsidP="00E2491F">
      <w:pPr>
        <w:ind w:firstLine="708"/>
        <w:rPr>
          <w:rFonts w:ascii="Arial" w:hAnsi="Arial" w:cs="Arial"/>
          <w:bCs/>
          <w:i/>
          <w:sz w:val="22"/>
          <w:szCs w:val="22"/>
        </w:rPr>
      </w:pPr>
      <w:r>
        <w:rPr>
          <w:rFonts w:ascii="Arial" w:hAnsi="Arial" w:cs="Arial"/>
          <w:bCs/>
          <w:i/>
          <w:sz w:val="22"/>
          <w:szCs w:val="22"/>
        </w:rPr>
        <w:tab/>
      </w:r>
    </w:p>
    <w:p w14:paraId="435925B1"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4E07D4F6"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C42E52">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C42E52">
        <w:rPr>
          <w:rFonts w:ascii="Arial" w:hAnsi="Arial" w:cs="Arial"/>
          <w:bCs/>
          <w:sz w:val="22"/>
          <w:szCs w:val="22"/>
        </w:rPr>
        <w:tab/>
      </w:r>
      <w:r w:rsidR="00C42E52">
        <w:rPr>
          <w:rFonts w:ascii="Arial" w:hAnsi="Arial" w:cs="Arial"/>
          <w:bCs/>
          <w:sz w:val="22"/>
          <w:szCs w:val="22"/>
        </w:rPr>
        <w:tab/>
      </w:r>
      <w:r w:rsidR="00E2491F">
        <w:rPr>
          <w:rFonts w:ascii="Arial" w:hAnsi="Arial" w:cs="Arial"/>
          <w:bCs/>
          <w:sz w:val="22"/>
          <w:szCs w:val="22"/>
        </w:rPr>
        <w:t>………………</w:t>
      </w:r>
      <w:r w:rsidR="00C42E52">
        <w:rPr>
          <w:rFonts w:ascii="Arial" w:hAnsi="Arial" w:cs="Arial"/>
          <w:bCs/>
          <w:sz w:val="22"/>
          <w:szCs w:val="22"/>
        </w:rPr>
        <w:t>……..</w:t>
      </w:r>
    </w:p>
    <w:p w14:paraId="1D81BD28" w14:textId="77777777" w:rsidR="0024722A" w:rsidRPr="00D00AB0" w:rsidRDefault="00DD2324" w:rsidP="00D736CB">
      <w:pPr>
        <w:ind w:firstLine="708"/>
        <w:rPr>
          <w:rFonts w:ascii="Arial" w:hAnsi="Arial" w:cs="Arial"/>
          <w:bCs/>
          <w:iCs/>
          <w:sz w:val="22"/>
          <w:szCs w:val="22"/>
        </w:rPr>
      </w:pPr>
      <w:r>
        <w:rPr>
          <w:rFonts w:ascii="Arial" w:hAnsi="Arial" w:cs="Arial"/>
          <w:bCs/>
          <w:iCs/>
          <w:sz w:val="22"/>
          <w:szCs w:val="22"/>
        </w:rPr>
        <w:t>PhDr. Jaroslav Hanka</w:t>
      </w:r>
      <w:r w:rsidR="00E2491F" w:rsidRPr="00D00AB0">
        <w:rPr>
          <w:rFonts w:ascii="Arial" w:hAnsi="Arial" w:cs="Arial"/>
          <w:bCs/>
          <w:iCs/>
          <w:sz w:val="22"/>
          <w:szCs w:val="22"/>
        </w:rPr>
        <w:tab/>
      </w:r>
      <w:r w:rsidR="00E2491F" w:rsidRPr="00D00AB0">
        <w:rPr>
          <w:rFonts w:ascii="Arial" w:hAnsi="Arial" w:cs="Arial"/>
          <w:bCs/>
          <w:iCs/>
          <w:sz w:val="22"/>
          <w:szCs w:val="22"/>
        </w:rPr>
        <w:tab/>
      </w:r>
      <w:r w:rsidR="00E2491F" w:rsidRPr="00D00AB0">
        <w:rPr>
          <w:rFonts w:ascii="Arial" w:hAnsi="Arial" w:cs="Arial"/>
          <w:bCs/>
          <w:iCs/>
          <w:sz w:val="22"/>
          <w:szCs w:val="22"/>
        </w:rPr>
        <w:tab/>
      </w:r>
      <w:r w:rsidR="00E2491F" w:rsidRPr="00D00AB0">
        <w:rPr>
          <w:rFonts w:ascii="Arial" w:hAnsi="Arial" w:cs="Arial"/>
          <w:bCs/>
          <w:iCs/>
          <w:sz w:val="22"/>
          <w:szCs w:val="22"/>
        </w:rPr>
        <w:tab/>
      </w:r>
      <w:r w:rsidR="00E2491F" w:rsidRPr="00D00AB0">
        <w:rPr>
          <w:rFonts w:ascii="Arial" w:hAnsi="Arial" w:cs="Arial"/>
          <w:bCs/>
          <w:iCs/>
          <w:sz w:val="22"/>
          <w:szCs w:val="22"/>
        </w:rPr>
        <w:tab/>
      </w:r>
      <w:r w:rsidR="001E052F" w:rsidRPr="00D00AB0">
        <w:rPr>
          <w:rFonts w:ascii="Arial" w:hAnsi="Arial" w:cs="Arial"/>
          <w:bCs/>
          <w:iCs/>
          <w:sz w:val="22"/>
          <w:szCs w:val="22"/>
        </w:rPr>
        <w:t>Ing. Miloslav Tůma</w:t>
      </w:r>
    </w:p>
    <w:p w14:paraId="15426E91"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30986BA5" w14:textId="77777777" w:rsidR="004D5A15" w:rsidRDefault="004D5A15">
      <w:pPr>
        <w:rPr>
          <w:rFonts w:ascii="Arial" w:hAnsi="Arial" w:cs="Arial"/>
          <w:sz w:val="22"/>
          <w:szCs w:val="22"/>
        </w:rPr>
      </w:pPr>
    </w:p>
    <w:p w14:paraId="626670E8" w14:textId="77777777" w:rsidR="001E052F" w:rsidRDefault="001E052F">
      <w:pPr>
        <w:rPr>
          <w:rFonts w:ascii="Arial" w:hAnsi="Arial" w:cs="Arial"/>
          <w:sz w:val="22"/>
          <w:szCs w:val="22"/>
        </w:rPr>
      </w:pPr>
    </w:p>
    <w:p w14:paraId="0F065791" w14:textId="77777777" w:rsidR="001E052F" w:rsidRDefault="001E052F">
      <w:pPr>
        <w:rPr>
          <w:rFonts w:ascii="Arial" w:hAnsi="Arial" w:cs="Arial"/>
          <w:sz w:val="22"/>
          <w:szCs w:val="22"/>
        </w:rPr>
      </w:pPr>
    </w:p>
    <w:p w14:paraId="0159FCA5" w14:textId="77777777" w:rsidR="001E052F" w:rsidRDefault="001E052F">
      <w:pPr>
        <w:rPr>
          <w:rFonts w:ascii="Arial" w:hAnsi="Arial" w:cs="Arial"/>
          <w:sz w:val="22"/>
          <w:szCs w:val="22"/>
        </w:rPr>
      </w:pPr>
    </w:p>
    <w:p w14:paraId="743DE46F" w14:textId="77777777" w:rsidR="001E052F" w:rsidRDefault="001E052F">
      <w:pPr>
        <w:rPr>
          <w:rFonts w:ascii="Arial" w:hAnsi="Arial" w:cs="Arial"/>
          <w:sz w:val="22"/>
          <w:szCs w:val="22"/>
        </w:rPr>
      </w:pPr>
    </w:p>
    <w:p w14:paraId="057173C2" w14:textId="77777777" w:rsidR="001E052F" w:rsidRDefault="001E052F" w:rsidP="00036778">
      <w:pPr>
        <w:rPr>
          <w:rFonts w:ascii="Arial" w:hAnsi="Arial" w:cs="Arial"/>
          <w:sz w:val="22"/>
          <w:szCs w:val="22"/>
        </w:rPr>
      </w:pPr>
    </w:p>
    <w:p w14:paraId="6C729B09" w14:textId="77777777" w:rsidR="001E052F" w:rsidRDefault="001E052F" w:rsidP="00036778">
      <w:pPr>
        <w:rPr>
          <w:rFonts w:ascii="Arial" w:hAnsi="Arial" w:cs="Arial"/>
          <w:sz w:val="22"/>
          <w:szCs w:val="22"/>
        </w:rPr>
      </w:pPr>
    </w:p>
    <w:p w14:paraId="03B2A601" w14:textId="77777777" w:rsidR="001E052F" w:rsidRDefault="001E052F" w:rsidP="00036778">
      <w:pPr>
        <w:rPr>
          <w:rFonts w:ascii="Arial" w:hAnsi="Arial" w:cs="Arial"/>
          <w:sz w:val="22"/>
          <w:szCs w:val="22"/>
        </w:rPr>
      </w:pPr>
    </w:p>
    <w:p w14:paraId="7797200B" w14:textId="77777777" w:rsidR="001E052F" w:rsidRDefault="001E052F" w:rsidP="00036778">
      <w:pPr>
        <w:rPr>
          <w:rFonts w:ascii="Arial" w:hAnsi="Arial" w:cs="Arial"/>
          <w:sz w:val="22"/>
          <w:szCs w:val="22"/>
        </w:rPr>
      </w:pPr>
    </w:p>
    <w:p w14:paraId="7BB54239" w14:textId="77777777" w:rsidR="001E052F" w:rsidRDefault="001E052F" w:rsidP="00036778">
      <w:pPr>
        <w:rPr>
          <w:rFonts w:ascii="Arial" w:hAnsi="Arial" w:cs="Arial"/>
          <w:sz w:val="22"/>
          <w:szCs w:val="22"/>
        </w:rPr>
      </w:pPr>
    </w:p>
    <w:p w14:paraId="73BA8B33" w14:textId="77777777" w:rsidR="001E052F" w:rsidRDefault="001E052F" w:rsidP="00036778">
      <w:pPr>
        <w:rPr>
          <w:rFonts w:ascii="Arial" w:hAnsi="Arial" w:cs="Arial"/>
          <w:sz w:val="22"/>
          <w:szCs w:val="22"/>
        </w:rPr>
      </w:pPr>
    </w:p>
    <w:p w14:paraId="567B2587" w14:textId="77777777" w:rsidR="001E052F" w:rsidRDefault="001E052F" w:rsidP="00036778">
      <w:pPr>
        <w:rPr>
          <w:rFonts w:ascii="Arial" w:hAnsi="Arial" w:cs="Arial"/>
          <w:sz w:val="22"/>
          <w:szCs w:val="22"/>
        </w:rPr>
      </w:pPr>
    </w:p>
    <w:p w14:paraId="4D5B8B93" w14:textId="77777777" w:rsidR="001E052F" w:rsidRDefault="001E052F" w:rsidP="00036778">
      <w:pPr>
        <w:rPr>
          <w:rFonts w:ascii="Arial" w:hAnsi="Arial" w:cs="Arial"/>
          <w:sz w:val="22"/>
          <w:szCs w:val="22"/>
        </w:rPr>
      </w:pPr>
    </w:p>
    <w:sectPr w:rsidR="001E052F" w:rsidSect="00012F79">
      <w:footerReference w:type="default" r:id="rId12"/>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DC734" w14:textId="77777777" w:rsidR="00D56D67" w:rsidRDefault="00D56D67">
      <w:r>
        <w:separator/>
      </w:r>
    </w:p>
  </w:endnote>
  <w:endnote w:type="continuationSeparator" w:id="0">
    <w:p w14:paraId="4F43B3F9" w14:textId="77777777" w:rsidR="00D56D67" w:rsidRDefault="00D5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D5BD" w14:textId="77777777" w:rsidR="00D00AB0" w:rsidRDefault="00D00AB0">
    <w:pPr>
      <w:pStyle w:val="Zpat"/>
      <w:jc w:val="center"/>
    </w:pPr>
    <w:r>
      <w:fldChar w:fldCharType="begin"/>
    </w:r>
    <w:r>
      <w:instrText>PAGE   \* MERGEFORMAT</w:instrText>
    </w:r>
    <w:r>
      <w:fldChar w:fldCharType="separate"/>
    </w:r>
    <w:r>
      <w:rPr>
        <w:noProof/>
      </w:rPr>
      <w:t>4</w:t>
    </w:r>
    <w:r>
      <w:fldChar w:fldCharType="end"/>
    </w:r>
  </w:p>
  <w:p w14:paraId="05FE7D05" w14:textId="77777777" w:rsidR="00D00AB0" w:rsidRDefault="00D00A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DF503" w14:textId="77777777" w:rsidR="00D56D67" w:rsidRDefault="00D56D67">
      <w:r>
        <w:separator/>
      </w:r>
    </w:p>
  </w:footnote>
  <w:footnote w:type="continuationSeparator" w:id="0">
    <w:p w14:paraId="6FEA7A3F" w14:textId="77777777" w:rsidR="00D56D67" w:rsidRDefault="00D56D67">
      <w:r>
        <w:continuationSeparator/>
      </w:r>
    </w:p>
  </w:footnote>
  <w:footnote w:id="1">
    <w:p w14:paraId="1D9D127E" w14:textId="77777777" w:rsidR="00D00AB0" w:rsidRPr="00DF28D8" w:rsidRDefault="00D00AB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2DDB3F05" w14:textId="77777777" w:rsidR="00D00AB0" w:rsidRDefault="00D00AB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B770BE7"/>
    <w:multiLevelType w:val="hybridMultilevel"/>
    <w:tmpl w:val="8DAA15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1663CF"/>
    <w:multiLevelType w:val="hybridMultilevel"/>
    <w:tmpl w:val="870A0B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8392B17"/>
    <w:multiLevelType w:val="hybridMultilevel"/>
    <w:tmpl w:val="8246442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E91D6B"/>
    <w:multiLevelType w:val="hybridMultilevel"/>
    <w:tmpl w:val="89FE67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5C3853"/>
    <w:multiLevelType w:val="hybridMultilevel"/>
    <w:tmpl w:val="289E7AB6"/>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D4E1503"/>
    <w:multiLevelType w:val="hybridMultilevel"/>
    <w:tmpl w:val="942868B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580871852">
    <w:abstractNumId w:val="9"/>
  </w:num>
  <w:num w:numId="2" w16cid:durableId="79300952">
    <w:abstractNumId w:val="36"/>
  </w:num>
  <w:num w:numId="3" w16cid:durableId="665785177">
    <w:abstractNumId w:val="6"/>
  </w:num>
  <w:num w:numId="4" w16cid:durableId="1978870785">
    <w:abstractNumId w:val="25"/>
  </w:num>
  <w:num w:numId="5" w16cid:durableId="1502814839">
    <w:abstractNumId w:val="22"/>
  </w:num>
  <w:num w:numId="6" w16cid:durableId="1553494998">
    <w:abstractNumId w:val="31"/>
  </w:num>
  <w:num w:numId="7" w16cid:durableId="893465198">
    <w:abstractNumId w:val="10"/>
  </w:num>
  <w:num w:numId="8" w16cid:durableId="1907566011">
    <w:abstractNumId w:val="1"/>
  </w:num>
  <w:num w:numId="9" w16cid:durableId="953752872">
    <w:abstractNumId w:val="30"/>
  </w:num>
  <w:num w:numId="10" w16cid:durableId="1068266439">
    <w:abstractNumId w:val="24"/>
  </w:num>
  <w:num w:numId="11" w16cid:durableId="1843617125">
    <w:abstractNumId w:val="23"/>
  </w:num>
  <w:num w:numId="12" w16cid:durableId="1121454113">
    <w:abstractNumId w:val="12"/>
  </w:num>
  <w:num w:numId="13" w16cid:durableId="312684835">
    <w:abstractNumId w:val="26"/>
  </w:num>
  <w:num w:numId="14" w16cid:durableId="1523860997">
    <w:abstractNumId w:val="35"/>
  </w:num>
  <w:num w:numId="15" w16cid:durableId="1840120934">
    <w:abstractNumId w:val="16"/>
  </w:num>
  <w:num w:numId="16" w16cid:durableId="1852910948">
    <w:abstractNumId w:val="34"/>
  </w:num>
  <w:num w:numId="17" w16cid:durableId="596404620">
    <w:abstractNumId w:val="7"/>
  </w:num>
  <w:num w:numId="18" w16cid:durableId="1639384708">
    <w:abstractNumId w:val="0"/>
  </w:num>
  <w:num w:numId="19" w16cid:durableId="836573538">
    <w:abstractNumId w:val="19"/>
  </w:num>
  <w:num w:numId="20" w16cid:durableId="2044473953">
    <w:abstractNumId w:val="27"/>
  </w:num>
  <w:num w:numId="21" w16cid:durableId="1797600962">
    <w:abstractNumId w:val="20"/>
  </w:num>
  <w:num w:numId="22" w16cid:durableId="1890611341">
    <w:abstractNumId w:val="21"/>
  </w:num>
  <w:num w:numId="23" w16cid:durableId="370305933">
    <w:abstractNumId w:val="14"/>
  </w:num>
  <w:num w:numId="24" w16cid:durableId="1439133789">
    <w:abstractNumId w:val="8"/>
  </w:num>
  <w:num w:numId="25" w16cid:durableId="1936867147">
    <w:abstractNumId w:val="3"/>
  </w:num>
  <w:num w:numId="26" w16cid:durableId="1884561384">
    <w:abstractNumId w:val="18"/>
  </w:num>
  <w:num w:numId="27" w16cid:durableId="1345404159">
    <w:abstractNumId w:val="5"/>
  </w:num>
  <w:num w:numId="28" w16cid:durableId="1020476230">
    <w:abstractNumId w:val="17"/>
  </w:num>
  <w:num w:numId="29" w16cid:durableId="797336763">
    <w:abstractNumId w:val="11"/>
  </w:num>
  <w:num w:numId="30" w16cid:durableId="719406266">
    <w:abstractNumId w:val="13"/>
  </w:num>
  <w:num w:numId="31" w16cid:durableId="1521355293">
    <w:abstractNumId w:val="33"/>
  </w:num>
  <w:num w:numId="32" w16cid:durableId="509370054">
    <w:abstractNumId w:val="4"/>
  </w:num>
  <w:num w:numId="33" w16cid:durableId="236939637">
    <w:abstractNumId w:val="32"/>
  </w:num>
  <w:num w:numId="34" w16cid:durableId="1801068482">
    <w:abstractNumId w:val="28"/>
  </w:num>
  <w:num w:numId="35" w16cid:durableId="288321938">
    <w:abstractNumId w:val="2"/>
  </w:num>
  <w:num w:numId="36" w16cid:durableId="745960816">
    <w:abstractNumId w:val="29"/>
  </w:num>
  <w:num w:numId="37" w16cid:durableId="4033803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5B2A"/>
    <w:rsid w:val="0005615E"/>
    <w:rsid w:val="0005787D"/>
    <w:rsid w:val="0007413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453C"/>
    <w:rsid w:val="001E052F"/>
    <w:rsid w:val="001E0DF7"/>
    <w:rsid w:val="001E5FBF"/>
    <w:rsid w:val="00200839"/>
    <w:rsid w:val="00202C4A"/>
    <w:rsid w:val="00203386"/>
    <w:rsid w:val="0020368C"/>
    <w:rsid w:val="00206275"/>
    <w:rsid w:val="00211D36"/>
    <w:rsid w:val="002217C9"/>
    <w:rsid w:val="00223F72"/>
    <w:rsid w:val="00232642"/>
    <w:rsid w:val="0023379E"/>
    <w:rsid w:val="00235BF9"/>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1F3D"/>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3A45"/>
    <w:rsid w:val="00425B78"/>
    <w:rsid w:val="0042723F"/>
    <w:rsid w:val="00431942"/>
    <w:rsid w:val="00431C6E"/>
    <w:rsid w:val="00435697"/>
    <w:rsid w:val="00453AB3"/>
    <w:rsid w:val="004761AD"/>
    <w:rsid w:val="00476A0B"/>
    <w:rsid w:val="00492D2F"/>
    <w:rsid w:val="004966EB"/>
    <w:rsid w:val="004B018B"/>
    <w:rsid w:val="004C5CD8"/>
    <w:rsid w:val="004D0009"/>
    <w:rsid w:val="004D30A2"/>
    <w:rsid w:val="004D3973"/>
    <w:rsid w:val="004D5A15"/>
    <w:rsid w:val="004E6EAD"/>
    <w:rsid w:val="00502A5D"/>
    <w:rsid w:val="00503F10"/>
    <w:rsid w:val="00505735"/>
    <w:rsid w:val="0051226B"/>
    <w:rsid w:val="00512E3C"/>
    <w:rsid w:val="0052041F"/>
    <w:rsid w:val="00525ABF"/>
    <w:rsid w:val="0053220B"/>
    <w:rsid w:val="00540721"/>
    <w:rsid w:val="00540BAC"/>
    <w:rsid w:val="00543342"/>
    <w:rsid w:val="00543380"/>
    <w:rsid w:val="0054776B"/>
    <w:rsid w:val="00547890"/>
    <w:rsid w:val="0055064F"/>
    <w:rsid w:val="00550D41"/>
    <w:rsid w:val="00552FFF"/>
    <w:rsid w:val="00553B78"/>
    <w:rsid w:val="00555FEB"/>
    <w:rsid w:val="00560DED"/>
    <w:rsid w:val="0056694A"/>
    <w:rsid w:val="00576E29"/>
    <w:rsid w:val="00586639"/>
    <w:rsid w:val="0059780C"/>
    <w:rsid w:val="005A3FFD"/>
    <w:rsid w:val="005C0885"/>
    <w:rsid w:val="005C7494"/>
    <w:rsid w:val="005C7FAC"/>
    <w:rsid w:val="005D6CD7"/>
    <w:rsid w:val="005D719E"/>
    <w:rsid w:val="005E114F"/>
    <w:rsid w:val="005E2539"/>
    <w:rsid w:val="005E3069"/>
    <w:rsid w:val="005F0210"/>
    <w:rsid w:val="005F1D1F"/>
    <w:rsid w:val="006025AC"/>
    <w:rsid w:val="006101FB"/>
    <w:rsid w:val="00617D61"/>
    <w:rsid w:val="00617FE8"/>
    <w:rsid w:val="00620481"/>
    <w:rsid w:val="006277AF"/>
    <w:rsid w:val="00632F39"/>
    <w:rsid w:val="00641107"/>
    <w:rsid w:val="00667683"/>
    <w:rsid w:val="00671A01"/>
    <w:rsid w:val="00675B4F"/>
    <w:rsid w:val="006814CB"/>
    <w:rsid w:val="006866EF"/>
    <w:rsid w:val="00691839"/>
    <w:rsid w:val="00692B36"/>
    <w:rsid w:val="00693339"/>
    <w:rsid w:val="00696155"/>
    <w:rsid w:val="006A6B03"/>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D0991"/>
    <w:rsid w:val="007D36F8"/>
    <w:rsid w:val="007E1DB2"/>
    <w:rsid w:val="007E2B21"/>
    <w:rsid w:val="007E7071"/>
    <w:rsid w:val="007F1D2E"/>
    <w:rsid w:val="007F2A00"/>
    <w:rsid w:val="007F3823"/>
    <w:rsid w:val="008015C8"/>
    <w:rsid w:val="008041C3"/>
    <w:rsid w:val="00806A9C"/>
    <w:rsid w:val="00811FB6"/>
    <w:rsid w:val="008120EE"/>
    <w:rsid w:val="00817A83"/>
    <w:rsid w:val="00820E94"/>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92870"/>
    <w:rsid w:val="009A0DDF"/>
    <w:rsid w:val="009A1A48"/>
    <w:rsid w:val="009A64B8"/>
    <w:rsid w:val="009B50E5"/>
    <w:rsid w:val="009B680A"/>
    <w:rsid w:val="009B77CC"/>
    <w:rsid w:val="009C7464"/>
    <w:rsid w:val="009D5C19"/>
    <w:rsid w:val="009E4450"/>
    <w:rsid w:val="009E5176"/>
    <w:rsid w:val="009F5BB9"/>
    <w:rsid w:val="00A035DA"/>
    <w:rsid w:val="00A07653"/>
    <w:rsid w:val="00A11DFF"/>
    <w:rsid w:val="00A23FF9"/>
    <w:rsid w:val="00A25B5E"/>
    <w:rsid w:val="00A33FDC"/>
    <w:rsid w:val="00A342C0"/>
    <w:rsid w:val="00A426A5"/>
    <w:rsid w:val="00A43192"/>
    <w:rsid w:val="00A47650"/>
    <w:rsid w:val="00A532C2"/>
    <w:rsid w:val="00A61EAE"/>
    <w:rsid w:val="00A625BA"/>
    <w:rsid w:val="00A62CC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E738B"/>
    <w:rsid w:val="00AF49AB"/>
    <w:rsid w:val="00AF6582"/>
    <w:rsid w:val="00AF72CD"/>
    <w:rsid w:val="00B11B51"/>
    <w:rsid w:val="00B321B9"/>
    <w:rsid w:val="00B3452E"/>
    <w:rsid w:val="00B42462"/>
    <w:rsid w:val="00B556A5"/>
    <w:rsid w:val="00B626A2"/>
    <w:rsid w:val="00B7787C"/>
    <w:rsid w:val="00B86279"/>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3799E"/>
    <w:rsid w:val="00C42E52"/>
    <w:rsid w:val="00C45BF9"/>
    <w:rsid w:val="00C67796"/>
    <w:rsid w:val="00C742D1"/>
    <w:rsid w:val="00C819B3"/>
    <w:rsid w:val="00C8342C"/>
    <w:rsid w:val="00C9368B"/>
    <w:rsid w:val="00C94283"/>
    <w:rsid w:val="00CA019F"/>
    <w:rsid w:val="00CA5511"/>
    <w:rsid w:val="00CB176B"/>
    <w:rsid w:val="00CB5394"/>
    <w:rsid w:val="00CB5754"/>
    <w:rsid w:val="00CB5E14"/>
    <w:rsid w:val="00CC4B32"/>
    <w:rsid w:val="00CC753E"/>
    <w:rsid w:val="00CE1581"/>
    <w:rsid w:val="00CF0B79"/>
    <w:rsid w:val="00CF5BE8"/>
    <w:rsid w:val="00CF6192"/>
    <w:rsid w:val="00D00AB0"/>
    <w:rsid w:val="00D04C14"/>
    <w:rsid w:val="00D226C7"/>
    <w:rsid w:val="00D2467D"/>
    <w:rsid w:val="00D25BA7"/>
    <w:rsid w:val="00D27F18"/>
    <w:rsid w:val="00D4132C"/>
    <w:rsid w:val="00D44ECF"/>
    <w:rsid w:val="00D51D24"/>
    <w:rsid w:val="00D546F5"/>
    <w:rsid w:val="00D56D67"/>
    <w:rsid w:val="00D62F8B"/>
    <w:rsid w:val="00D64BAA"/>
    <w:rsid w:val="00D7341B"/>
    <w:rsid w:val="00D736CB"/>
    <w:rsid w:val="00D77A3B"/>
    <w:rsid w:val="00D91A41"/>
    <w:rsid w:val="00DB2051"/>
    <w:rsid w:val="00DC2448"/>
    <w:rsid w:val="00DC3C0A"/>
    <w:rsid w:val="00DD2324"/>
    <w:rsid w:val="00DE0A5F"/>
    <w:rsid w:val="00DE54A3"/>
    <w:rsid w:val="00DF0E1F"/>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1886"/>
    <w:rsid w:val="00E92D8B"/>
    <w:rsid w:val="00EA1B4D"/>
    <w:rsid w:val="00EB2DCF"/>
    <w:rsid w:val="00EB3145"/>
    <w:rsid w:val="00EB3C21"/>
    <w:rsid w:val="00EB4815"/>
    <w:rsid w:val="00EB486C"/>
    <w:rsid w:val="00EB7D8D"/>
    <w:rsid w:val="00EC01DA"/>
    <w:rsid w:val="00EE2719"/>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03ADD3"/>
  <w15:chartTrackingRefBased/>
  <w15:docId w15:val="{62126961-844D-4F0B-AE6F-18BAE0EF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Siln">
    <w:name w:val="Strong"/>
    <w:qFormat/>
    <w:rsid w:val="001E052F"/>
    <w:rPr>
      <w:b/>
      <w:bCs/>
    </w:rPr>
  </w:style>
  <w:style w:type="table" w:styleId="Mkatabulky">
    <w:name w:val="Table Grid"/>
    <w:basedOn w:val="Normlntabulka"/>
    <w:uiPriority w:val="59"/>
    <w:rsid w:val="001E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B3145"/>
    <w:rPr>
      <w:color w:val="0563C1"/>
      <w:u w:val="single"/>
    </w:rPr>
  </w:style>
  <w:style w:type="character" w:styleId="Nevyeenzmnka">
    <w:name w:val="Unresolved Mention"/>
    <w:uiPriority w:val="99"/>
    <w:semiHidden/>
    <w:unhideWhenUsed/>
    <w:rsid w:val="00EB3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storalsk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03C5175C3ED5046B33CF5A74E428FD4" ma:contentTypeVersion="13" ma:contentTypeDescription="Vytvoří nový dokument" ma:contentTypeScope="" ma:versionID="317f43e88d0bf75d66a66d955c84f668">
  <xsd:schema xmlns:xsd="http://www.w3.org/2001/XMLSchema" xmlns:xs="http://www.w3.org/2001/XMLSchema" xmlns:p="http://schemas.microsoft.com/office/2006/metadata/properties" xmlns:ns2="503db405-3520-46cf-92ad-892a4b8aadda" xmlns:ns3="f553db60-36b7-45ee-996e-3086fe5575b5" targetNamespace="http://schemas.microsoft.com/office/2006/metadata/properties" ma:root="true" ma:fieldsID="7b4fffee3a91c3423f8122d2fea21796" ns2:_="" ns3:_="">
    <xsd:import namespace="503db405-3520-46cf-92ad-892a4b8aadda"/>
    <xsd:import namespace="f553db60-36b7-45ee-996e-3086fe557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db405-3520-46cf-92ad-892a4b8aa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a7d39e8-1b5f-45f7-83ce-ae9ad7ef939b"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53db60-36b7-45ee-996e-3086fe5575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765030-a345-4597-a3de-424a3792b7ff}" ma:internalName="TaxCatchAll" ma:showField="CatchAllData" ma:web="f553db60-36b7-45ee-996e-3086fe557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3db405-3520-46cf-92ad-892a4b8aadda">
      <Terms xmlns="http://schemas.microsoft.com/office/infopath/2007/PartnerControls"/>
    </lcf76f155ced4ddcb4097134ff3c332f>
    <TaxCatchAll xmlns="f553db60-36b7-45ee-996e-3086fe5575b5"/>
  </documentManagement>
</p:properties>
</file>

<file path=customXml/itemProps1.xml><?xml version="1.0" encoding="utf-8"?>
<ds:datastoreItem xmlns:ds="http://schemas.openxmlformats.org/officeDocument/2006/customXml" ds:itemID="{D90B977B-85E3-4723-A5F4-2DADACEC6DFA}">
  <ds:schemaRefs>
    <ds:schemaRef ds:uri="http://schemas.openxmlformats.org/officeDocument/2006/bibliography"/>
  </ds:schemaRefs>
</ds:datastoreItem>
</file>

<file path=customXml/itemProps2.xml><?xml version="1.0" encoding="utf-8"?>
<ds:datastoreItem xmlns:ds="http://schemas.openxmlformats.org/officeDocument/2006/customXml" ds:itemID="{417A8F44-7379-4F52-BE3F-2BDE89FF0004}">
  <ds:schemaRefs>
    <ds:schemaRef ds:uri="http://schemas.microsoft.com/sharepoint/v3/contenttype/forms"/>
  </ds:schemaRefs>
</ds:datastoreItem>
</file>

<file path=customXml/itemProps3.xml><?xml version="1.0" encoding="utf-8"?>
<ds:datastoreItem xmlns:ds="http://schemas.openxmlformats.org/officeDocument/2006/customXml" ds:itemID="{B4D72A81-3460-44C7-B0CF-0FA4FC4CA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db405-3520-46cf-92ad-892a4b8aadda"/>
    <ds:schemaRef ds:uri="f553db60-36b7-45ee-996e-3086fe557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154E3-B3A7-44FB-9DC6-B07A9B1B46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6148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7176</CharactersWithSpaces>
  <SharedDoc>false</SharedDoc>
  <HLinks>
    <vt:vector size="6" baseType="variant">
      <vt:variant>
        <vt:i4>7012448</vt:i4>
      </vt:variant>
      <vt:variant>
        <vt:i4>0</vt:i4>
      </vt:variant>
      <vt:variant>
        <vt:i4>0</vt:i4>
      </vt:variant>
      <vt:variant>
        <vt:i4>5</vt:i4>
      </vt:variant>
      <vt:variant>
        <vt:lpwstr>http://www.mestoralsko.cz/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Hana Holešovská</cp:lastModifiedBy>
  <cp:revision>2</cp:revision>
  <cp:lastPrinted>2021-02-11T10:03:00Z</cp:lastPrinted>
  <dcterms:created xsi:type="dcterms:W3CDTF">2024-03-12T10:57:00Z</dcterms:created>
  <dcterms:modified xsi:type="dcterms:W3CDTF">2024-03-12T10:57:00Z</dcterms:modified>
</cp:coreProperties>
</file>